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13547" w:rsidRDefault="006B1443">
      <w:pPr>
        <w:tabs>
          <w:tab w:val="center" w:pos="4513"/>
          <w:tab w:val="right" w:pos="9026"/>
        </w:tabs>
        <w:spacing w:line="240" w:lineRule="auto"/>
        <w:jc w:val="center"/>
        <w:rPr>
          <w:rFonts w:ascii="Arial" w:eastAsia="Calibri" w:hAnsi="Arial" w:cs="Arial"/>
        </w:rPr>
      </w:pPr>
      <w:r>
        <w:rPr>
          <w:rFonts w:ascii="Arial" w:eastAsia="Calibri" w:hAnsi="Arial" w:cs="Arial"/>
          <w:b/>
          <w:bCs/>
          <w:noProof/>
        </w:rPr>
        <w:drawing>
          <wp:inline distT="0" distB="0" distL="0" distR="0" wp14:anchorId="57D73C00" wp14:editId="3AFDCB76">
            <wp:extent cx="3495675" cy="581660"/>
            <wp:effectExtent l="0" t="0" r="0" b="8890"/>
            <wp:docPr id="12579455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45590" name="Picture 1" descr="A blue and whit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6056" cy="582168"/>
                    </a:xfrm>
                    <a:prstGeom prst="rect">
                      <a:avLst/>
                    </a:prstGeom>
                  </pic:spPr>
                </pic:pic>
              </a:graphicData>
            </a:graphic>
          </wp:inline>
        </w:drawing>
      </w:r>
    </w:p>
    <w:p w14:paraId="0A37501D" w14:textId="77777777" w:rsidR="00F13547" w:rsidRDefault="006B1443">
      <w:pPr>
        <w:tabs>
          <w:tab w:val="center" w:pos="4513"/>
          <w:tab w:val="right" w:pos="9026"/>
        </w:tabs>
        <w:spacing w:line="240" w:lineRule="auto"/>
        <w:jc w:val="right"/>
        <w:rPr>
          <w:rFonts w:ascii="Arial" w:eastAsia="Calibri" w:hAnsi="Arial" w:cs="Arial"/>
        </w:rPr>
      </w:pPr>
      <w:r>
        <w:rPr>
          <w:rFonts w:ascii="Arial" w:eastAsia="Calibri" w:hAnsi="Arial" w:cs="Arial"/>
        </w:rPr>
        <w:tab/>
      </w:r>
    </w:p>
    <w:p w14:paraId="5DAB6C7B" w14:textId="77777777" w:rsidR="00F13547" w:rsidRDefault="00F13547">
      <w:pPr>
        <w:tabs>
          <w:tab w:val="center" w:pos="4513"/>
          <w:tab w:val="right" w:pos="9026"/>
        </w:tabs>
        <w:spacing w:line="276" w:lineRule="auto"/>
        <w:jc w:val="both"/>
        <w:rPr>
          <w:rFonts w:ascii="Arial" w:eastAsia="Calibri" w:hAnsi="Arial" w:cs="Arial"/>
          <w:b/>
          <w:bCs/>
        </w:rPr>
      </w:pPr>
    </w:p>
    <w:p w14:paraId="02EB378F" w14:textId="77777777" w:rsidR="00F13547" w:rsidRDefault="00F13547">
      <w:pPr>
        <w:tabs>
          <w:tab w:val="center" w:pos="4513"/>
          <w:tab w:val="right" w:pos="9026"/>
        </w:tabs>
        <w:spacing w:line="276" w:lineRule="auto"/>
        <w:jc w:val="both"/>
        <w:rPr>
          <w:rFonts w:ascii="Arial" w:eastAsia="Calibri" w:hAnsi="Arial" w:cs="Arial"/>
          <w:b/>
          <w:bCs/>
        </w:rPr>
      </w:pPr>
    </w:p>
    <w:p w14:paraId="5300D76E" w14:textId="77777777" w:rsidR="00F13547" w:rsidRDefault="006B1443">
      <w:pPr>
        <w:autoSpaceDE w:val="0"/>
        <w:autoSpaceDN w:val="0"/>
        <w:adjustRightInd w:val="0"/>
        <w:spacing w:after="0" w:line="276" w:lineRule="auto"/>
        <w:jc w:val="center"/>
        <w:rPr>
          <w:rFonts w:ascii="Arial" w:eastAsia="Calibri" w:hAnsi="Arial" w:cs="Arial"/>
          <w:b/>
          <w:bCs/>
          <w:sz w:val="40"/>
          <w:szCs w:val="40"/>
        </w:rPr>
      </w:pPr>
      <w:r w:rsidRPr="73A3CF04">
        <w:rPr>
          <w:rFonts w:ascii="Arial" w:eastAsia="Calibri" w:hAnsi="Arial" w:cs="Arial"/>
          <w:b/>
          <w:bCs/>
          <w:sz w:val="40"/>
          <w:szCs w:val="40"/>
        </w:rPr>
        <w:t>Development of a Musculoskeletal Model to Understand Changes in Lumbopelvic Pain during Pregnancy</w:t>
      </w:r>
    </w:p>
    <w:p w14:paraId="6A05A809" w14:textId="77777777" w:rsidR="00F13547" w:rsidRDefault="00F13547">
      <w:pPr>
        <w:autoSpaceDE w:val="0"/>
        <w:autoSpaceDN w:val="0"/>
        <w:adjustRightInd w:val="0"/>
        <w:spacing w:after="0" w:line="276" w:lineRule="auto"/>
        <w:jc w:val="center"/>
        <w:rPr>
          <w:rFonts w:ascii="Arial" w:eastAsia="Calibri" w:hAnsi="Arial" w:cs="Arial"/>
          <w:b/>
          <w:bCs/>
        </w:rPr>
      </w:pPr>
    </w:p>
    <w:p w14:paraId="4A69B3DB" w14:textId="77777777" w:rsidR="00F13547" w:rsidRDefault="006B1443">
      <w:pPr>
        <w:spacing w:line="276" w:lineRule="auto"/>
        <w:jc w:val="center"/>
        <w:rPr>
          <w:rFonts w:ascii="Arial" w:eastAsia="Calibri" w:hAnsi="Arial" w:cs="Arial"/>
          <w:i/>
          <w:iCs/>
          <w:sz w:val="32"/>
          <w:szCs w:val="32"/>
          <w:lang w:val="en-GB"/>
        </w:rPr>
      </w:pPr>
      <w:r>
        <w:rPr>
          <w:rFonts w:ascii="Arial" w:eastAsia="Calibri" w:hAnsi="Arial" w:cs="Arial"/>
          <w:i/>
          <w:iCs/>
          <w:sz w:val="32"/>
          <w:szCs w:val="32"/>
        </w:rPr>
        <w:t>Participant Information Sheet</w:t>
      </w:r>
      <w:r>
        <w:rPr>
          <w:rFonts w:ascii="Arial" w:eastAsia="Calibri" w:hAnsi="Arial" w:cs="Arial"/>
          <w:i/>
          <w:iCs/>
          <w:sz w:val="32"/>
          <w:szCs w:val="32"/>
          <w:lang w:val="en-GB"/>
        </w:rPr>
        <w:t xml:space="preserve"> </w:t>
      </w:r>
    </w:p>
    <w:p w14:paraId="61154DA0" w14:textId="77777777" w:rsidR="00F13547" w:rsidRPr="00352594" w:rsidRDefault="7436D629">
      <w:pPr>
        <w:spacing w:line="240" w:lineRule="auto"/>
        <w:jc w:val="both"/>
        <w:rPr>
          <w:rFonts w:ascii="Arial" w:eastAsia="Calibri" w:hAnsi="Arial" w:cs="Arial"/>
          <w:b/>
          <w:bCs/>
        </w:rPr>
      </w:pPr>
      <w:r w:rsidRPr="73A3CF04">
        <w:rPr>
          <w:rFonts w:ascii="Arial" w:eastAsia="Calibri" w:hAnsi="Arial" w:cs="Arial"/>
          <w:b/>
          <w:bCs/>
        </w:rPr>
        <w:t>Study Investigators</w:t>
      </w:r>
    </w:p>
    <w:p w14:paraId="48C81761" w14:textId="77777777" w:rsidR="00F13547" w:rsidRPr="00352594" w:rsidRDefault="006B1443">
      <w:pPr>
        <w:spacing w:line="240" w:lineRule="auto"/>
        <w:jc w:val="both"/>
        <w:rPr>
          <w:rFonts w:ascii="Arial" w:eastAsia="Calibri" w:hAnsi="Arial" w:cs="Arial"/>
        </w:rPr>
      </w:pPr>
      <w:r w:rsidRPr="00352594">
        <w:rPr>
          <w:rFonts w:ascii="Arial" w:eastAsia="Calibri" w:hAnsi="Arial" w:cs="Arial"/>
        </w:rPr>
        <w:t>Dr Julie Choisne (Principal investigator)</w:t>
      </w:r>
    </w:p>
    <w:p w14:paraId="50B7028B" w14:textId="77777777" w:rsidR="00F13547" w:rsidRPr="00352594" w:rsidRDefault="006B1443">
      <w:pPr>
        <w:spacing w:line="240" w:lineRule="auto"/>
        <w:jc w:val="both"/>
        <w:rPr>
          <w:rFonts w:ascii="Arial" w:eastAsia="Calibri" w:hAnsi="Arial" w:cs="Arial"/>
        </w:rPr>
      </w:pPr>
      <w:r w:rsidRPr="00352594">
        <w:rPr>
          <w:rFonts w:ascii="Arial" w:eastAsia="Calibri" w:hAnsi="Arial" w:cs="Arial"/>
        </w:rPr>
        <w:t>Professor Patria Hume (Co-investigator)</w:t>
      </w:r>
    </w:p>
    <w:p w14:paraId="14C3CD21" w14:textId="77777777" w:rsidR="00F13547" w:rsidRDefault="006B1443">
      <w:pPr>
        <w:spacing w:line="240" w:lineRule="auto"/>
        <w:jc w:val="both"/>
        <w:rPr>
          <w:rFonts w:ascii="Arial" w:eastAsiaTheme="minorEastAsia" w:hAnsi="Arial" w:cs="Arial"/>
          <w:lang w:eastAsia="zh-CN"/>
        </w:rPr>
      </w:pPr>
      <w:r w:rsidRPr="00352594">
        <w:rPr>
          <w:rFonts w:ascii="Arial" w:eastAsia="Calibri" w:hAnsi="Arial" w:cs="Arial"/>
        </w:rPr>
        <w:t xml:space="preserve">Dr Hannah Wyatt (Co-investigator) </w:t>
      </w:r>
    </w:p>
    <w:p w14:paraId="308FE9DF" w14:textId="691C153F" w:rsidR="003754D4" w:rsidRPr="003754D4" w:rsidRDefault="003754D4">
      <w:pPr>
        <w:spacing w:line="240" w:lineRule="auto"/>
        <w:jc w:val="both"/>
        <w:rPr>
          <w:rFonts w:ascii="Arial" w:eastAsiaTheme="minorEastAsia" w:hAnsi="Arial" w:cs="Arial"/>
          <w:lang w:eastAsia="zh-CN"/>
        </w:rPr>
      </w:pPr>
      <w:r w:rsidRPr="00352594">
        <w:rPr>
          <w:rFonts w:ascii="Arial" w:eastAsia="Calibri" w:hAnsi="Arial" w:cs="Arial"/>
        </w:rPr>
        <w:t>Jie Chen (</w:t>
      </w:r>
      <w:r>
        <w:rPr>
          <w:rFonts w:ascii="Arial" w:eastAsiaTheme="minorEastAsia" w:hAnsi="Arial" w:cs="Arial" w:hint="eastAsia"/>
          <w:lang w:eastAsia="zh-CN"/>
        </w:rPr>
        <w:t>S</w:t>
      </w:r>
      <w:r w:rsidRPr="00352594">
        <w:rPr>
          <w:rFonts w:ascii="Arial" w:eastAsia="Calibri" w:hAnsi="Arial" w:cs="Arial"/>
        </w:rPr>
        <w:t>tudent</w:t>
      </w:r>
      <w:r>
        <w:rPr>
          <w:rFonts w:ascii="Arial" w:eastAsiaTheme="minorEastAsia" w:hAnsi="Arial" w:cs="Arial" w:hint="eastAsia"/>
          <w:lang w:eastAsia="zh-CN"/>
        </w:rPr>
        <w:t xml:space="preserve"> </w:t>
      </w:r>
      <w:r w:rsidRPr="00352594">
        <w:rPr>
          <w:rFonts w:ascii="Arial" w:eastAsia="Calibri" w:hAnsi="Arial" w:cs="Arial"/>
        </w:rPr>
        <w:t>investigator)</w:t>
      </w:r>
    </w:p>
    <w:p w14:paraId="2635E364" w14:textId="77777777" w:rsidR="00F13547" w:rsidRDefault="006B1443">
      <w:pPr>
        <w:spacing w:line="276" w:lineRule="auto"/>
        <w:jc w:val="both"/>
        <w:rPr>
          <w:rFonts w:ascii="Arial" w:eastAsia="Calibri" w:hAnsi="Arial" w:cs="Arial"/>
          <w:b/>
          <w:bCs/>
        </w:rPr>
      </w:pPr>
      <w:r>
        <w:rPr>
          <w:rFonts w:ascii="Arial" w:eastAsia="Calibri" w:hAnsi="Arial" w:cs="Arial"/>
          <w:b/>
          <w:bCs/>
        </w:rPr>
        <w:t xml:space="preserve">Introduction </w:t>
      </w:r>
    </w:p>
    <w:p w14:paraId="0D916AFD" w14:textId="6858E764" w:rsidR="00F13547" w:rsidRPr="00C14CFA" w:rsidRDefault="006B1443">
      <w:pPr>
        <w:spacing w:line="276" w:lineRule="auto"/>
        <w:jc w:val="both"/>
        <w:rPr>
          <w:rFonts w:ascii="Arial" w:eastAsia="Calibri" w:hAnsi="Arial" w:cs="Arial"/>
        </w:rPr>
      </w:pPr>
      <w:r w:rsidRPr="73A3CF04">
        <w:rPr>
          <w:rFonts w:ascii="Arial" w:eastAsia="Calibri" w:hAnsi="Arial" w:cs="Arial"/>
        </w:rPr>
        <w:t>You are invited to take part in this study, which</w:t>
      </w:r>
      <w:r w:rsidRPr="73A3CF04">
        <w:rPr>
          <w:rFonts w:asciiTheme="minorBidi" w:hAnsiTheme="minorBidi"/>
        </w:rPr>
        <w:t xml:space="preserve"> </w:t>
      </w:r>
      <w:r w:rsidRPr="73A3CF04">
        <w:rPr>
          <w:rFonts w:ascii="Arial" w:eastAsia="Calibri" w:hAnsi="Arial" w:cs="Arial"/>
        </w:rPr>
        <w:t xml:space="preserve">aims to </w:t>
      </w:r>
      <w:r w:rsidRPr="73A3CF04">
        <w:rPr>
          <w:rFonts w:ascii="Arial" w:eastAsia="SimSun" w:hAnsi="Arial" w:cs="Arial"/>
          <w:lang w:val="en-US" w:eastAsia="zh-CN"/>
        </w:rPr>
        <w:t>d</w:t>
      </w:r>
      <w:proofErr w:type="spellStart"/>
      <w:r w:rsidRPr="73A3CF04">
        <w:rPr>
          <w:rFonts w:ascii="Arial" w:eastAsia="Calibri" w:hAnsi="Arial" w:cs="Arial"/>
        </w:rPr>
        <w:t>evelop</w:t>
      </w:r>
      <w:proofErr w:type="spellEnd"/>
      <w:r w:rsidRPr="73A3CF04">
        <w:rPr>
          <w:rFonts w:ascii="Arial" w:eastAsia="Calibri" w:hAnsi="Arial" w:cs="Arial"/>
        </w:rPr>
        <w:t xml:space="preserve"> a </w:t>
      </w:r>
      <w:r w:rsidRPr="73A3CF04">
        <w:rPr>
          <w:rFonts w:ascii="Arial" w:eastAsia="SimSun" w:hAnsi="Arial" w:cs="Arial"/>
          <w:lang w:val="en-US" w:eastAsia="zh-CN"/>
        </w:rPr>
        <w:t>m</w:t>
      </w:r>
      <w:proofErr w:type="spellStart"/>
      <w:r w:rsidRPr="73A3CF04">
        <w:rPr>
          <w:rFonts w:ascii="Arial" w:eastAsia="Calibri" w:hAnsi="Arial" w:cs="Arial"/>
        </w:rPr>
        <w:t>usculoskeletal</w:t>
      </w:r>
      <w:proofErr w:type="spellEnd"/>
      <w:r w:rsidRPr="73A3CF04">
        <w:rPr>
          <w:rFonts w:ascii="Arial" w:eastAsia="Calibri" w:hAnsi="Arial" w:cs="Arial"/>
        </w:rPr>
        <w:t xml:space="preserve"> </w:t>
      </w:r>
      <w:r w:rsidRPr="73A3CF04">
        <w:rPr>
          <w:rFonts w:ascii="Arial" w:eastAsia="SimSun" w:hAnsi="Arial" w:cs="Arial"/>
          <w:lang w:val="en-US" w:eastAsia="zh-CN"/>
        </w:rPr>
        <w:t>m</w:t>
      </w:r>
      <w:proofErr w:type="spellStart"/>
      <w:r w:rsidRPr="73A3CF04">
        <w:rPr>
          <w:rFonts w:ascii="Arial" w:eastAsia="Calibri" w:hAnsi="Arial" w:cs="Arial"/>
        </w:rPr>
        <w:t>odel</w:t>
      </w:r>
      <w:proofErr w:type="spellEnd"/>
      <w:r w:rsidRPr="73A3CF04">
        <w:rPr>
          <w:rFonts w:ascii="Arial" w:eastAsia="Calibri" w:hAnsi="Arial" w:cs="Arial"/>
        </w:rPr>
        <w:t xml:space="preserve"> to </w:t>
      </w:r>
      <w:r w:rsidRPr="73A3CF04">
        <w:rPr>
          <w:rFonts w:ascii="Arial" w:eastAsia="SimSun" w:hAnsi="Arial" w:cs="Arial"/>
          <w:lang w:val="en-US" w:eastAsia="zh-CN"/>
        </w:rPr>
        <w:t>better u</w:t>
      </w:r>
      <w:proofErr w:type="spellStart"/>
      <w:r w:rsidRPr="73A3CF04">
        <w:rPr>
          <w:rFonts w:ascii="Arial" w:eastAsia="Calibri" w:hAnsi="Arial" w:cs="Arial"/>
        </w:rPr>
        <w:t>nderstand</w:t>
      </w:r>
      <w:proofErr w:type="spellEnd"/>
      <w:r w:rsidRPr="73A3CF04">
        <w:rPr>
          <w:rFonts w:ascii="Arial" w:eastAsia="Calibri" w:hAnsi="Arial" w:cs="Arial"/>
        </w:rPr>
        <w:t xml:space="preserve"> </w:t>
      </w:r>
      <w:r w:rsidR="73650FB0" w:rsidRPr="73A3CF04">
        <w:rPr>
          <w:rFonts w:ascii="Arial" w:eastAsia="Calibri" w:hAnsi="Arial" w:cs="Arial"/>
        </w:rPr>
        <w:t xml:space="preserve">the </w:t>
      </w:r>
      <w:r w:rsidRPr="73A3CF04">
        <w:rPr>
          <w:rFonts w:ascii="Arial" w:eastAsia="SimSun" w:hAnsi="Arial" w:cs="Arial"/>
          <w:lang w:val="en-US" w:eastAsia="zh-CN"/>
        </w:rPr>
        <w:t>c</w:t>
      </w:r>
      <w:proofErr w:type="spellStart"/>
      <w:r w:rsidRPr="73A3CF04">
        <w:rPr>
          <w:rFonts w:ascii="Arial" w:eastAsia="Calibri" w:hAnsi="Arial" w:cs="Arial"/>
        </w:rPr>
        <w:t>hanges</w:t>
      </w:r>
      <w:proofErr w:type="spellEnd"/>
      <w:r w:rsidRPr="73A3CF04">
        <w:rPr>
          <w:rFonts w:ascii="Arial" w:eastAsia="Calibri" w:hAnsi="Arial" w:cs="Arial"/>
        </w:rPr>
        <w:t xml:space="preserve"> in </w:t>
      </w:r>
      <w:r w:rsidRPr="73A3CF04">
        <w:rPr>
          <w:rFonts w:ascii="Arial" w:eastAsia="SimSun" w:hAnsi="Arial" w:cs="Arial"/>
          <w:lang w:val="en-US" w:eastAsia="zh-CN"/>
        </w:rPr>
        <w:t>l</w:t>
      </w:r>
      <w:proofErr w:type="spellStart"/>
      <w:r w:rsidRPr="73A3CF04">
        <w:rPr>
          <w:rFonts w:ascii="Arial" w:eastAsia="Calibri" w:hAnsi="Arial" w:cs="Arial"/>
        </w:rPr>
        <w:t>umbopelvic</w:t>
      </w:r>
      <w:proofErr w:type="spellEnd"/>
      <w:r w:rsidRPr="73A3CF04">
        <w:rPr>
          <w:rFonts w:ascii="Arial" w:eastAsia="Calibri" w:hAnsi="Arial" w:cs="Arial"/>
        </w:rPr>
        <w:t xml:space="preserve"> </w:t>
      </w:r>
      <w:r w:rsidRPr="73A3CF04">
        <w:rPr>
          <w:rFonts w:ascii="Arial" w:eastAsia="SimSun" w:hAnsi="Arial" w:cs="Arial"/>
          <w:lang w:val="en-US" w:eastAsia="zh-CN"/>
        </w:rPr>
        <w:t>p</w:t>
      </w:r>
      <w:proofErr w:type="spellStart"/>
      <w:r w:rsidRPr="73A3CF04">
        <w:rPr>
          <w:rFonts w:ascii="Arial" w:eastAsia="Calibri" w:hAnsi="Arial" w:cs="Arial"/>
        </w:rPr>
        <w:t>ain</w:t>
      </w:r>
      <w:proofErr w:type="spellEnd"/>
      <w:r w:rsidRPr="73A3CF04">
        <w:rPr>
          <w:rFonts w:ascii="Arial" w:eastAsia="Calibri" w:hAnsi="Arial" w:cs="Arial"/>
        </w:rPr>
        <w:t xml:space="preserve"> during </w:t>
      </w:r>
      <w:r w:rsidRPr="73A3CF04">
        <w:rPr>
          <w:rFonts w:ascii="Arial" w:eastAsia="SimSun" w:hAnsi="Arial" w:cs="Arial"/>
          <w:lang w:val="en-US" w:eastAsia="zh-CN"/>
        </w:rPr>
        <w:t>p</w:t>
      </w:r>
      <w:proofErr w:type="spellStart"/>
      <w:r w:rsidRPr="73A3CF04">
        <w:rPr>
          <w:rFonts w:ascii="Arial" w:eastAsia="Calibri" w:hAnsi="Arial" w:cs="Arial"/>
        </w:rPr>
        <w:t>regnancy</w:t>
      </w:r>
      <w:proofErr w:type="spellEnd"/>
      <w:r w:rsidRPr="73A3CF04">
        <w:rPr>
          <w:rFonts w:ascii="Arial" w:eastAsia="Calibri" w:hAnsi="Arial" w:cs="Arial"/>
        </w:rPr>
        <w:t>. This research is collaboratively conducted by researchers from the Auckland Bioengineering Institute (ABI), the Sports Performance Research Institute New Zealand (SPRINZ)</w:t>
      </w:r>
      <w:r w:rsidRPr="73A3CF04">
        <w:rPr>
          <w:rFonts w:ascii="Arial" w:eastAsia="Calibri" w:hAnsi="Arial" w:cs="Arial"/>
          <w:lang w:val="en-US" w:eastAsia="zh-CN"/>
        </w:rPr>
        <w:t xml:space="preserve"> of the </w:t>
      </w:r>
      <w:r w:rsidRPr="73A3CF04">
        <w:rPr>
          <w:rFonts w:ascii="Arial" w:eastAsia="Calibri" w:hAnsi="Arial" w:cs="Arial"/>
        </w:rPr>
        <w:t>Auckland University of Technology</w:t>
      </w:r>
      <w:r w:rsidRPr="73A3CF04">
        <w:rPr>
          <w:rFonts w:ascii="Arial" w:eastAsia="Calibri" w:hAnsi="Arial" w:cs="Arial"/>
          <w:lang w:val="en-US" w:eastAsia="zh-CN"/>
        </w:rPr>
        <w:t xml:space="preserve"> (AUT)</w:t>
      </w:r>
      <w:r w:rsidRPr="73A3CF04">
        <w:rPr>
          <w:rFonts w:ascii="Arial" w:eastAsia="Calibri" w:hAnsi="Arial" w:cs="Arial"/>
        </w:rPr>
        <w:t xml:space="preserve"> and</w:t>
      </w:r>
      <w:r w:rsidRPr="73A3CF04">
        <w:rPr>
          <w:rFonts w:ascii="Arial" w:eastAsia="Calibri" w:hAnsi="Arial" w:cs="Arial"/>
          <w:lang w:val="en-US" w:eastAsia="zh-CN"/>
        </w:rPr>
        <w:t xml:space="preserve"> </w:t>
      </w:r>
      <w:r w:rsidRPr="73A3CF04">
        <w:rPr>
          <w:rFonts w:ascii="Arial" w:eastAsia="Calibri" w:hAnsi="Arial" w:cs="Arial"/>
        </w:rPr>
        <w:t xml:space="preserve">The University of Canterbury. </w:t>
      </w:r>
      <w:r w:rsidRPr="73A3CF04">
        <w:rPr>
          <w:rFonts w:ascii="Arial" w:eastAsia="Calibri" w:hAnsi="Arial" w:cs="Arial"/>
          <w:lang w:val="en-GB"/>
        </w:rPr>
        <w:t>The study will be overseen by Dr Julie Choisne, a senior research fellow and primary investigator at the ABI, Prof. Patria Hume, a specialist in biomechanics and kinanthropometr</w:t>
      </w:r>
      <w:r w:rsidR="1F55173D" w:rsidRPr="73A3CF04">
        <w:rPr>
          <w:rFonts w:ascii="Arial" w:eastAsia="Calibri" w:hAnsi="Arial" w:cs="Arial"/>
          <w:lang w:val="en-GB"/>
        </w:rPr>
        <w:t>i</w:t>
      </w:r>
      <w:r w:rsidR="007115F3" w:rsidRPr="73A3CF04">
        <w:rPr>
          <w:rFonts w:ascii="Arial" w:eastAsiaTheme="minorEastAsia" w:hAnsi="Arial" w:cs="Arial"/>
          <w:lang w:val="en-GB" w:eastAsia="zh-CN"/>
        </w:rPr>
        <w:t>st</w:t>
      </w:r>
      <w:r w:rsidR="006D4646" w:rsidRPr="73A3CF04">
        <w:rPr>
          <w:rFonts w:ascii="Arial" w:eastAsiaTheme="minorEastAsia" w:hAnsi="Arial" w:cs="Arial"/>
          <w:lang w:val="en-GB" w:eastAsia="zh-CN"/>
        </w:rPr>
        <w:t>,</w:t>
      </w:r>
      <w:r w:rsidRPr="73A3CF04">
        <w:rPr>
          <w:rFonts w:ascii="Arial" w:eastAsia="Calibri" w:hAnsi="Arial" w:cs="Arial"/>
          <w:lang w:val="en-GB"/>
        </w:rPr>
        <w:t xml:space="preserve"> Dr Hannah Wyatt, a</w:t>
      </w:r>
      <w:r w:rsidRPr="73A3CF04">
        <w:rPr>
          <w:rFonts w:ascii="Arial" w:eastAsia="Calibri" w:hAnsi="Arial" w:cs="Arial"/>
        </w:rPr>
        <w:t xml:space="preserve"> specialist in </w:t>
      </w:r>
      <w:r w:rsidRPr="73A3CF04">
        <w:rPr>
          <w:rFonts w:ascii="Arial" w:eastAsia="Calibri" w:hAnsi="Arial" w:cs="Arial"/>
          <w:lang w:val="en-US"/>
        </w:rPr>
        <w:t xml:space="preserve">gait </w:t>
      </w:r>
      <w:r w:rsidRPr="73A3CF04">
        <w:rPr>
          <w:rFonts w:ascii="Arial" w:eastAsia="SimSun" w:hAnsi="Arial" w:cs="Arial"/>
          <w:lang w:val="en-US" w:eastAsia="zh-CN"/>
        </w:rPr>
        <w:t xml:space="preserve">and </w:t>
      </w:r>
      <w:r w:rsidRPr="73A3CF04">
        <w:rPr>
          <w:rFonts w:ascii="Arial" w:eastAsia="Calibri" w:hAnsi="Arial" w:cs="Arial"/>
          <w:lang w:val="en-US"/>
        </w:rPr>
        <w:t>injury prevention biomechanics</w:t>
      </w:r>
      <w:r w:rsidR="00AB1C5E" w:rsidRPr="73A3CF04">
        <w:rPr>
          <w:rFonts w:ascii="Arial" w:eastAsiaTheme="minorEastAsia" w:hAnsi="Arial" w:cs="Arial"/>
          <w:lang w:val="en-GB" w:eastAsia="zh-CN"/>
        </w:rPr>
        <w:t xml:space="preserve"> and</w:t>
      </w:r>
      <w:r w:rsidRPr="73A3CF04">
        <w:rPr>
          <w:rFonts w:ascii="Arial" w:eastAsia="Calibri" w:hAnsi="Arial" w:cs="Arial"/>
          <w:lang w:val="en-GB"/>
        </w:rPr>
        <w:t xml:space="preserve"> M</w:t>
      </w:r>
      <w:r w:rsidRPr="73A3CF04">
        <w:rPr>
          <w:rFonts w:ascii="Arial" w:eastAsia="Calibri" w:hAnsi="Arial" w:cs="Arial"/>
          <w:lang w:val="en-US" w:eastAsia="zh-CN"/>
        </w:rPr>
        <w:t>r</w:t>
      </w:r>
      <w:r w:rsidRPr="73A3CF04">
        <w:rPr>
          <w:rFonts w:ascii="Arial" w:eastAsia="Calibri" w:hAnsi="Arial" w:cs="Arial"/>
        </w:rPr>
        <w:t xml:space="preserve"> </w:t>
      </w:r>
      <w:r w:rsidRPr="73A3CF04">
        <w:rPr>
          <w:rFonts w:ascii="Arial" w:eastAsia="SimSun" w:hAnsi="Arial" w:cs="Arial"/>
          <w:lang w:val="en-US" w:eastAsia="zh-CN"/>
        </w:rPr>
        <w:t>Jie Chen</w:t>
      </w:r>
      <w:r w:rsidRPr="73A3CF04">
        <w:rPr>
          <w:rFonts w:ascii="Arial" w:eastAsia="Calibri" w:hAnsi="Arial" w:cs="Arial"/>
        </w:rPr>
        <w:t>, a PhD student at the ABI.</w:t>
      </w:r>
    </w:p>
    <w:p w14:paraId="71876C88" w14:textId="3AB3599E" w:rsidR="00F13547" w:rsidRDefault="7436D629">
      <w:pPr>
        <w:spacing w:line="276" w:lineRule="auto"/>
        <w:jc w:val="both"/>
        <w:rPr>
          <w:rFonts w:ascii="Arial" w:eastAsia="Calibri" w:hAnsi="Arial" w:cs="Arial"/>
        </w:rPr>
      </w:pPr>
      <w:r w:rsidRPr="73A3CF04">
        <w:rPr>
          <w:rFonts w:ascii="Arial" w:eastAsia="Calibri" w:hAnsi="Arial" w:cs="Arial"/>
        </w:rPr>
        <w:t xml:space="preserve">This informational sheet </w:t>
      </w:r>
      <w:r w:rsidR="08FCD2FD" w:rsidRPr="73A3CF04">
        <w:rPr>
          <w:rFonts w:ascii="Arial" w:eastAsia="Calibri" w:hAnsi="Arial" w:cs="Arial"/>
        </w:rPr>
        <w:t xml:space="preserve">is </w:t>
      </w:r>
      <w:r w:rsidRPr="73A3CF04">
        <w:rPr>
          <w:rFonts w:ascii="Arial" w:eastAsia="Calibri" w:hAnsi="Arial" w:cs="Arial"/>
        </w:rPr>
        <w:t>designed to help you determine whether you wish to participate in the study. It outlines the purpose of the research, the procedures involved, potential benefits and risks, and what happens after the study concludes. We will review this information with you and address any questions you may have. You are encouraged to discuss the study with others, such as</w:t>
      </w:r>
      <w:r w:rsidRPr="73A3CF04">
        <w:rPr>
          <w:rFonts w:asciiTheme="minorBidi" w:hAnsiTheme="minorBidi"/>
          <w:lang w:val="en-GB"/>
        </w:rPr>
        <w:t xml:space="preserve"> </w:t>
      </w:r>
      <w:r w:rsidRPr="73A3CF04">
        <w:rPr>
          <w:rFonts w:ascii="Arial" w:eastAsia="Calibri" w:hAnsi="Arial" w:cs="Arial"/>
          <w:lang w:val="en-GB"/>
        </w:rPr>
        <w:t>family/ whānau</w:t>
      </w:r>
      <w:r w:rsidRPr="73A3CF04">
        <w:rPr>
          <w:rFonts w:ascii="Arial" w:eastAsia="Calibri" w:hAnsi="Arial" w:cs="Arial"/>
        </w:rPr>
        <w:t xml:space="preserve">, friends, </w:t>
      </w:r>
      <w:r w:rsidRPr="73A3CF04">
        <w:rPr>
          <w:rFonts w:ascii="Arial" w:eastAsia="Calibri" w:hAnsi="Arial" w:cs="Arial"/>
          <w:lang w:val="en-US"/>
        </w:rPr>
        <w:t>midw</w:t>
      </w:r>
      <w:r w:rsidRPr="73A3CF04">
        <w:rPr>
          <w:rFonts w:ascii="Arial" w:eastAsia="SimSun" w:hAnsi="Arial" w:cs="Arial"/>
          <w:lang w:val="en-US" w:eastAsia="zh-CN"/>
        </w:rPr>
        <w:t>ives</w:t>
      </w:r>
      <w:r w:rsidRPr="73A3CF04">
        <w:rPr>
          <w:rFonts w:ascii="Arial" w:eastAsia="Calibri" w:hAnsi="Arial" w:cs="Arial"/>
          <w:lang w:val="en-US" w:eastAsia="zh-CN"/>
        </w:rPr>
        <w:t xml:space="preserve">, </w:t>
      </w:r>
      <w:r w:rsidRPr="73A3CF04">
        <w:rPr>
          <w:rFonts w:ascii="Arial" w:eastAsia="Calibri" w:hAnsi="Arial" w:cs="Arial"/>
        </w:rPr>
        <w:t xml:space="preserve">or healthcare providers. Participation in the study is entirely voluntary, and you are free to decline without providing a reason and without any impact on </w:t>
      </w:r>
      <w:r w:rsidRPr="73A3CF04">
        <w:rPr>
          <w:rFonts w:ascii="Arial" w:eastAsia="SimSun" w:hAnsi="Arial" w:cs="Arial"/>
          <w:lang w:val="en-US" w:eastAsia="zh-CN"/>
        </w:rPr>
        <w:t xml:space="preserve">your </w:t>
      </w:r>
      <w:r w:rsidR="00D36FA3" w:rsidRPr="73A3CF04">
        <w:rPr>
          <w:rFonts w:ascii="Arial" w:eastAsia="SimSun" w:hAnsi="Arial" w:cs="Arial"/>
          <w:lang w:val="en-US" w:eastAsia="zh-CN"/>
        </w:rPr>
        <w:t>health</w:t>
      </w:r>
      <w:r w:rsidRPr="73A3CF04">
        <w:rPr>
          <w:rFonts w:ascii="Arial" w:eastAsia="SimSun" w:hAnsi="Arial" w:cs="Arial"/>
          <w:lang w:val="en-US" w:eastAsia="zh-CN"/>
        </w:rPr>
        <w:t>care.</w:t>
      </w:r>
      <w:r w:rsidR="005557D5" w:rsidRPr="73A3CF04">
        <w:rPr>
          <w:rFonts w:ascii="Arial" w:eastAsia="SimSun" w:hAnsi="Arial" w:cs="Arial"/>
          <w:lang w:val="en-US" w:eastAsia="zh-CN"/>
        </w:rPr>
        <w:t xml:space="preserve"> If you d</w:t>
      </w:r>
      <w:r w:rsidR="005557D5" w:rsidRPr="73A3CF04">
        <w:rPr>
          <w:rFonts w:ascii="Arial" w:eastAsia="SimSun" w:hAnsi="Arial"/>
          <w:lang w:val="en-US" w:eastAsia="zh-CN"/>
        </w:rPr>
        <w:t>ecide not to participate, there are no consequences. Your decision will not affect your relationship with any member of the research team or any of the institutions involved.</w:t>
      </w:r>
      <w:r w:rsidRPr="73A3CF04">
        <w:rPr>
          <w:rFonts w:ascii="Arial" w:eastAsia="SimSun" w:hAnsi="Arial" w:cs="Arial"/>
          <w:lang w:val="en-US" w:eastAsia="zh-CN"/>
        </w:rPr>
        <w:t xml:space="preserve"> If you initially agree to participate but change your mind later</w:t>
      </w:r>
      <w:r w:rsidRPr="73A3CF04">
        <w:rPr>
          <w:rFonts w:ascii="Arial" w:eastAsia="Calibri" w:hAnsi="Arial" w:cs="Arial"/>
        </w:rPr>
        <w:t xml:space="preserve">, you may withdraw from the study at any time; no explanation is necessary. If you </w:t>
      </w:r>
      <w:r w:rsidR="79697186" w:rsidRPr="73A3CF04">
        <w:rPr>
          <w:rFonts w:ascii="Arial" w:eastAsia="Calibri" w:hAnsi="Arial" w:cs="Arial"/>
        </w:rPr>
        <w:t xml:space="preserve">decide </w:t>
      </w:r>
      <w:r w:rsidRPr="73A3CF04">
        <w:rPr>
          <w:rFonts w:ascii="Arial" w:eastAsia="Calibri" w:hAnsi="Arial" w:cs="Arial"/>
        </w:rPr>
        <w:t>to participate, you will be asked to complete and sign a Consent Form, and you will receive copies of both the Participant Information Sheet and the Consent Form for your records.</w:t>
      </w:r>
    </w:p>
    <w:p w14:paraId="7B8A3196" w14:textId="1CB3E450" w:rsidR="00F13547" w:rsidRDefault="006B1443">
      <w:pPr>
        <w:spacing w:line="276" w:lineRule="auto"/>
        <w:jc w:val="both"/>
        <w:rPr>
          <w:rFonts w:ascii="Arial" w:eastAsia="Calibri" w:hAnsi="Arial" w:cs="Arial"/>
        </w:rPr>
      </w:pPr>
      <w:r w:rsidRPr="73A3CF04">
        <w:rPr>
          <w:rFonts w:ascii="Arial" w:eastAsia="Calibri" w:hAnsi="Arial" w:cs="Arial"/>
          <w:lang w:val="fr-FR"/>
        </w:rPr>
        <w:lastRenderedPageBreak/>
        <w:t xml:space="preserve">This document </w:t>
      </w:r>
      <w:proofErr w:type="spellStart"/>
      <w:r w:rsidRPr="73A3CF04">
        <w:rPr>
          <w:rFonts w:ascii="Arial" w:eastAsia="Calibri" w:hAnsi="Arial" w:cs="Arial"/>
          <w:lang w:val="fr-FR"/>
        </w:rPr>
        <w:t>is</w:t>
      </w:r>
      <w:proofErr w:type="spellEnd"/>
      <w:r w:rsidRPr="73A3CF04">
        <w:rPr>
          <w:rFonts w:ascii="Arial" w:eastAsia="Calibri" w:hAnsi="Arial" w:cs="Arial"/>
          <w:lang w:val="fr-FR"/>
        </w:rPr>
        <w:t xml:space="preserve"> </w:t>
      </w:r>
      <w:r w:rsidR="49DBF78F" w:rsidRPr="73A3CF04">
        <w:rPr>
          <w:rFonts w:ascii="Arial" w:eastAsia="Calibri" w:hAnsi="Arial" w:cs="Arial"/>
          <w:lang w:val="fr-FR"/>
        </w:rPr>
        <w:t>6</w:t>
      </w:r>
      <w:r w:rsidRPr="73A3CF04">
        <w:rPr>
          <w:rFonts w:ascii="Arial" w:eastAsia="Calibri" w:hAnsi="Arial" w:cs="Arial"/>
          <w:lang w:val="fr-FR"/>
        </w:rPr>
        <w:t xml:space="preserve"> pages long. </w:t>
      </w:r>
      <w:r w:rsidRPr="73A3CF04">
        <w:rPr>
          <w:rFonts w:ascii="Arial" w:eastAsia="Calibri" w:hAnsi="Arial" w:cs="Arial"/>
        </w:rPr>
        <w:t xml:space="preserve">Please make sure you have read and understood all the pages. </w:t>
      </w:r>
    </w:p>
    <w:p w14:paraId="48104218" w14:textId="77777777" w:rsidR="00F13547" w:rsidRDefault="006B1443">
      <w:pPr>
        <w:spacing w:line="276" w:lineRule="auto"/>
        <w:jc w:val="both"/>
        <w:rPr>
          <w:rFonts w:ascii="Arial" w:eastAsia="Calibri" w:hAnsi="Arial" w:cs="Arial"/>
          <w:b/>
          <w:bCs/>
          <w:lang w:val="en-GB"/>
        </w:rPr>
      </w:pPr>
      <w:r>
        <w:rPr>
          <w:rFonts w:ascii="Arial" w:eastAsia="Calibri" w:hAnsi="Arial" w:cs="Arial"/>
          <w:b/>
          <w:bCs/>
          <w:lang w:val="en-GB"/>
        </w:rPr>
        <w:t>Why are we doing the study?</w:t>
      </w:r>
    </w:p>
    <w:p w14:paraId="2064D636" w14:textId="3BFB51E6" w:rsidR="002E3432" w:rsidRPr="00D1596E" w:rsidRDefault="7436D629" w:rsidP="00D1596E">
      <w:pPr>
        <w:spacing w:line="276" w:lineRule="auto"/>
        <w:jc w:val="both"/>
        <w:rPr>
          <w:rFonts w:ascii="Arial" w:eastAsia="Calibri" w:hAnsi="Arial" w:cs="Arial"/>
          <w:lang w:val="en-US" w:eastAsia="zh-CN"/>
        </w:rPr>
      </w:pPr>
      <w:r w:rsidRPr="00D1596E">
        <w:rPr>
          <w:rFonts w:ascii="Arial" w:eastAsia="Calibri" w:hAnsi="Arial" w:cs="Arial"/>
          <w:lang w:val="en-US" w:eastAsia="zh-CN"/>
        </w:rPr>
        <w:t xml:space="preserve">Pain in the lower back, pelvis, or both, which are collectively </w:t>
      </w:r>
      <w:r w:rsidR="6312A800" w:rsidRPr="00D1596E">
        <w:rPr>
          <w:rFonts w:ascii="Arial" w:eastAsia="Calibri" w:hAnsi="Arial" w:cs="Arial"/>
          <w:lang w:val="en-US" w:eastAsia="zh-CN"/>
        </w:rPr>
        <w:t>call</w:t>
      </w:r>
      <w:r w:rsidRPr="00D1596E">
        <w:rPr>
          <w:rFonts w:ascii="Arial" w:eastAsia="Calibri" w:hAnsi="Arial" w:cs="Arial"/>
          <w:lang w:val="en-US" w:eastAsia="zh-CN"/>
        </w:rPr>
        <w:t>ed as lumbopelvic pain</w:t>
      </w:r>
      <w:r w:rsidR="00A1706C" w:rsidRPr="00D1596E">
        <w:rPr>
          <w:rFonts w:ascii="Arial" w:eastAsia="Calibri" w:hAnsi="Arial" w:cs="Arial"/>
          <w:lang w:val="en-US" w:eastAsia="zh-CN"/>
        </w:rPr>
        <w:t xml:space="preserve">, </w:t>
      </w:r>
      <w:r w:rsidRPr="00D1596E">
        <w:rPr>
          <w:rFonts w:ascii="Arial" w:eastAsia="Calibri" w:hAnsi="Arial" w:cs="Arial"/>
          <w:lang w:val="en-US" w:eastAsia="zh-CN"/>
        </w:rPr>
        <w:t xml:space="preserve">is the most common musculoskeletal complaint during pregnancy. </w:t>
      </w:r>
      <w:r w:rsidR="4C418181" w:rsidRPr="00D1596E">
        <w:rPr>
          <w:rFonts w:ascii="Arial" w:eastAsia="Calibri" w:hAnsi="Arial" w:cs="Arial"/>
          <w:lang w:val="en-US" w:eastAsia="zh-CN"/>
        </w:rPr>
        <w:t>P</w:t>
      </w:r>
      <w:r w:rsidRPr="00D1596E">
        <w:rPr>
          <w:rFonts w:ascii="Arial" w:eastAsia="Calibri" w:hAnsi="Arial" w:cs="Arial"/>
          <w:lang w:val="en-US" w:eastAsia="zh-CN"/>
        </w:rPr>
        <w:t>ain</w:t>
      </w:r>
      <w:r w:rsidR="61286311" w:rsidRPr="00D1596E">
        <w:rPr>
          <w:rFonts w:ascii="Arial" w:eastAsia="Calibri" w:hAnsi="Arial" w:cs="Arial"/>
          <w:lang w:val="en-US" w:eastAsia="zh-CN"/>
        </w:rPr>
        <w:t xml:space="preserve"> in these regions</w:t>
      </w:r>
      <w:r w:rsidRPr="00D1596E">
        <w:rPr>
          <w:rFonts w:ascii="Arial" w:eastAsia="Calibri" w:hAnsi="Arial" w:cs="Arial"/>
          <w:lang w:val="en-US" w:eastAsia="zh-CN"/>
        </w:rPr>
        <w:t xml:space="preserve"> typically increase</w:t>
      </w:r>
      <w:r w:rsidR="00D1596E">
        <w:rPr>
          <w:rFonts w:ascii="Arial" w:eastAsiaTheme="minorEastAsia" w:hAnsi="Arial" w:cs="Arial" w:hint="eastAsia"/>
          <w:lang w:val="en-US" w:eastAsia="zh-CN"/>
        </w:rPr>
        <w:t>s</w:t>
      </w:r>
      <w:r w:rsidRPr="00D1596E">
        <w:rPr>
          <w:rFonts w:ascii="Arial" w:eastAsia="Calibri" w:hAnsi="Arial" w:cs="Arial"/>
          <w:lang w:val="en-US" w:eastAsia="zh-CN"/>
        </w:rPr>
        <w:t xml:space="preserve"> with advancing pregnancy, interfering with work, daily activities and sleep.</w:t>
      </w:r>
    </w:p>
    <w:p w14:paraId="0618DA7D" w14:textId="25982F45" w:rsidR="002E3432" w:rsidRPr="00D1596E" w:rsidRDefault="7436D629" w:rsidP="00D1596E">
      <w:pPr>
        <w:spacing w:line="276" w:lineRule="auto"/>
        <w:jc w:val="both"/>
        <w:rPr>
          <w:rFonts w:ascii="Arial" w:eastAsia="Calibri" w:hAnsi="Arial" w:cs="Arial"/>
          <w:lang w:val="en-US" w:eastAsia="zh-CN"/>
        </w:rPr>
      </w:pPr>
      <w:r w:rsidRPr="00D1596E">
        <w:rPr>
          <w:rFonts w:ascii="Arial" w:eastAsia="Calibri" w:hAnsi="Arial" w:cs="Arial"/>
          <w:lang w:val="en-US" w:eastAsia="zh-CN"/>
        </w:rPr>
        <w:t>Through computer simulation, we can estimate</w:t>
      </w:r>
      <w:r w:rsidR="00D1596E">
        <w:rPr>
          <w:rFonts w:ascii="Arial" w:eastAsiaTheme="minorEastAsia" w:hAnsi="Arial" w:cs="Arial" w:hint="eastAsia"/>
          <w:lang w:val="en-US" w:eastAsia="zh-CN"/>
        </w:rPr>
        <w:t xml:space="preserve"> the</w:t>
      </w:r>
      <w:r w:rsidRPr="00D1596E">
        <w:rPr>
          <w:rFonts w:ascii="Arial" w:eastAsia="Calibri" w:hAnsi="Arial" w:cs="Arial"/>
          <w:lang w:val="en-US" w:eastAsia="zh-CN"/>
        </w:rPr>
        <w:t xml:space="preserve"> lumbopelvic joint and muscle loads of pregnant </w:t>
      </w:r>
      <w:r w:rsidR="00D1596E" w:rsidRPr="00D1596E">
        <w:rPr>
          <w:rFonts w:ascii="Arial" w:eastAsia="Calibri" w:hAnsi="Arial" w:cs="Arial"/>
          <w:lang w:val="en-US" w:eastAsia="zh-CN"/>
        </w:rPr>
        <w:t>wom</w:t>
      </w:r>
      <w:r w:rsidR="00D1596E">
        <w:rPr>
          <w:rFonts w:ascii="Arial" w:eastAsiaTheme="minorEastAsia" w:hAnsi="Arial" w:cs="Arial" w:hint="eastAsia"/>
          <w:lang w:val="en-US" w:eastAsia="zh-CN"/>
        </w:rPr>
        <w:t>e</w:t>
      </w:r>
      <w:r w:rsidR="00D1596E" w:rsidRPr="00D1596E">
        <w:rPr>
          <w:rFonts w:ascii="Arial" w:eastAsia="Calibri" w:hAnsi="Arial" w:cs="Arial"/>
          <w:lang w:val="en-US" w:eastAsia="zh-CN"/>
        </w:rPr>
        <w:t xml:space="preserve">n </w:t>
      </w:r>
      <w:r w:rsidRPr="00D1596E">
        <w:rPr>
          <w:rFonts w:ascii="Arial" w:eastAsia="Calibri" w:hAnsi="Arial" w:cs="Arial"/>
          <w:lang w:val="en-US" w:eastAsia="zh-CN"/>
        </w:rPr>
        <w:t xml:space="preserve">during functional activities </w:t>
      </w:r>
      <w:r w:rsidR="73348A55" w:rsidRPr="00D1596E">
        <w:rPr>
          <w:rFonts w:ascii="Arial" w:eastAsia="Calibri" w:hAnsi="Arial" w:cs="Arial"/>
          <w:lang w:val="en-US" w:eastAsia="zh-CN"/>
        </w:rPr>
        <w:t>(e.g.</w:t>
      </w:r>
      <w:r w:rsidR="00D1596E">
        <w:rPr>
          <w:rFonts w:ascii="Arial" w:eastAsiaTheme="minorEastAsia" w:hAnsi="Arial" w:cs="Arial" w:hint="eastAsia"/>
          <w:lang w:val="en-US" w:eastAsia="zh-CN"/>
        </w:rPr>
        <w:t>,</w:t>
      </w:r>
      <w:r w:rsidR="73348A55" w:rsidRPr="00D1596E">
        <w:rPr>
          <w:rFonts w:ascii="Arial" w:eastAsia="Calibri" w:hAnsi="Arial" w:cs="Arial"/>
          <w:lang w:val="en-US" w:eastAsia="zh-CN"/>
        </w:rPr>
        <w:t xml:space="preserve"> walking</w:t>
      </w:r>
      <w:r w:rsidR="235F5DEB" w:rsidRPr="00D1596E">
        <w:rPr>
          <w:rFonts w:ascii="Arial" w:eastAsia="Calibri" w:hAnsi="Arial" w:cs="Arial"/>
          <w:lang w:val="en-US" w:eastAsia="zh-CN"/>
        </w:rPr>
        <w:t>, standing up and sitting down</w:t>
      </w:r>
      <w:r w:rsidR="73348A55" w:rsidRPr="00D1596E">
        <w:rPr>
          <w:rFonts w:ascii="Arial" w:eastAsia="Calibri" w:hAnsi="Arial" w:cs="Arial"/>
          <w:lang w:val="en-US" w:eastAsia="zh-CN"/>
        </w:rPr>
        <w:t xml:space="preserve">) </w:t>
      </w:r>
      <w:r w:rsidRPr="00D1596E">
        <w:rPr>
          <w:rFonts w:ascii="Arial" w:eastAsia="Calibri" w:hAnsi="Arial" w:cs="Arial"/>
          <w:lang w:val="en-US" w:eastAsia="zh-CN"/>
        </w:rPr>
        <w:t xml:space="preserve">to better understand the </w:t>
      </w:r>
      <w:r w:rsidR="22C9CF01" w:rsidRPr="00D1596E">
        <w:rPr>
          <w:rFonts w:ascii="Arial" w:eastAsia="Calibri" w:hAnsi="Arial" w:cs="Arial"/>
          <w:lang w:val="en-US" w:eastAsia="zh-CN"/>
        </w:rPr>
        <w:t>development</w:t>
      </w:r>
      <w:r w:rsidRPr="00D1596E">
        <w:rPr>
          <w:rFonts w:ascii="Arial" w:eastAsia="Calibri" w:hAnsi="Arial" w:cs="Arial"/>
          <w:lang w:val="en-US" w:eastAsia="zh-CN"/>
        </w:rPr>
        <w:t xml:space="preserve"> of </w:t>
      </w:r>
      <w:r w:rsidR="6AD66D46" w:rsidRPr="00D1596E">
        <w:rPr>
          <w:rFonts w:ascii="Arial" w:eastAsia="Calibri" w:hAnsi="Arial" w:cs="Arial"/>
          <w:lang w:val="en-US" w:eastAsia="zh-CN"/>
        </w:rPr>
        <w:t>lumbopelvic pain</w:t>
      </w:r>
      <w:r w:rsidRPr="00D1596E">
        <w:rPr>
          <w:rFonts w:ascii="Arial" w:eastAsia="Calibri" w:hAnsi="Arial" w:cs="Arial"/>
          <w:lang w:val="en-US" w:eastAsia="zh-CN"/>
        </w:rPr>
        <w:t xml:space="preserve"> during pregnancy, and potentially enabling us to predict the onset and severity of pain.</w:t>
      </w:r>
      <w:r w:rsidR="1DA7E7C6" w:rsidRPr="00D1596E">
        <w:rPr>
          <w:rFonts w:ascii="Arial" w:eastAsia="Calibri" w:hAnsi="Arial" w:cs="Arial"/>
          <w:lang w:val="en-US" w:eastAsia="zh-CN"/>
        </w:rPr>
        <w:t xml:space="preserve"> However, </w:t>
      </w:r>
      <w:r w:rsidR="344729C4" w:rsidRPr="00D1596E">
        <w:rPr>
          <w:rFonts w:ascii="Arial" w:eastAsia="Calibri" w:hAnsi="Arial" w:cs="Arial"/>
          <w:lang w:val="en-US" w:eastAsia="zh-CN"/>
        </w:rPr>
        <w:t xml:space="preserve">the </w:t>
      </w:r>
      <w:r w:rsidR="04567EA1" w:rsidRPr="00D1596E">
        <w:rPr>
          <w:rFonts w:ascii="Arial" w:eastAsia="Calibri" w:hAnsi="Arial" w:cs="Arial"/>
          <w:lang w:val="en-US" w:eastAsia="zh-CN"/>
        </w:rPr>
        <w:t xml:space="preserve">computer </w:t>
      </w:r>
      <w:r w:rsidR="344729C4" w:rsidRPr="00D1596E">
        <w:rPr>
          <w:rFonts w:ascii="Arial" w:eastAsia="Calibri" w:hAnsi="Arial" w:cs="Arial"/>
          <w:lang w:val="en-US" w:eastAsia="zh-CN"/>
        </w:rPr>
        <w:t xml:space="preserve">model of pregnant women we have now is </w:t>
      </w:r>
      <w:r w:rsidR="02257F46" w:rsidRPr="00D1596E">
        <w:rPr>
          <w:rFonts w:ascii="Arial" w:eastAsia="Calibri" w:hAnsi="Arial" w:cs="Arial"/>
          <w:lang w:val="en-US" w:eastAsia="zh-CN"/>
        </w:rPr>
        <w:t>not adequate</w:t>
      </w:r>
      <w:r w:rsidR="79E2A7A1" w:rsidRPr="00D1596E">
        <w:rPr>
          <w:rFonts w:ascii="Arial" w:eastAsia="Calibri" w:hAnsi="Arial" w:cs="Arial"/>
          <w:lang w:val="en-US" w:eastAsia="zh-CN"/>
        </w:rPr>
        <w:t xml:space="preserve">. </w:t>
      </w:r>
      <w:r w:rsidR="4CF11A29" w:rsidRPr="00D1596E">
        <w:rPr>
          <w:rFonts w:ascii="Arial" w:eastAsia="Calibri" w:hAnsi="Arial" w:cs="Arial"/>
          <w:lang w:val="en-US" w:eastAsia="zh-CN"/>
        </w:rPr>
        <w:t>Unfortunately,</w:t>
      </w:r>
      <w:r w:rsidRPr="00D1596E">
        <w:rPr>
          <w:rFonts w:ascii="Arial" w:eastAsia="Calibri" w:hAnsi="Arial" w:cs="Arial"/>
          <w:lang w:val="en-US" w:eastAsia="zh-CN"/>
        </w:rPr>
        <w:t xml:space="preserve"> </w:t>
      </w:r>
      <w:r w:rsidR="6B63C72D" w:rsidRPr="00D1596E">
        <w:rPr>
          <w:rFonts w:ascii="Arial" w:eastAsia="Calibri" w:hAnsi="Arial" w:cs="Arial"/>
          <w:lang w:val="en-US" w:eastAsia="zh-CN"/>
        </w:rPr>
        <w:t>i</w:t>
      </w:r>
      <w:r w:rsidR="393EE55C" w:rsidRPr="00D1596E">
        <w:rPr>
          <w:rFonts w:ascii="Arial" w:eastAsia="Calibri" w:hAnsi="Arial" w:cs="Arial"/>
          <w:lang w:val="en-US" w:eastAsia="zh-CN"/>
        </w:rPr>
        <w:t xml:space="preserve">t doesn't consider how pregnant women move and </w:t>
      </w:r>
      <w:r w:rsidR="2DF45749" w:rsidRPr="00D1596E">
        <w:rPr>
          <w:rFonts w:ascii="Arial" w:eastAsia="Calibri" w:hAnsi="Arial" w:cs="Arial"/>
          <w:lang w:val="en-US" w:eastAsia="zh-CN"/>
        </w:rPr>
        <w:t xml:space="preserve">how </w:t>
      </w:r>
      <w:r w:rsidR="393EE55C" w:rsidRPr="00D1596E">
        <w:rPr>
          <w:rFonts w:ascii="Arial" w:eastAsia="Calibri" w:hAnsi="Arial" w:cs="Arial"/>
          <w:lang w:val="en-US" w:eastAsia="zh-CN"/>
        </w:rPr>
        <w:t>muscle</w:t>
      </w:r>
      <w:r w:rsidR="00D1596E">
        <w:rPr>
          <w:rFonts w:ascii="Arial" w:eastAsiaTheme="minorEastAsia" w:hAnsi="Arial" w:cs="Arial" w:hint="eastAsia"/>
          <w:lang w:val="en-US" w:eastAsia="zh-CN"/>
        </w:rPr>
        <w:t>s</w:t>
      </w:r>
      <w:r w:rsidR="1AA70494" w:rsidRPr="00D1596E">
        <w:rPr>
          <w:rFonts w:ascii="Arial" w:eastAsia="Calibri" w:hAnsi="Arial" w:cs="Arial"/>
          <w:lang w:val="en-US" w:eastAsia="zh-CN"/>
        </w:rPr>
        <w:t xml:space="preserve"> </w:t>
      </w:r>
      <w:r w:rsidR="393EE55C" w:rsidRPr="00D1596E">
        <w:rPr>
          <w:rFonts w:ascii="Arial" w:eastAsia="Calibri" w:hAnsi="Arial" w:cs="Arial"/>
          <w:lang w:val="en-US" w:eastAsia="zh-CN"/>
        </w:rPr>
        <w:t>change</w:t>
      </w:r>
      <w:r w:rsidR="27005E39" w:rsidRPr="00D1596E">
        <w:rPr>
          <w:rFonts w:ascii="Arial" w:eastAsia="Calibri" w:hAnsi="Arial" w:cs="Arial"/>
          <w:lang w:val="en-US" w:eastAsia="zh-CN"/>
        </w:rPr>
        <w:t xml:space="preserve"> during pregnancy</w:t>
      </w:r>
      <w:r w:rsidRPr="00D1596E">
        <w:rPr>
          <w:rFonts w:ascii="Arial" w:eastAsia="Calibri" w:hAnsi="Arial" w:cs="Arial"/>
          <w:lang w:val="en-US" w:eastAsia="zh-CN"/>
        </w:rPr>
        <w:t xml:space="preserve">, even though they play a crucial role in the calculation of joint loads. Therefore, </w:t>
      </w:r>
      <w:r w:rsidR="0345FA50" w:rsidRPr="00D1596E">
        <w:rPr>
          <w:rFonts w:ascii="Arial" w:eastAsia="Calibri" w:hAnsi="Arial" w:cs="Arial"/>
          <w:lang w:val="en-US" w:eastAsia="zh-CN"/>
        </w:rPr>
        <w:t>we have developed a</w:t>
      </w:r>
      <w:r w:rsidRPr="00D1596E">
        <w:rPr>
          <w:rFonts w:ascii="Arial" w:eastAsia="Calibri" w:hAnsi="Arial" w:cs="Arial"/>
          <w:lang w:val="en-US" w:eastAsia="zh-CN"/>
        </w:rPr>
        <w:t xml:space="preserve"> m</w:t>
      </w:r>
      <w:r w:rsidR="7E4C53F4" w:rsidRPr="00D1596E">
        <w:rPr>
          <w:rFonts w:ascii="Arial" w:eastAsia="Calibri" w:hAnsi="Arial" w:cs="Arial"/>
          <w:lang w:val="en-US" w:eastAsia="zh-CN"/>
        </w:rPr>
        <w:t xml:space="preserve">ore </w:t>
      </w:r>
      <w:r w:rsidRPr="00D1596E">
        <w:rPr>
          <w:rFonts w:ascii="Arial" w:eastAsia="Calibri" w:hAnsi="Arial" w:cs="Arial"/>
          <w:lang w:val="en-US" w:eastAsia="zh-CN"/>
        </w:rPr>
        <w:t xml:space="preserve">detailed pregnancy-specific model to understand contributors to </w:t>
      </w:r>
      <w:r w:rsidR="4B466DF1" w:rsidRPr="00D1596E">
        <w:rPr>
          <w:rFonts w:ascii="Arial" w:eastAsia="Calibri" w:hAnsi="Arial" w:cs="Arial"/>
          <w:lang w:val="en-US" w:eastAsia="zh-CN"/>
        </w:rPr>
        <w:t>lumbopelvic pain</w:t>
      </w:r>
      <w:r w:rsidRPr="00D1596E">
        <w:rPr>
          <w:rFonts w:ascii="Arial" w:eastAsia="Calibri" w:hAnsi="Arial" w:cs="Arial"/>
          <w:lang w:val="en-US" w:eastAsia="zh-CN"/>
        </w:rPr>
        <w:t xml:space="preserve"> so interventions can be developed and assessed adequately.  </w:t>
      </w:r>
    </w:p>
    <w:p w14:paraId="71FE37E3" w14:textId="5A5A2A21" w:rsidR="00F13547" w:rsidRPr="00D1596E" w:rsidRDefault="7436D629" w:rsidP="00D1596E">
      <w:pPr>
        <w:spacing w:line="276" w:lineRule="auto"/>
        <w:jc w:val="both"/>
        <w:rPr>
          <w:rFonts w:ascii="Arial" w:eastAsia="Calibri" w:hAnsi="Arial" w:cs="Arial"/>
          <w:lang w:val="en-US" w:eastAsia="zh-CN"/>
        </w:rPr>
      </w:pPr>
      <w:r w:rsidRPr="00D1596E">
        <w:rPr>
          <w:rFonts w:ascii="Arial" w:eastAsia="Calibri" w:hAnsi="Arial" w:cs="Arial"/>
          <w:lang w:val="en-US" w:eastAsia="zh-CN"/>
        </w:rPr>
        <w:t xml:space="preserve">We will use </w:t>
      </w:r>
      <w:r w:rsidR="42DD704A" w:rsidRPr="00D1596E">
        <w:rPr>
          <w:rFonts w:ascii="Arial" w:eastAsia="Calibri" w:hAnsi="Arial" w:cs="Arial"/>
          <w:lang w:val="en-US" w:eastAsia="zh-CN"/>
        </w:rPr>
        <w:t xml:space="preserve">a </w:t>
      </w:r>
      <w:r w:rsidRPr="00D1596E">
        <w:rPr>
          <w:rFonts w:ascii="Arial" w:eastAsia="Calibri" w:hAnsi="Arial" w:cs="Arial"/>
          <w:lang w:val="en-US" w:eastAsia="zh-CN"/>
        </w:rPr>
        <w:t>3D whole-body imaging</w:t>
      </w:r>
      <w:r w:rsidR="75F9998F" w:rsidRPr="00D1596E">
        <w:rPr>
          <w:rFonts w:ascii="Arial" w:eastAsia="Calibri" w:hAnsi="Arial" w:cs="Arial"/>
          <w:lang w:val="en-US" w:eastAsia="zh-CN"/>
        </w:rPr>
        <w:t xml:space="preserve"> </w:t>
      </w:r>
      <w:r w:rsidR="1097D68E" w:rsidRPr="00D1596E">
        <w:rPr>
          <w:rFonts w:ascii="Arial" w:eastAsia="Calibri" w:hAnsi="Arial" w:cs="Arial"/>
          <w:lang w:val="en-US" w:eastAsia="zh-CN"/>
        </w:rPr>
        <w:t>scanner</w:t>
      </w:r>
      <w:r w:rsidRPr="00D1596E">
        <w:rPr>
          <w:rFonts w:ascii="Arial" w:eastAsia="Calibri" w:hAnsi="Arial" w:cs="Arial"/>
          <w:lang w:val="en-US" w:eastAsia="zh-CN"/>
        </w:rPr>
        <w:t xml:space="preserve"> to get</w:t>
      </w:r>
      <w:r w:rsidR="017478F2" w:rsidRPr="00D1596E">
        <w:rPr>
          <w:rFonts w:ascii="Arial" w:eastAsia="Calibri" w:hAnsi="Arial" w:cs="Arial"/>
          <w:lang w:val="en-US" w:eastAsia="zh-CN"/>
        </w:rPr>
        <w:t xml:space="preserve"> your body shape at each of your </w:t>
      </w:r>
      <w:r w:rsidR="639448D4" w:rsidRPr="00D1596E">
        <w:rPr>
          <w:rFonts w:ascii="Arial" w:eastAsia="Calibri" w:hAnsi="Arial" w:cs="Arial"/>
          <w:lang w:val="en-US" w:eastAsia="zh-CN"/>
        </w:rPr>
        <w:t>visits</w:t>
      </w:r>
      <w:r w:rsidR="017478F2" w:rsidRPr="00D1596E">
        <w:rPr>
          <w:rFonts w:ascii="Arial" w:eastAsia="Calibri" w:hAnsi="Arial" w:cs="Arial"/>
          <w:lang w:val="en-US" w:eastAsia="zh-CN"/>
        </w:rPr>
        <w:t>.</w:t>
      </w:r>
      <w:r w:rsidRPr="00D1596E">
        <w:rPr>
          <w:rFonts w:ascii="Arial" w:eastAsia="Calibri" w:hAnsi="Arial" w:cs="Arial"/>
          <w:lang w:val="en-US" w:eastAsia="zh-CN"/>
        </w:rPr>
        <w:t xml:space="preserve">  The 3D body imaging </w:t>
      </w:r>
      <w:r w:rsidR="4E6C22AE" w:rsidRPr="00D1596E">
        <w:rPr>
          <w:rFonts w:ascii="Arial" w:eastAsia="Calibri" w:hAnsi="Arial" w:cs="Arial"/>
          <w:lang w:val="en-US" w:eastAsia="zh-CN"/>
        </w:rPr>
        <w:t xml:space="preserve">scanner </w:t>
      </w:r>
      <w:r w:rsidR="005557D5" w:rsidRPr="00D1596E">
        <w:rPr>
          <w:rFonts w:ascii="Arial" w:eastAsia="Calibri" w:hAnsi="Arial" w:cs="Arial"/>
          <w:lang w:val="en-US" w:eastAsia="zh-CN"/>
        </w:rPr>
        <w:t>uses</w:t>
      </w:r>
      <w:r w:rsidR="4874D4EF" w:rsidRPr="00D1596E">
        <w:rPr>
          <w:rFonts w:ascii="Arial" w:eastAsia="Calibri" w:hAnsi="Arial" w:cs="Arial"/>
          <w:lang w:val="en-US" w:eastAsia="zh-CN"/>
        </w:rPr>
        <w:t xml:space="preserve"> safe</w:t>
      </w:r>
      <w:r w:rsidR="005557D5" w:rsidRPr="00D1596E">
        <w:rPr>
          <w:rFonts w:ascii="Arial" w:eastAsia="Calibri" w:hAnsi="Arial" w:cs="Arial"/>
          <w:lang w:val="en-US" w:eastAsia="zh-CN"/>
        </w:rPr>
        <w:t xml:space="preserve"> light to capture </w:t>
      </w:r>
      <w:r w:rsidR="28C7BFEF" w:rsidRPr="00D1596E">
        <w:rPr>
          <w:rFonts w:ascii="Arial" w:eastAsia="Calibri" w:hAnsi="Arial" w:cs="Arial"/>
          <w:lang w:val="en-US" w:eastAsia="zh-CN"/>
        </w:rPr>
        <w:t>the external</w:t>
      </w:r>
      <w:r w:rsidR="005557D5" w:rsidRPr="00D1596E">
        <w:rPr>
          <w:rFonts w:ascii="Arial" w:eastAsia="Calibri" w:hAnsi="Arial" w:cs="Arial"/>
          <w:lang w:val="en-US" w:eastAsia="zh-CN"/>
        </w:rPr>
        <w:t xml:space="preserve"> shape of </w:t>
      </w:r>
      <w:r w:rsidR="54EB2396" w:rsidRPr="00D1596E">
        <w:rPr>
          <w:rFonts w:ascii="Arial" w:eastAsia="Calibri" w:hAnsi="Arial" w:cs="Arial"/>
          <w:lang w:val="en-US" w:eastAsia="zh-CN"/>
        </w:rPr>
        <w:t>your</w:t>
      </w:r>
      <w:r w:rsidR="005557D5" w:rsidRPr="00D1596E">
        <w:rPr>
          <w:rFonts w:ascii="Arial" w:eastAsia="Calibri" w:hAnsi="Arial" w:cs="Arial"/>
          <w:lang w:val="en-US" w:eastAsia="zh-CN"/>
        </w:rPr>
        <w:t xml:space="preserve"> </w:t>
      </w:r>
      <w:r w:rsidR="3B9EC854" w:rsidRPr="00D1596E">
        <w:rPr>
          <w:rFonts w:ascii="Arial" w:eastAsia="Calibri" w:hAnsi="Arial" w:cs="Arial"/>
          <w:lang w:val="en-US" w:eastAsia="zh-CN"/>
        </w:rPr>
        <w:t>body and</w:t>
      </w:r>
      <w:r w:rsidRPr="00D1596E">
        <w:rPr>
          <w:rFonts w:ascii="Arial" w:eastAsia="Calibri" w:hAnsi="Arial" w:cs="Arial"/>
          <w:lang w:val="en-US" w:eastAsia="zh-CN"/>
        </w:rPr>
        <w:t xml:space="preserve"> has been used in various other projects by </w:t>
      </w:r>
      <w:r w:rsidR="5653853B" w:rsidRPr="00D1596E">
        <w:rPr>
          <w:rFonts w:ascii="Arial" w:eastAsia="Calibri" w:hAnsi="Arial" w:cs="Arial"/>
          <w:lang w:val="en-US" w:eastAsia="zh-CN"/>
        </w:rPr>
        <w:t>our</w:t>
      </w:r>
      <w:r w:rsidRPr="00D1596E">
        <w:rPr>
          <w:rFonts w:ascii="Arial" w:eastAsia="Calibri" w:hAnsi="Arial" w:cs="Arial"/>
          <w:lang w:val="en-US" w:eastAsia="zh-CN"/>
        </w:rPr>
        <w:t xml:space="preserve"> staff and at other institutions</w:t>
      </w:r>
      <w:r w:rsidR="0C1440D5" w:rsidRPr="00D1596E">
        <w:rPr>
          <w:rFonts w:ascii="Arial" w:eastAsia="Calibri" w:hAnsi="Arial" w:cs="Arial"/>
          <w:lang w:val="en-US" w:eastAsia="zh-CN"/>
        </w:rPr>
        <w:t xml:space="preserve">. </w:t>
      </w:r>
      <w:r w:rsidR="504740B9" w:rsidRPr="00D1596E">
        <w:rPr>
          <w:rFonts w:ascii="Arial" w:eastAsia="Calibri" w:hAnsi="Arial" w:cs="Arial"/>
          <w:lang w:val="en-US" w:eastAsia="zh-CN"/>
        </w:rPr>
        <w:t>This technology is now widely used for clothing shopping</w:t>
      </w:r>
      <w:r w:rsidR="00D1596E">
        <w:rPr>
          <w:rFonts w:ascii="Arial" w:eastAsiaTheme="minorEastAsia" w:hAnsi="Arial" w:cs="Arial" w:hint="eastAsia"/>
          <w:lang w:val="en-US" w:eastAsia="zh-CN"/>
        </w:rPr>
        <w:t xml:space="preserve"> and</w:t>
      </w:r>
      <w:r w:rsidR="00D1596E" w:rsidRPr="00D1596E">
        <w:rPr>
          <w:rFonts w:ascii="Arial" w:eastAsia="Calibri" w:hAnsi="Arial" w:cs="Arial"/>
          <w:lang w:val="en-US" w:eastAsia="zh-CN"/>
        </w:rPr>
        <w:t xml:space="preserve"> </w:t>
      </w:r>
      <w:r w:rsidR="504740B9" w:rsidRPr="00D1596E">
        <w:rPr>
          <w:rFonts w:ascii="Arial" w:eastAsia="Calibri" w:hAnsi="Arial" w:cs="Arial"/>
          <w:lang w:val="en-US" w:eastAsia="zh-CN"/>
        </w:rPr>
        <w:t>muscle to fat ratio measurement at the gym</w:t>
      </w:r>
      <w:r w:rsidRPr="00D1596E">
        <w:rPr>
          <w:rFonts w:ascii="Arial" w:eastAsia="Calibri" w:hAnsi="Arial" w:cs="Arial"/>
          <w:lang w:val="en-US" w:eastAsia="zh-CN"/>
        </w:rPr>
        <w:t xml:space="preserve"> and has also been used for the study of over 2,000 women throughout pregnancy. </w:t>
      </w:r>
      <w:r w:rsidR="6F7E04E5" w:rsidRPr="00D1596E">
        <w:rPr>
          <w:rFonts w:ascii="Arial" w:eastAsia="Calibri" w:hAnsi="Arial" w:cs="Arial"/>
          <w:lang w:val="en-US" w:eastAsia="zh-CN"/>
        </w:rPr>
        <w:t>With these 3D images, we'll create a new model that shows how a woman's body changes during pregnancy.</w:t>
      </w:r>
    </w:p>
    <w:p w14:paraId="33DFA63D" w14:textId="7A30258B" w:rsidR="00F13547" w:rsidRPr="00D1596E" w:rsidRDefault="6A780EDB" w:rsidP="00D1596E">
      <w:pPr>
        <w:spacing w:line="276" w:lineRule="auto"/>
        <w:jc w:val="both"/>
        <w:rPr>
          <w:rFonts w:ascii="Arial" w:eastAsia="Calibri" w:hAnsi="Arial" w:cs="Arial"/>
          <w:lang w:val="en-US" w:eastAsia="zh-CN"/>
        </w:rPr>
      </w:pPr>
      <w:r w:rsidRPr="00D1596E">
        <w:rPr>
          <w:rFonts w:ascii="Arial" w:eastAsia="Calibri" w:hAnsi="Arial" w:cs="Arial"/>
          <w:lang w:val="en-US" w:eastAsia="zh-CN"/>
        </w:rPr>
        <w:t xml:space="preserve">Understanding </w:t>
      </w:r>
      <w:r w:rsidR="49D669AB" w:rsidRPr="00D1596E">
        <w:rPr>
          <w:rFonts w:ascii="Arial" w:eastAsia="Calibri" w:hAnsi="Arial" w:cs="Arial"/>
          <w:lang w:val="en-US" w:eastAsia="zh-CN"/>
        </w:rPr>
        <w:t xml:space="preserve">how pregnant women move is </w:t>
      </w:r>
      <w:r w:rsidR="07819DD6" w:rsidRPr="00D1596E">
        <w:rPr>
          <w:rFonts w:ascii="Arial" w:eastAsia="Calibri" w:hAnsi="Arial" w:cs="Arial"/>
          <w:lang w:val="en-US" w:eastAsia="zh-CN"/>
        </w:rPr>
        <w:t>important to understand</w:t>
      </w:r>
      <w:r w:rsidR="00D1596E">
        <w:rPr>
          <w:rFonts w:ascii="Arial" w:eastAsiaTheme="minorEastAsia" w:hAnsi="Arial" w:cs="Arial" w:hint="eastAsia"/>
          <w:lang w:val="en-US" w:eastAsia="zh-CN"/>
        </w:rPr>
        <w:t>ing</w:t>
      </w:r>
      <w:r w:rsidR="07819DD6" w:rsidRPr="00D1596E">
        <w:rPr>
          <w:rFonts w:ascii="Arial" w:eastAsia="Calibri" w:hAnsi="Arial" w:cs="Arial"/>
          <w:lang w:val="en-US" w:eastAsia="zh-CN"/>
        </w:rPr>
        <w:t xml:space="preserve"> the loads applied to the joints throughout computer modeling. </w:t>
      </w:r>
      <w:r w:rsidR="410BFAE7" w:rsidRPr="00D1596E">
        <w:rPr>
          <w:rFonts w:ascii="Arial" w:eastAsia="Calibri" w:hAnsi="Arial" w:cs="Arial"/>
          <w:lang w:val="en-US" w:eastAsia="zh-CN"/>
        </w:rPr>
        <w:t xml:space="preserve">To investigate the </w:t>
      </w:r>
      <w:r w:rsidR="1A77FDDC" w:rsidRPr="00D1596E">
        <w:rPr>
          <w:rFonts w:ascii="Arial" w:eastAsia="Calibri" w:hAnsi="Arial" w:cs="Arial"/>
          <w:lang w:val="en-US" w:eastAsia="zh-CN"/>
        </w:rPr>
        <w:t>movement</w:t>
      </w:r>
      <w:r w:rsidR="410BFAE7" w:rsidRPr="00D1596E">
        <w:rPr>
          <w:rFonts w:ascii="Arial" w:eastAsia="Calibri" w:hAnsi="Arial" w:cs="Arial"/>
          <w:lang w:val="en-US" w:eastAsia="zh-CN"/>
        </w:rPr>
        <w:t xml:space="preserve"> and </w:t>
      </w:r>
      <w:r w:rsidR="7760BB79" w:rsidRPr="00D1596E">
        <w:rPr>
          <w:rFonts w:ascii="Arial" w:eastAsia="Calibri" w:hAnsi="Arial" w:cs="Arial"/>
          <w:lang w:val="en-US" w:eastAsia="zh-CN"/>
        </w:rPr>
        <w:t xml:space="preserve">muscle </w:t>
      </w:r>
      <w:r w:rsidR="519C168B" w:rsidRPr="00D1596E">
        <w:rPr>
          <w:rFonts w:ascii="Arial" w:eastAsia="Calibri" w:hAnsi="Arial" w:cs="Arial"/>
          <w:lang w:val="en-US" w:eastAsia="zh-CN"/>
        </w:rPr>
        <w:t>forces</w:t>
      </w:r>
      <w:r w:rsidR="297C854F" w:rsidRPr="00D1596E">
        <w:rPr>
          <w:rFonts w:ascii="Arial" w:eastAsia="Calibri" w:hAnsi="Arial" w:cs="Arial"/>
          <w:lang w:val="en-US" w:eastAsia="zh-CN"/>
        </w:rPr>
        <w:t xml:space="preserve"> needed for each task</w:t>
      </w:r>
      <w:r w:rsidR="410BFAE7" w:rsidRPr="00D1596E">
        <w:rPr>
          <w:rFonts w:ascii="Arial" w:eastAsia="Calibri" w:hAnsi="Arial" w:cs="Arial"/>
          <w:lang w:val="en-US" w:eastAsia="zh-CN"/>
        </w:rPr>
        <w:t>, we will use</w:t>
      </w:r>
      <w:r w:rsidR="6D64747D" w:rsidRPr="00D1596E">
        <w:rPr>
          <w:rFonts w:ascii="Arial" w:eastAsia="Calibri" w:hAnsi="Arial" w:cs="Arial"/>
          <w:lang w:val="en-US" w:eastAsia="zh-CN"/>
        </w:rPr>
        <w:t xml:space="preserve"> </w:t>
      </w:r>
      <w:r w:rsidR="1AD165AB" w:rsidRPr="00D1596E">
        <w:rPr>
          <w:rFonts w:ascii="Arial" w:eastAsia="Calibri" w:hAnsi="Arial" w:cs="Arial"/>
          <w:lang w:val="en-US" w:eastAsia="zh-CN"/>
        </w:rPr>
        <w:t>motion capture cameras that can track retroreflective markers</w:t>
      </w:r>
      <w:r w:rsidR="3C818BBC" w:rsidRPr="00D1596E">
        <w:rPr>
          <w:rFonts w:ascii="Arial" w:eastAsia="Calibri" w:hAnsi="Arial" w:cs="Arial"/>
          <w:lang w:val="en-US" w:eastAsia="zh-CN"/>
        </w:rPr>
        <w:t xml:space="preserve"> moving</w:t>
      </w:r>
      <w:r w:rsidR="1AD165AB" w:rsidRPr="00D1596E">
        <w:rPr>
          <w:rFonts w:ascii="Arial" w:eastAsia="Calibri" w:hAnsi="Arial" w:cs="Arial"/>
          <w:lang w:val="en-US" w:eastAsia="zh-CN"/>
        </w:rPr>
        <w:t xml:space="preserve"> in space (just like in the movie and gaming industry)</w:t>
      </w:r>
      <w:r w:rsidR="410BFAE7" w:rsidRPr="00D1596E">
        <w:rPr>
          <w:rFonts w:ascii="Arial" w:eastAsia="Calibri" w:hAnsi="Arial" w:cs="Arial"/>
          <w:lang w:val="en-US" w:eastAsia="zh-CN"/>
        </w:rPr>
        <w:t>.</w:t>
      </w:r>
      <w:r w:rsidR="0A087D93" w:rsidRPr="00D1596E">
        <w:rPr>
          <w:rFonts w:ascii="Arial" w:eastAsia="Calibri" w:hAnsi="Arial" w:cs="Arial"/>
          <w:lang w:val="en-US" w:eastAsia="zh-CN"/>
        </w:rPr>
        <w:t xml:space="preserve"> </w:t>
      </w:r>
      <w:r w:rsidR="16E8688F" w:rsidRPr="00D1596E">
        <w:rPr>
          <w:rFonts w:ascii="Arial" w:eastAsia="Calibri" w:hAnsi="Arial" w:cs="Arial"/>
          <w:lang w:val="en-US" w:eastAsia="zh-CN"/>
        </w:rPr>
        <w:t>Therefore</w:t>
      </w:r>
      <w:r w:rsidR="410BFAE7" w:rsidRPr="00D1596E">
        <w:rPr>
          <w:rFonts w:ascii="Arial" w:eastAsia="Calibri" w:hAnsi="Arial" w:cs="Arial"/>
          <w:lang w:val="en-US" w:eastAsia="zh-CN"/>
        </w:rPr>
        <w:t xml:space="preserve">, </w:t>
      </w:r>
      <w:r w:rsidR="4DCB487A" w:rsidRPr="00D1596E">
        <w:rPr>
          <w:rFonts w:ascii="Arial" w:eastAsia="Calibri" w:hAnsi="Arial" w:cs="Arial"/>
          <w:lang w:val="en-US" w:eastAsia="zh-CN"/>
        </w:rPr>
        <w:t xml:space="preserve">small </w:t>
      </w:r>
      <w:r w:rsidR="39959193" w:rsidRPr="00D1596E">
        <w:rPr>
          <w:rFonts w:ascii="Arial" w:eastAsia="Calibri" w:hAnsi="Arial" w:cs="Arial"/>
          <w:lang w:val="en-US" w:eastAsia="zh-CN"/>
        </w:rPr>
        <w:t>reflective</w:t>
      </w:r>
      <w:r w:rsidR="410BFAE7" w:rsidRPr="00D1596E">
        <w:rPr>
          <w:rFonts w:ascii="Arial" w:eastAsia="Calibri" w:hAnsi="Arial" w:cs="Arial"/>
          <w:lang w:val="en-US" w:eastAsia="zh-CN"/>
        </w:rPr>
        <w:t xml:space="preserve"> markers will be adhered to</w:t>
      </w:r>
      <w:r w:rsidR="05158CB3" w:rsidRPr="00D1596E">
        <w:rPr>
          <w:rFonts w:ascii="Arial" w:eastAsia="Calibri" w:hAnsi="Arial" w:cs="Arial"/>
          <w:lang w:val="en-US" w:eastAsia="zh-CN"/>
        </w:rPr>
        <w:t xml:space="preserve"> some specific p</w:t>
      </w:r>
      <w:r w:rsidR="163A9C9A" w:rsidRPr="00D1596E">
        <w:rPr>
          <w:rFonts w:ascii="Arial" w:eastAsia="Calibri" w:hAnsi="Arial" w:cs="Arial"/>
          <w:lang w:val="en-US" w:eastAsia="zh-CN"/>
        </w:rPr>
        <w:t>arts</w:t>
      </w:r>
      <w:r w:rsidR="05158CB3" w:rsidRPr="00D1596E">
        <w:rPr>
          <w:rFonts w:ascii="Arial" w:eastAsia="Calibri" w:hAnsi="Arial" w:cs="Arial"/>
          <w:lang w:val="en-US" w:eastAsia="zh-CN"/>
        </w:rPr>
        <w:t xml:space="preserve"> of your</w:t>
      </w:r>
      <w:r w:rsidR="410BFAE7" w:rsidRPr="00D1596E">
        <w:rPr>
          <w:rFonts w:ascii="Arial" w:eastAsia="Calibri" w:hAnsi="Arial" w:cs="Arial"/>
          <w:lang w:val="en-US" w:eastAsia="zh-CN"/>
        </w:rPr>
        <w:t xml:space="preserve"> skin</w:t>
      </w:r>
      <w:r w:rsidR="1C9F58C1" w:rsidRPr="00D1596E">
        <w:rPr>
          <w:rFonts w:ascii="Arial" w:eastAsia="Calibri" w:hAnsi="Arial" w:cs="Arial"/>
          <w:lang w:val="en-US" w:eastAsia="zh-CN"/>
        </w:rPr>
        <w:t xml:space="preserve"> so we can track your movements</w:t>
      </w:r>
      <w:r w:rsidR="410BFAE7" w:rsidRPr="00D1596E">
        <w:rPr>
          <w:rFonts w:ascii="Arial" w:eastAsia="Calibri" w:hAnsi="Arial" w:cs="Arial"/>
          <w:lang w:val="en-US" w:eastAsia="zh-CN"/>
        </w:rPr>
        <w:t>. You will be asked to walk and</w:t>
      </w:r>
      <w:r w:rsidR="0AE3CF1C" w:rsidRPr="00D1596E">
        <w:rPr>
          <w:rFonts w:ascii="Arial" w:eastAsia="Calibri" w:hAnsi="Arial" w:cs="Arial"/>
          <w:lang w:val="en-US" w:eastAsia="zh-CN"/>
        </w:rPr>
        <w:t xml:space="preserve"> </w:t>
      </w:r>
      <w:r w:rsidR="6D70DEC5" w:rsidRPr="00D1596E">
        <w:rPr>
          <w:rFonts w:ascii="Arial" w:eastAsia="Calibri" w:hAnsi="Arial" w:cs="Arial"/>
          <w:lang w:val="en-US" w:eastAsia="zh-CN"/>
        </w:rPr>
        <w:t xml:space="preserve">do some simple </w:t>
      </w:r>
      <w:r w:rsidR="00546567" w:rsidRPr="00D1596E">
        <w:rPr>
          <w:rFonts w:ascii="Arial" w:eastAsia="Calibri" w:hAnsi="Arial" w:cs="Arial"/>
          <w:lang w:val="en-US" w:eastAsia="zh-CN"/>
        </w:rPr>
        <w:t xml:space="preserve">daily life activities such as </w:t>
      </w:r>
      <w:r w:rsidR="4AD2ED26" w:rsidRPr="00D1596E">
        <w:rPr>
          <w:rFonts w:ascii="Arial" w:eastAsia="Calibri" w:hAnsi="Arial" w:cs="Arial"/>
          <w:lang w:val="en-US" w:eastAsia="zh-CN"/>
        </w:rPr>
        <w:t>lifting</w:t>
      </w:r>
      <w:r w:rsidR="0AE3CF1C" w:rsidRPr="00D1596E">
        <w:rPr>
          <w:rFonts w:ascii="Arial" w:eastAsia="Calibri" w:hAnsi="Arial" w:cs="Arial"/>
          <w:lang w:val="en-US" w:eastAsia="zh-CN"/>
        </w:rPr>
        <w:t xml:space="preserve"> a</w:t>
      </w:r>
      <w:r w:rsidR="0A6F2C66" w:rsidRPr="00D1596E">
        <w:rPr>
          <w:rFonts w:ascii="Arial" w:eastAsia="Calibri" w:hAnsi="Arial" w:cs="Arial"/>
          <w:lang w:val="en-US" w:eastAsia="zh-CN"/>
        </w:rPr>
        <w:t xml:space="preserve"> light</w:t>
      </w:r>
      <w:r w:rsidR="0AE3CF1C" w:rsidRPr="00D1596E">
        <w:rPr>
          <w:rFonts w:ascii="Arial" w:eastAsia="Calibri" w:hAnsi="Arial" w:cs="Arial"/>
          <w:lang w:val="en-US" w:eastAsia="zh-CN"/>
        </w:rPr>
        <w:t xml:space="preserve"> object off a </w:t>
      </w:r>
      <w:r w:rsidR="4D8F4C35" w:rsidRPr="00D1596E">
        <w:rPr>
          <w:rFonts w:ascii="Arial" w:eastAsia="Calibri" w:hAnsi="Arial" w:cs="Arial"/>
          <w:lang w:val="en-US" w:eastAsia="zh-CN"/>
        </w:rPr>
        <w:t>stool</w:t>
      </w:r>
      <w:r w:rsidR="0AE3CF1C" w:rsidRPr="00D1596E">
        <w:rPr>
          <w:rFonts w:ascii="Arial" w:eastAsia="Calibri" w:hAnsi="Arial" w:cs="Arial"/>
          <w:lang w:val="en-US" w:eastAsia="zh-CN"/>
        </w:rPr>
        <w:t xml:space="preserve"> and then stand-to-sit-to-stand</w:t>
      </w:r>
      <w:r w:rsidR="410BFAE7" w:rsidRPr="00D1596E">
        <w:rPr>
          <w:rFonts w:ascii="Arial" w:eastAsia="Calibri" w:hAnsi="Arial" w:cs="Arial"/>
          <w:lang w:val="en-US" w:eastAsia="zh-CN"/>
        </w:rPr>
        <w:t>.</w:t>
      </w:r>
      <w:r w:rsidR="308A181C" w:rsidRPr="00D1596E">
        <w:rPr>
          <w:rFonts w:ascii="Arial" w:eastAsia="Calibri" w:hAnsi="Arial" w:cs="Arial"/>
          <w:lang w:val="en-US" w:eastAsia="zh-CN"/>
        </w:rPr>
        <w:t xml:space="preserve"> </w:t>
      </w:r>
      <w:r w:rsidR="5DD65834" w:rsidRPr="00D1596E">
        <w:rPr>
          <w:rFonts w:ascii="Arial" w:eastAsia="Calibri" w:hAnsi="Arial" w:cs="Arial"/>
          <w:lang w:val="en-US" w:eastAsia="zh-CN"/>
        </w:rPr>
        <w:t>From this data, we can c</w:t>
      </w:r>
      <w:r w:rsidR="73EA2BA6" w:rsidRPr="00D1596E">
        <w:rPr>
          <w:rFonts w:ascii="Arial" w:eastAsia="Calibri" w:hAnsi="Arial" w:cs="Arial"/>
          <w:lang w:val="en-US" w:eastAsia="zh-CN"/>
        </w:rPr>
        <w:t>alculate</w:t>
      </w:r>
      <w:r w:rsidR="5DD65834" w:rsidRPr="00D1596E">
        <w:rPr>
          <w:rFonts w:ascii="Arial" w:eastAsia="Calibri" w:hAnsi="Arial" w:cs="Arial"/>
          <w:lang w:val="en-US" w:eastAsia="zh-CN"/>
        </w:rPr>
        <w:t xml:space="preserve"> things like how your joints </w:t>
      </w:r>
      <w:r w:rsidR="64E5A573" w:rsidRPr="00D1596E">
        <w:rPr>
          <w:rFonts w:ascii="Arial" w:eastAsia="Calibri" w:hAnsi="Arial" w:cs="Arial"/>
          <w:lang w:val="en-US" w:eastAsia="zh-CN"/>
        </w:rPr>
        <w:t xml:space="preserve">rotate </w:t>
      </w:r>
      <w:r w:rsidR="5DD65834" w:rsidRPr="00D1596E">
        <w:rPr>
          <w:rFonts w:ascii="Arial" w:eastAsia="Calibri" w:hAnsi="Arial" w:cs="Arial"/>
          <w:lang w:val="en-US" w:eastAsia="zh-CN"/>
        </w:rPr>
        <w:t xml:space="preserve">and move, and even estimate the forces of the muscles and joint loads inside your body during </w:t>
      </w:r>
      <w:r w:rsidR="3839E8D7" w:rsidRPr="00D1596E">
        <w:rPr>
          <w:rFonts w:ascii="Arial" w:eastAsia="Calibri" w:hAnsi="Arial" w:cs="Arial"/>
          <w:lang w:val="en-US" w:eastAsia="zh-CN"/>
        </w:rPr>
        <w:t>these activities</w:t>
      </w:r>
      <w:r w:rsidR="5DD65834" w:rsidRPr="00D1596E">
        <w:rPr>
          <w:rFonts w:ascii="Arial" w:eastAsia="Calibri" w:hAnsi="Arial" w:cs="Arial"/>
          <w:lang w:val="en-US" w:eastAsia="zh-CN"/>
        </w:rPr>
        <w:t>.</w:t>
      </w:r>
      <w:r w:rsidR="410BFAE7" w:rsidRPr="00D1596E">
        <w:rPr>
          <w:rFonts w:ascii="Arial" w:eastAsia="Calibri" w:hAnsi="Arial" w:cs="Arial"/>
          <w:lang w:val="en-US" w:eastAsia="zh-CN"/>
        </w:rPr>
        <w:t xml:space="preserve"> </w:t>
      </w:r>
      <w:r w:rsidR="4BFB9372" w:rsidRPr="00D1596E">
        <w:rPr>
          <w:rFonts w:ascii="Arial" w:eastAsia="Calibri" w:hAnsi="Arial" w:cs="Arial"/>
          <w:lang w:val="en-US" w:eastAsia="zh-CN"/>
        </w:rPr>
        <w:t>D</w:t>
      </w:r>
      <w:r w:rsidR="0EAEC3A6" w:rsidRPr="00D1596E">
        <w:rPr>
          <w:rFonts w:ascii="Arial" w:eastAsia="Calibri" w:hAnsi="Arial" w:cs="Arial"/>
          <w:lang w:val="en-US" w:eastAsia="zh-CN"/>
        </w:rPr>
        <w:t xml:space="preserve">on't worry, the </w:t>
      </w:r>
      <w:r w:rsidR="7DC87458" w:rsidRPr="00D1596E">
        <w:rPr>
          <w:rFonts w:ascii="Arial" w:eastAsia="Calibri" w:hAnsi="Arial" w:cs="Arial"/>
          <w:lang w:val="en-US" w:eastAsia="zh-CN"/>
        </w:rPr>
        <w:t>camera can only detect the marker location and will not record any other information</w:t>
      </w:r>
      <w:r w:rsidR="0EAEC3A6" w:rsidRPr="00D1596E">
        <w:rPr>
          <w:rFonts w:ascii="Arial" w:eastAsia="Calibri" w:hAnsi="Arial" w:cs="Arial"/>
          <w:lang w:val="en-US" w:eastAsia="zh-CN"/>
        </w:rPr>
        <w:t xml:space="preserve"> that could identify you. </w:t>
      </w:r>
    </w:p>
    <w:p w14:paraId="01FF0CEC" w14:textId="3EC57A7B" w:rsidR="00F13547" w:rsidRDefault="006B1443" w:rsidP="73A3CF04">
      <w:pPr>
        <w:spacing w:before="160" w:line="276" w:lineRule="auto"/>
        <w:jc w:val="both"/>
        <w:rPr>
          <w:rFonts w:ascii="Arial" w:eastAsia="Calibri" w:hAnsi="Arial" w:cs="Arial"/>
          <w:b/>
          <w:bCs/>
        </w:rPr>
      </w:pPr>
      <w:r w:rsidRPr="73A3CF04">
        <w:rPr>
          <w:rFonts w:eastAsiaTheme="minorEastAsia"/>
          <w:b/>
          <w:bCs/>
        </w:rPr>
        <w:t xml:space="preserve">What will participation in the study involve? </w:t>
      </w:r>
    </w:p>
    <w:p w14:paraId="58701779" w14:textId="3FE88BA4" w:rsidR="00F13547" w:rsidRPr="009E20EC" w:rsidRDefault="7436D629" w:rsidP="73A3CF04">
      <w:pPr>
        <w:spacing w:line="276" w:lineRule="auto"/>
        <w:jc w:val="both"/>
        <w:rPr>
          <w:rFonts w:ascii="Arial" w:eastAsiaTheme="minorEastAsia" w:hAnsi="Arial" w:cs="Arial"/>
          <w:highlight w:val="yellow"/>
          <w:lang w:eastAsia="zh-CN"/>
        </w:rPr>
      </w:pPr>
      <w:r w:rsidRPr="73A3CF04">
        <w:rPr>
          <w:rFonts w:ascii="Arial" w:eastAsia="Calibri" w:hAnsi="Arial" w:cs="Arial"/>
        </w:rPr>
        <w:t>The study will involve longitudinal data collections of participants pre-</w:t>
      </w:r>
      <w:r w:rsidR="013135FA" w:rsidRPr="73A3CF04">
        <w:rPr>
          <w:rFonts w:ascii="Arial" w:eastAsia="Calibri" w:hAnsi="Arial" w:cs="Arial"/>
        </w:rPr>
        <w:t xml:space="preserve"> (if feasible)</w:t>
      </w:r>
      <w:r w:rsidRPr="73A3CF04">
        <w:rPr>
          <w:rFonts w:ascii="Arial" w:eastAsia="Calibri" w:hAnsi="Arial" w:cs="Arial"/>
        </w:rPr>
        <w:t xml:space="preserve">, during- and post-pregnancy. </w:t>
      </w:r>
      <w:r w:rsidR="00B46CB7" w:rsidRPr="73A3CF04">
        <w:rPr>
          <w:rFonts w:ascii="Arial" w:eastAsia="Calibri" w:hAnsi="Arial"/>
        </w:rPr>
        <w:t xml:space="preserve">You will be invited to attend at </w:t>
      </w:r>
      <w:r w:rsidR="00B46CB7" w:rsidRPr="73A3CF04">
        <w:rPr>
          <w:rFonts w:ascii="Arial" w:eastAsia="Calibri" w:hAnsi="Arial" w:cs="Arial"/>
        </w:rPr>
        <w:t xml:space="preserve">least </w:t>
      </w:r>
      <w:r w:rsidRPr="73A3CF04">
        <w:rPr>
          <w:rFonts w:ascii="Arial" w:eastAsia="Calibri" w:hAnsi="Arial" w:cs="Arial"/>
        </w:rPr>
        <w:t xml:space="preserve">3 </w:t>
      </w:r>
      <w:r w:rsidR="00B46CB7" w:rsidRPr="73A3CF04">
        <w:rPr>
          <w:rFonts w:ascii="Arial" w:eastAsia="Calibri" w:hAnsi="Arial" w:cs="Arial"/>
        </w:rPr>
        <w:t>times</w:t>
      </w:r>
      <w:r w:rsidRPr="73A3CF04">
        <w:rPr>
          <w:rFonts w:ascii="Arial" w:eastAsia="Calibri" w:hAnsi="Arial" w:cs="Arial"/>
        </w:rPr>
        <w:t xml:space="preserve"> at AUT Millennium</w:t>
      </w:r>
      <w:r w:rsidR="6041EE3A" w:rsidRPr="73A3CF04">
        <w:rPr>
          <w:rFonts w:ascii="Arial" w:eastAsia="Calibri" w:hAnsi="Arial" w:cs="Arial"/>
        </w:rPr>
        <w:t>, one time</w:t>
      </w:r>
      <w:r w:rsidRPr="73A3CF04">
        <w:rPr>
          <w:rFonts w:ascii="Arial" w:eastAsia="Calibri" w:hAnsi="Arial" w:cs="Arial"/>
        </w:rPr>
        <w:t xml:space="preserve"> </w:t>
      </w:r>
      <w:r w:rsidRPr="73A3CF04">
        <w:rPr>
          <w:rFonts w:ascii="Arial" w:eastAsia="Calibri" w:hAnsi="Arial" w:cs="Arial"/>
          <w:lang w:val="en-US" w:eastAsia="zh-CN"/>
        </w:rPr>
        <w:t>in</w:t>
      </w:r>
      <w:r w:rsidRPr="73A3CF04">
        <w:rPr>
          <w:rFonts w:ascii="Arial" w:eastAsia="Calibri" w:hAnsi="Arial" w:cs="Arial"/>
        </w:rPr>
        <w:t xml:space="preserve"> each </w:t>
      </w:r>
      <w:r w:rsidRPr="73A3CF04">
        <w:rPr>
          <w:rFonts w:ascii="Arial" w:eastAsia="Calibri" w:hAnsi="Arial" w:cs="Arial"/>
          <w:lang w:val="en-US" w:eastAsia="zh-CN"/>
        </w:rPr>
        <w:t>trimester (1-12 weeks, 13-26 weeks, and 27 to the end)</w:t>
      </w:r>
      <w:r w:rsidRPr="73A3CF04">
        <w:rPr>
          <w:rFonts w:ascii="Arial" w:eastAsia="Calibri" w:hAnsi="Arial" w:cs="Arial"/>
        </w:rPr>
        <w:t xml:space="preserve"> of </w:t>
      </w:r>
      <w:r w:rsidRPr="73A3CF04">
        <w:rPr>
          <w:rFonts w:ascii="Arial" w:eastAsia="Calibri" w:hAnsi="Arial" w:cs="Arial"/>
          <w:lang w:val="en-US" w:eastAsia="zh-CN"/>
        </w:rPr>
        <w:t>your</w:t>
      </w:r>
      <w:r w:rsidRPr="73A3CF04">
        <w:rPr>
          <w:rFonts w:ascii="Arial" w:eastAsia="Calibri" w:hAnsi="Arial" w:cs="Arial"/>
        </w:rPr>
        <w:t xml:space="preserve"> pregnancy</w:t>
      </w:r>
      <w:r w:rsidR="1F4493F9" w:rsidRPr="73A3CF04">
        <w:rPr>
          <w:rFonts w:ascii="Arial" w:eastAsia="Calibri" w:hAnsi="Arial" w:cs="Arial"/>
        </w:rPr>
        <w:t>.</w:t>
      </w:r>
      <w:r w:rsidRPr="73A3CF04">
        <w:rPr>
          <w:rFonts w:ascii="Arial" w:eastAsia="Calibri" w:hAnsi="Arial" w:cs="Arial"/>
        </w:rPr>
        <w:t xml:space="preserve"> </w:t>
      </w:r>
      <w:r w:rsidR="31420D85" w:rsidRPr="73A3CF04">
        <w:rPr>
          <w:rFonts w:ascii="Arial" w:eastAsia="Calibri" w:hAnsi="Arial" w:cs="Arial"/>
        </w:rPr>
        <w:t xml:space="preserve">You will also have the option of attending a visit before becoming pregnant if you are trying to conceive and </w:t>
      </w:r>
      <w:r w:rsidR="42E6090C" w:rsidRPr="73A3CF04">
        <w:rPr>
          <w:rFonts w:ascii="Arial" w:eastAsia="Calibri" w:hAnsi="Arial" w:cs="Arial"/>
          <w:lang w:val="en-US" w:eastAsia="zh-CN"/>
        </w:rPr>
        <w:t>a visit</w:t>
      </w:r>
      <w:r w:rsidRPr="73A3CF04">
        <w:rPr>
          <w:rFonts w:ascii="Arial" w:eastAsia="Calibri" w:hAnsi="Arial" w:cs="Arial"/>
          <w:lang w:val="en-US" w:eastAsia="zh-CN"/>
        </w:rPr>
        <w:t xml:space="preserve"> within 6 months after delivery</w:t>
      </w:r>
      <w:r w:rsidRPr="73A3CF04">
        <w:rPr>
          <w:rFonts w:ascii="Arial" w:eastAsia="Calibri" w:hAnsi="Arial" w:cs="Arial"/>
        </w:rPr>
        <w:t xml:space="preserve">. The </w:t>
      </w:r>
      <w:r w:rsidR="3791E042" w:rsidRPr="73A3CF04">
        <w:rPr>
          <w:rFonts w:ascii="Arial" w:eastAsia="Calibri" w:hAnsi="Arial" w:cs="Arial"/>
        </w:rPr>
        <w:t xml:space="preserve">data collection </w:t>
      </w:r>
      <w:r w:rsidRPr="73A3CF04">
        <w:rPr>
          <w:rFonts w:ascii="Arial" w:eastAsia="Calibri" w:hAnsi="Arial" w:cs="Arial"/>
        </w:rPr>
        <w:t xml:space="preserve">process </w:t>
      </w:r>
      <w:r w:rsidR="19D7258A" w:rsidRPr="73A3CF04">
        <w:rPr>
          <w:rFonts w:ascii="Arial" w:eastAsia="Calibri" w:hAnsi="Arial" w:cs="Arial"/>
        </w:rPr>
        <w:t xml:space="preserve">will be </w:t>
      </w:r>
      <w:r w:rsidRPr="73A3CF04">
        <w:rPr>
          <w:rFonts w:ascii="Arial" w:eastAsia="Calibri" w:hAnsi="Arial" w:cs="Arial"/>
        </w:rPr>
        <w:t>the same for each visit</w:t>
      </w:r>
      <w:r w:rsidRPr="73A3CF04">
        <w:rPr>
          <w:rFonts w:ascii="Arial" w:eastAsia="SimSun" w:hAnsi="Arial" w:cs="Arial"/>
          <w:lang w:val="en-US" w:eastAsia="zh-CN"/>
        </w:rPr>
        <w:t>.</w:t>
      </w:r>
    </w:p>
    <w:p w14:paraId="175D6FBE" w14:textId="6E4FDBA4" w:rsidR="00F13547" w:rsidRPr="00453A7F" w:rsidRDefault="7436D629" w:rsidP="73A3CF04">
      <w:pPr>
        <w:spacing w:line="276" w:lineRule="auto"/>
        <w:jc w:val="both"/>
        <w:rPr>
          <w:rFonts w:ascii="Arial" w:eastAsiaTheme="minorEastAsia" w:hAnsi="Arial" w:cs="Arial"/>
          <w:lang w:eastAsia="zh-CN"/>
        </w:rPr>
      </w:pPr>
      <w:r w:rsidRPr="73A3CF04">
        <w:rPr>
          <w:rFonts w:ascii="Arial" w:eastAsia="Calibri" w:hAnsi="Arial" w:cs="Arial"/>
        </w:rPr>
        <w:t xml:space="preserve">The </w:t>
      </w:r>
      <w:r w:rsidRPr="00453A7F">
        <w:rPr>
          <w:rFonts w:ascii="Arial" w:eastAsia="Calibri" w:hAnsi="Arial" w:cs="Arial"/>
        </w:rPr>
        <w:t>visit involves t</w:t>
      </w:r>
      <w:proofErr w:type="spellStart"/>
      <w:r w:rsidRPr="00453A7F">
        <w:rPr>
          <w:rFonts w:ascii="Arial" w:eastAsia="SimSun" w:hAnsi="Arial" w:cs="Arial"/>
          <w:lang w:val="en-US" w:eastAsia="zh-CN"/>
        </w:rPr>
        <w:t>hree</w:t>
      </w:r>
      <w:proofErr w:type="spellEnd"/>
      <w:r w:rsidRPr="00453A7F">
        <w:rPr>
          <w:rFonts w:ascii="Arial" w:eastAsia="Calibri" w:hAnsi="Arial" w:cs="Arial"/>
        </w:rPr>
        <w:t xml:space="preserve"> data collection phases: </w:t>
      </w:r>
      <w:r w:rsidRPr="00453A7F">
        <w:rPr>
          <w:rFonts w:ascii="Arial" w:eastAsia="Calibri" w:hAnsi="Arial" w:cs="Arial"/>
          <w:lang w:val="en-US" w:eastAsia="zh-CN"/>
        </w:rPr>
        <w:t xml:space="preserve">questionnaires, </w:t>
      </w:r>
      <w:r w:rsidRPr="00453A7F">
        <w:rPr>
          <w:rFonts w:ascii="Arial" w:eastAsia="Calibri" w:hAnsi="Arial" w:cs="Arial"/>
        </w:rPr>
        <w:t xml:space="preserve">3D </w:t>
      </w:r>
      <w:r w:rsidRPr="00453A7F">
        <w:rPr>
          <w:rFonts w:ascii="Arial" w:eastAsia="Calibri" w:hAnsi="Arial" w:cs="Arial"/>
          <w:lang w:val="en-US" w:eastAsia="zh-CN"/>
        </w:rPr>
        <w:t xml:space="preserve">whole-body </w:t>
      </w:r>
      <w:r w:rsidRPr="00453A7F">
        <w:rPr>
          <w:rFonts w:ascii="Arial" w:eastAsia="Calibri" w:hAnsi="Arial" w:cs="Arial"/>
        </w:rPr>
        <w:t>scanning</w:t>
      </w:r>
      <w:r w:rsidRPr="00453A7F">
        <w:rPr>
          <w:rFonts w:ascii="Arial" w:eastAsia="Calibri" w:hAnsi="Arial" w:cs="Arial"/>
          <w:lang w:val="en-US" w:eastAsia="zh-CN"/>
        </w:rPr>
        <w:t xml:space="preserve"> </w:t>
      </w:r>
      <w:r w:rsidRPr="00453A7F">
        <w:rPr>
          <w:rFonts w:ascii="Arial" w:eastAsia="Calibri" w:hAnsi="Arial" w:cs="Arial"/>
        </w:rPr>
        <w:t xml:space="preserve">and </w:t>
      </w:r>
      <w:r w:rsidR="65A5677E" w:rsidRPr="00453A7F">
        <w:rPr>
          <w:rFonts w:ascii="Arial" w:eastAsia="Calibri" w:hAnsi="Arial" w:cs="Arial"/>
        </w:rPr>
        <w:t>movement</w:t>
      </w:r>
      <w:r w:rsidRPr="00453A7F">
        <w:rPr>
          <w:rFonts w:ascii="Arial" w:eastAsia="Calibri" w:hAnsi="Arial" w:cs="Arial"/>
        </w:rPr>
        <w:t xml:space="preserve"> analysis. </w:t>
      </w:r>
    </w:p>
    <w:p w14:paraId="48A001EF" w14:textId="08AA0962" w:rsidR="00F13547" w:rsidRPr="00453A7F" w:rsidRDefault="7436D629" w:rsidP="73A3CF04">
      <w:pPr>
        <w:pStyle w:val="ListParagraph"/>
        <w:numPr>
          <w:ilvl w:val="0"/>
          <w:numId w:val="1"/>
        </w:numPr>
        <w:spacing w:line="276" w:lineRule="auto"/>
        <w:jc w:val="both"/>
        <w:rPr>
          <w:rFonts w:ascii="Arial" w:eastAsiaTheme="minorEastAsia" w:hAnsi="Arial" w:cs="Arial"/>
          <w:lang w:eastAsia="zh-CN"/>
        </w:rPr>
      </w:pPr>
      <w:r w:rsidRPr="00453A7F">
        <w:rPr>
          <w:rFonts w:ascii="Arial" w:eastAsia="Calibri" w:hAnsi="Arial" w:cs="Arial"/>
        </w:rPr>
        <w:t xml:space="preserve">You will </w:t>
      </w:r>
      <w:r w:rsidR="39AAAF56" w:rsidRPr="00453A7F">
        <w:rPr>
          <w:rFonts w:ascii="Arial" w:eastAsiaTheme="minorEastAsia" w:hAnsi="Arial" w:cs="Arial"/>
          <w:lang w:eastAsia="zh-CN"/>
        </w:rPr>
        <w:t xml:space="preserve">first </w:t>
      </w:r>
      <w:r w:rsidRPr="00453A7F">
        <w:rPr>
          <w:rFonts w:ascii="Arial" w:eastAsia="Calibri" w:hAnsi="Arial" w:cs="Arial"/>
        </w:rPr>
        <w:t xml:space="preserve">have </w:t>
      </w:r>
      <w:r w:rsidRPr="00453A7F">
        <w:rPr>
          <w:rFonts w:ascii="Arial" w:eastAsia="Calibri" w:hAnsi="Arial" w:cs="Arial"/>
          <w:lang w:val="en-US" w:eastAsia="zh-CN"/>
        </w:rPr>
        <w:t>your</w:t>
      </w:r>
      <w:r w:rsidRPr="00453A7F">
        <w:rPr>
          <w:rFonts w:ascii="Arial" w:eastAsia="Calibri" w:hAnsi="Arial" w:cs="Arial"/>
        </w:rPr>
        <w:t xml:space="preserve"> heart </w:t>
      </w:r>
      <w:r w:rsidR="37DC9FCA" w:rsidRPr="00453A7F">
        <w:rPr>
          <w:rFonts w:ascii="Arial" w:eastAsia="Calibri" w:hAnsi="Arial" w:cs="Arial"/>
        </w:rPr>
        <w:t>rate, temperature</w:t>
      </w:r>
      <w:r w:rsidR="000F3CC2" w:rsidRPr="00775FBC">
        <w:rPr>
          <w:rFonts w:ascii="Arial" w:eastAsia="Microsoft YaHei" w:hAnsi="Arial" w:cs="Arial"/>
          <w:lang w:eastAsia="zh-CN"/>
        </w:rPr>
        <w:t>,</w:t>
      </w:r>
      <w:r w:rsidRPr="00453A7F">
        <w:rPr>
          <w:rFonts w:ascii="Arial" w:eastAsia="Calibri" w:hAnsi="Arial" w:cs="Arial"/>
        </w:rPr>
        <w:t xml:space="preserve"> and blood pressure checked</w:t>
      </w:r>
      <w:r w:rsidRPr="00453A7F">
        <w:rPr>
          <w:rFonts w:ascii="Arial" w:eastAsia="Calibri" w:hAnsi="Arial" w:cs="Arial"/>
          <w:lang w:val="en-US" w:eastAsia="zh-CN"/>
        </w:rPr>
        <w:t xml:space="preserve"> </w:t>
      </w:r>
      <w:r w:rsidRPr="00453A7F">
        <w:rPr>
          <w:rFonts w:ascii="Arial" w:eastAsia="Calibri" w:hAnsi="Arial" w:cs="Arial"/>
        </w:rPr>
        <w:t xml:space="preserve">to ensure that </w:t>
      </w:r>
      <w:r w:rsidRPr="00453A7F">
        <w:rPr>
          <w:rFonts w:ascii="Arial" w:eastAsia="Calibri" w:hAnsi="Arial" w:cs="Arial"/>
          <w:lang w:val="en-US" w:eastAsia="zh-CN"/>
        </w:rPr>
        <w:t>you</w:t>
      </w:r>
      <w:r w:rsidRPr="00453A7F">
        <w:rPr>
          <w:rFonts w:ascii="Arial" w:eastAsia="Calibri" w:hAnsi="Arial" w:cs="Arial"/>
        </w:rPr>
        <w:t xml:space="preserve"> are safe to take part</w:t>
      </w:r>
      <w:r w:rsidRPr="00453A7F">
        <w:rPr>
          <w:rFonts w:ascii="Arial" w:eastAsia="Calibri" w:hAnsi="Arial" w:cs="Arial"/>
          <w:lang w:val="en-US" w:eastAsia="zh-CN"/>
        </w:rPr>
        <w:t xml:space="preserve">. </w:t>
      </w:r>
      <w:r w:rsidR="4E901E31" w:rsidRPr="00453A7F">
        <w:rPr>
          <w:rFonts w:ascii="Arial" w:eastAsiaTheme="minorEastAsia" w:hAnsi="Arial" w:cs="Arial"/>
          <w:lang w:val="en-US" w:eastAsia="zh-CN"/>
        </w:rPr>
        <w:t>This</w:t>
      </w:r>
      <w:r w:rsidR="0048157D" w:rsidRPr="00453A7F">
        <w:rPr>
          <w:rFonts w:ascii="Arial" w:eastAsia="Calibri" w:hAnsi="Arial" w:cs="Arial"/>
          <w:lang w:val="en-US" w:eastAsia="zh-CN"/>
        </w:rPr>
        <w:t xml:space="preserve"> data will not be stored or used for the </w:t>
      </w:r>
      <w:r w:rsidR="63830E24" w:rsidRPr="00453A7F">
        <w:rPr>
          <w:rFonts w:ascii="Arial" w:eastAsia="Calibri" w:hAnsi="Arial" w:cs="Arial"/>
          <w:lang w:val="en-US" w:eastAsia="zh-CN"/>
        </w:rPr>
        <w:t>research,</w:t>
      </w:r>
      <w:r w:rsidR="0048157D" w:rsidRPr="00453A7F">
        <w:rPr>
          <w:rFonts w:ascii="Arial" w:eastAsia="Calibri" w:hAnsi="Arial" w:cs="Arial"/>
          <w:lang w:val="en-US" w:eastAsia="zh-CN"/>
        </w:rPr>
        <w:t xml:space="preserve"> but </w:t>
      </w:r>
      <w:r w:rsidR="0048157D" w:rsidRPr="00453A7F">
        <w:rPr>
          <w:rFonts w:ascii="Arial" w:eastAsia="Calibri" w:hAnsi="Arial" w:cs="Arial"/>
          <w:lang w:val="en-US" w:eastAsia="zh-CN"/>
        </w:rPr>
        <w:lastRenderedPageBreak/>
        <w:t>it will act as a pre-test health check.</w:t>
      </w:r>
      <w:r w:rsidR="00807674" w:rsidRPr="00453A7F">
        <w:rPr>
          <w:rFonts w:ascii="Arial" w:eastAsiaTheme="minorEastAsia" w:hAnsi="Arial" w:cs="Arial"/>
          <w:lang w:val="en-US" w:eastAsia="zh-CN"/>
        </w:rPr>
        <w:t xml:space="preserve"> </w:t>
      </w:r>
      <w:r w:rsidR="49C929A7" w:rsidRPr="00453A7F">
        <w:rPr>
          <w:rFonts w:ascii="Arial" w:eastAsia="Calibri" w:hAnsi="Arial" w:cs="Arial"/>
          <w:lang w:val="en-US" w:eastAsia="zh-CN"/>
        </w:rPr>
        <w:t>If you qualify for the study</w:t>
      </w:r>
      <w:r w:rsidR="49C929A7" w:rsidRPr="00453A7F">
        <w:rPr>
          <w:rFonts w:ascii="Arial" w:eastAsiaTheme="minorEastAsia" w:hAnsi="Arial" w:cs="Arial"/>
          <w:lang w:val="en-US" w:eastAsia="zh-CN"/>
        </w:rPr>
        <w:t>,</w:t>
      </w:r>
      <w:r w:rsidR="49C929A7" w:rsidRPr="00453A7F">
        <w:rPr>
          <w:rFonts w:ascii="Arial" w:eastAsia="Calibri" w:hAnsi="Arial" w:cs="Arial"/>
          <w:lang w:val="en-US" w:eastAsia="zh-CN"/>
        </w:rPr>
        <w:t xml:space="preserve"> </w:t>
      </w:r>
      <w:r w:rsidR="49C929A7" w:rsidRPr="00453A7F">
        <w:rPr>
          <w:rFonts w:ascii="Arial" w:eastAsiaTheme="minorEastAsia" w:hAnsi="Arial" w:cs="Arial"/>
          <w:lang w:val="en-US" w:eastAsia="zh-CN"/>
        </w:rPr>
        <w:t>y</w:t>
      </w:r>
      <w:r w:rsidRPr="00453A7F">
        <w:rPr>
          <w:rFonts w:ascii="Arial" w:eastAsia="Calibri" w:hAnsi="Arial" w:cs="Arial"/>
          <w:lang w:val="en-US" w:eastAsia="zh-CN"/>
        </w:rPr>
        <w:t xml:space="preserve">ou </w:t>
      </w:r>
      <w:r w:rsidRPr="00453A7F">
        <w:rPr>
          <w:rFonts w:ascii="Arial" w:eastAsia="Calibri" w:hAnsi="Arial" w:cs="Arial"/>
        </w:rPr>
        <w:t xml:space="preserve">will </w:t>
      </w:r>
      <w:r w:rsidRPr="00453A7F">
        <w:rPr>
          <w:rFonts w:ascii="Arial" w:eastAsia="Calibri" w:hAnsi="Arial" w:cs="Arial"/>
          <w:lang w:val="en-US" w:eastAsia="zh-CN"/>
        </w:rPr>
        <w:t xml:space="preserve">be </w:t>
      </w:r>
      <w:r w:rsidR="5A991D83" w:rsidRPr="00453A7F">
        <w:rPr>
          <w:rFonts w:ascii="Arial" w:eastAsia="Calibri" w:hAnsi="Arial" w:cs="Arial"/>
        </w:rPr>
        <w:t xml:space="preserve">asked to fill </w:t>
      </w:r>
      <w:r w:rsidR="00D1596E">
        <w:rPr>
          <w:rFonts w:ascii="Arial" w:eastAsiaTheme="minorEastAsia" w:hAnsi="Arial" w:cs="Arial" w:hint="eastAsia"/>
          <w:lang w:eastAsia="zh-CN"/>
        </w:rPr>
        <w:t xml:space="preserve">out </w:t>
      </w:r>
      <w:r w:rsidR="5A991D83" w:rsidRPr="00453A7F">
        <w:rPr>
          <w:rFonts w:ascii="Arial" w:eastAsia="Calibri" w:hAnsi="Arial" w:cs="Arial"/>
        </w:rPr>
        <w:t>a</w:t>
      </w:r>
      <w:r w:rsidRPr="00453A7F">
        <w:rPr>
          <w:rFonts w:ascii="Arial" w:eastAsia="Calibri" w:hAnsi="Arial" w:cs="Arial"/>
        </w:rPr>
        <w:t xml:space="preserve"> questionnaire</w:t>
      </w:r>
      <w:r w:rsidRPr="00453A7F">
        <w:rPr>
          <w:rFonts w:ascii="Arial" w:eastAsia="Calibri" w:hAnsi="Arial" w:cs="Arial"/>
          <w:lang w:val="en-US" w:eastAsia="zh-CN"/>
        </w:rPr>
        <w:t xml:space="preserve"> about </w:t>
      </w:r>
      <w:r w:rsidR="6DE4C3B3" w:rsidRPr="00453A7F">
        <w:rPr>
          <w:rFonts w:ascii="Arial" w:eastAsia="Calibri" w:hAnsi="Arial" w:cs="Arial"/>
          <w:lang w:val="en-US" w:eastAsia="zh-CN"/>
        </w:rPr>
        <w:t>pregnancy</w:t>
      </w:r>
      <w:r w:rsidRPr="00453A7F">
        <w:rPr>
          <w:rFonts w:ascii="Arial" w:eastAsia="Calibri" w:hAnsi="Arial" w:cs="Arial"/>
          <w:lang w:val="en-US" w:eastAsia="zh-CN"/>
        </w:rPr>
        <w:t>-related lumbopelvic pain</w:t>
      </w:r>
      <w:r w:rsidRPr="00453A7F">
        <w:rPr>
          <w:rFonts w:ascii="Arial" w:eastAsia="Calibri" w:hAnsi="Arial" w:cs="Arial"/>
        </w:rPr>
        <w:t>.</w:t>
      </w:r>
      <w:r w:rsidRPr="00453A7F">
        <w:rPr>
          <w:rFonts w:ascii="Arial" w:eastAsia="Calibri" w:hAnsi="Arial" w:cs="Arial"/>
          <w:lang w:val="en-US" w:eastAsia="zh-CN"/>
        </w:rPr>
        <w:t xml:space="preserve"> </w:t>
      </w:r>
    </w:p>
    <w:p w14:paraId="303416DB" w14:textId="7E36B02B" w:rsidR="00453A7F" w:rsidRPr="00453A7F" w:rsidRDefault="7436D629" w:rsidP="005B5D36">
      <w:pPr>
        <w:pStyle w:val="ListParagraph"/>
        <w:numPr>
          <w:ilvl w:val="0"/>
          <w:numId w:val="1"/>
        </w:numPr>
        <w:spacing w:line="276" w:lineRule="auto"/>
        <w:jc w:val="both"/>
        <w:rPr>
          <w:rFonts w:ascii="Arial" w:eastAsiaTheme="minorEastAsia" w:hAnsi="Arial" w:cs="Arial"/>
          <w:lang w:eastAsia="zh-CN"/>
        </w:rPr>
      </w:pPr>
      <w:r w:rsidRPr="00453A7F">
        <w:rPr>
          <w:rFonts w:ascii="Arial" w:eastAsia="Calibri" w:hAnsi="Arial" w:cs="Arial"/>
          <w:lang w:val="en-US" w:eastAsia="zh-CN"/>
        </w:rPr>
        <w:t xml:space="preserve">You </w:t>
      </w:r>
      <w:r w:rsidRPr="00453A7F">
        <w:rPr>
          <w:rFonts w:ascii="Arial" w:eastAsia="Calibri" w:hAnsi="Arial" w:cs="Arial"/>
        </w:rPr>
        <w:t xml:space="preserve">will then be </w:t>
      </w:r>
      <w:r w:rsidRPr="00453A7F">
        <w:rPr>
          <w:rFonts w:ascii="Arial" w:eastAsia="Calibri" w:hAnsi="Arial" w:cs="Arial"/>
          <w:lang w:val="en-US" w:eastAsia="zh-CN"/>
        </w:rPr>
        <w:t>guided</w:t>
      </w:r>
      <w:r w:rsidRPr="00453A7F">
        <w:rPr>
          <w:rFonts w:ascii="Arial" w:eastAsia="Calibri" w:hAnsi="Arial" w:cs="Arial"/>
        </w:rPr>
        <w:t xml:space="preserve"> to </w:t>
      </w:r>
      <w:r w:rsidR="00875CC5" w:rsidRPr="004608F5">
        <w:rPr>
          <w:rFonts w:ascii="Arial" w:eastAsiaTheme="minorEastAsia" w:hAnsi="Arial" w:cs="Arial"/>
          <w:lang w:eastAsia="zh-CN"/>
        </w:rPr>
        <w:t>the next</w:t>
      </w:r>
      <w:r w:rsidRPr="004608F5">
        <w:rPr>
          <w:rFonts w:ascii="Arial" w:eastAsiaTheme="minorEastAsia" w:hAnsi="Arial" w:cs="Arial"/>
          <w:lang w:eastAsia="zh-CN"/>
        </w:rPr>
        <w:t xml:space="preserve"> room</w:t>
      </w:r>
      <w:r w:rsidR="002700C1" w:rsidRPr="00453A7F">
        <w:rPr>
          <w:rFonts w:ascii="Arial" w:eastAsiaTheme="minorEastAsia" w:hAnsi="Arial" w:cs="Arial"/>
          <w:lang w:eastAsia="zh-CN"/>
        </w:rPr>
        <w:t xml:space="preserve"> (side-by-side, approximately 2 steps between)</w:t>
      </w:r>
      <w:r w:rsidRPr="004608F5">
        <w:rPr>
          <w:rFonts w:ascii="Arial" w:eastAsiaTheme="minorEastAsia" w:hAnsi="Arial" w:cs="Arial"/>
          <w:lang w:eastAsia="zh-CN"/>
        </w:rPr>
        <w:t xml:space="preserve"> for </w:t>
      </w:r>
      <w:r w:rsidR="654AECE1" w:rsidRPr="004608F5">
        <w:rPr>
          <w:rFonts w:ascii="Arial" w:eastAsiaTheme="minorEastAsia" w:hAnsi="Arial" w:cs="Arial"/>
          <w:lang w:eastAsia="zh-CN"/>
        </w:rPr>
        <w:t xml:space="preserve">the </w:t>
      </w:r>
      <w:r w:rsidR="0B34E0DE" w:rsidRPr="004608F5">
        <w:rPr>
          <w:rFonts w:ascii="Arial" w:eastAsiaTheme="minorEastAsia" w:hAnsi="Arial" w:cs="Arial"/>
          <w:lang w:eastAsia="zh-CN"/>
        </w:rPr>
        <w:t>3D whole-body imaging</w:t>
      </w:r>
      <w:r w:rsidRPr="004608F5">
        <w:rPr>
          <w:rFonts w:ascii="Arial" w:eastAsiaTheme="minorEastAsia" w:hAnsi="Arial" w:cs="Arial"/>
          <w:lang w:eastAsia="zh-CN"/>
        </w:rPr>
        <w:t>, which offers a private space for you to change</w:t>
      </w:r>
      <w:r w:rsidRPr="00453A7F">
        <w:rPr>
          <w:rFonts w:ascii="Arial" w:eastAsia="Calibri" w:hAnsi="Arial" w:cs="Arial"/>
        </w:rPr>
        <w:t xml:space="preserve"> into the </w:t>
      </w:r>
      <w:r w:rsidR="430C838A" w:rsidRPr="00453A7F">
        <w:rPr>
          <w:rFonts w:ascii="Arial" w:eastAsia="Calibri" w:hAnsi="Arial" w:cs="Arial"/>
        </w:rPr>
        <w:t>standardise</w:t>
      </w:r>
      <w:r w:rsidRPr="00453A7F">
        <w:rPr>
          <w:rFonts w:ascii="Arial" w:eastAsia="Calibri" w:hAnsi="Arial" w:cs="Arial"/>
        </w:rPr>
        <w:t xml:space="preserve"> data collection wear</w:t>
      </w:r>
      <w:r w:rsidR="003E0BF9" w:rsidRPr="00453A7F">
        <w:rPr>
          <w:rFonts w:ascii="Arial" w:eastAsia="Calibri" w:hAnsi="Arial" w:cs="Arial"/>
        </w:rPr>
        <w:t xml:space="preserve"> </w:t>
      </w:r>
      <w:r w:rsidR="007E1663" w:rsidRPr="00453A7F">
        <w:rPr>
          <w:rFonts w:ascii="Arial" w:eastAsia="Calibri" w:hAnsi="Arial"/>
        </w:rPr>
        <w:t>–</w:t>
      </w:r>
      <w:r w:rsidR="003E0BF9" w:rsidRPr="00453A7F">
        <w:rPr>
          <w:rFonts w:ascii="Arial" w:eastAsia="Calibri" w:hAnsi="Arial"/>
        </w:rPr>
        <w:t xml:space="preserve"> </w:t>
      </w:r>
      <w:r w:rsidR="007E1663" w:rsidRPr="00453A7F">
        <w:rPr>
          <w:rFonts w:ascii="Arial" w:eastAsia="Calibri" w:hAnsi="Arial" w:cs="Arial"/>
        </w:rPr>
        <w:t>a sports bra and short</w:t>
      </w:r>
      <w:r w:rsidR="00D1596E">
        <w:rPr>
          <w:rFonts w:ascii="Arial" w:eastAsiaTheme="minorEastAsia" w:hAnsi="Arial" w:cs="Arial" w:hint="eastAsia"/>
          <w:lang w:eastAsia="zh-CN"/>
        </w:rPr>
        <w:t>s</w:t>
      </w:r>
      <w:r w:rsidR="007E1663" w:rsidRPr="00453A7F">
        <w:rPr>
          <w:rFonts w:ascii="Arial" w:eastAsia="Calibri" w:hAnsi="Arial" w:cs="Arial"/>
        </w:rPr>
        <w:t xml:space="preserve">. </w:t>
      </w:r>
      <w:r w:rsidR="00A23481" w:rsidRPr="00453A7F">
        <w:rPr>
          <w:rFonts w:ascii="Arial" w:eastAsia="Calibri" w:hAnsi="Arial" w:cs="Arial"/>
        </w:rPr>
        <w:t>The room has an automatic locking door</w:t>
      </w:r>
      <w:r w:rsidR="00D1596E">
        <w:rPr>
          <w:rFonts w:ascii="Arial" w:eastAsia="Calibri" w:hAnsi="Arial" w:cs="Arial"/>
        </w:rPr>
        <w:t>, and access is </w:t>
      </w:r>
      <w:r w:rsidR="00A23481" w:rsidRPr="00453A7F">
        <w:rPr>
          <w:rFonts w:ascii="Arial" w:eastAsia="Calibri" w:hAnsi="Arial" w:cs="Arial"/>
        </w:rPr>
        <w:t>limited to specific personnel.</w:t>
      </w:r>
      <w:r w:rsidR="00A23481" w:rsidRPr="00453A7F">
        <w:rPr>
          <w:rFonts w:ascii="Arial" w:eastAsiaTheme="minorEastAsia" w:hAnsi="Arial" w:cs="Arial"/>
          <w:lang w:eastAsia="zh-CN"/>
        </w:rPr>
        <w:t xml:space="preserve"> </w:t>
      </w:r>
      <w:r w:rsidR="007E1663" w:rsidRPr="00453A7F">
        <w:rPr>
          <w:rFonts w:ascii="Arial" w:eastAsia="Calibri" w:hAnsi="Arial" w:cs="Arial"/>
        </w:rPr>
        <w:t>The sizes of the apparel will be</w:t>
      </w:r>
      <w:r w:rsidR="00315A7D" w:rsidRPr="00453A7F">
        <w:rPr>
          <w:rFonts w:ascii="Arial" w:eastAsiaTheme="minorEastAsia" w:hAnsi="Arial" w:cs="Arial"/>
          <w:lang w:eastAsia="zh-CN"/>
        </w:rPr>
        <w:t xml:space="preserve"> </w:t>
      </w:r>
      <w:r w:rsidR="007E1663" w:rsidRPr="00453A7F">
        <w:rPr>
          <w:rFonts w:ascii="Arial" w:eastAsia="Calibri" w:hAnsi="Arial" w:cs="Arial"/>
        </w:rPr>
        <w:t>revised as the participant progresses through the study</w:t>
      </w:r>
      <w:r w:rsidRPr="00453A7F">
        <w:rPr>
          <w:rFonts w:ascii="Arial" w:eastAsia="Calibri" w:hAnsi="Arial" w:cs="Arial"/>
        </w:rPr>
        <w:t>.</w:t>
      </w:r>
      <w:r w:rsidRPr="00453A7F">
        <w:rPr>
          <w:rFonts w:ascii="Arial" w:eastAsia="Calibri" w:hAnsi="Arial" w:cs="Arial"/>
          <w:lang w:val="en-US" w:eastAsia="zh-CN"/>
        </w:rPr>
        <w:t xml:space="preserve"> </w:t>
      </w:r>
      <w:r w:rsidR="2872AF51" w:rsidRPr="00453A7F">
        <w:rPr>
          <w:rFonts w:ascii="Arial" w:eastAsia="Calibri" w:hAnsi="Arial" w:cs="Arial"/>
          <w:lang w:val="en-US" w:eastAsia="zh-CN"/>
        </w:rPr>
        <w:t xml:space="preserve">A set of </w:t>
      </w:r>
      <w:r w:rsidR="0DC5541B" w:rsidRPr="00453A7F">
        <w:rPr>
          <w:rFonts w:ascii="Arial" w:eastAsiaTheme="minorEastAsia" w:hAnsi="Arial" w:cs="Arial"/>
          <w:lang w:val="en-US" w:eastAsia="zh-CN"/>
        </w:rPr>
        <w:t>27</w:t>
      </w:r>
      <w:r w:rsidRPr="00453A7F">
        <w:rPr>
          <w:rFonts w:ascii="Arial" w:eastAsia="Calibri" w:hAnsi="Arial" w:cs="Arial"/>
          <w:lang w:val="en-US" w:eastAsia="zh-CN"/>
        </w:rPr>
        <w:t xml:space="preserve"> of reflective markers </w:t>
      </w:r>
      <w:r w:rsidRPr="00453A7F">
        <w:rPr>
          <w:rFonts w:ascii="Arial" w:eastAsia="Calibri" w:hAnsi="Arial" w:cs="Arial"/>
        </w:rPr>
        <w:t>(</w:t>
      </w:r>
      <w:r w:rsidRPr="00453A7F">
        <w:rPr>
          <w:rFonts w:ascii="Arial" w:eastAsia="Calibri" w:hAnsi="Arial" w:cs="Arial"/>
          <w:lang w:val="en-GB"/>
        </w:rPr>
        <w:t>little grey balls of 6.35 mm diameter)</w:t>
      </w:r>
      <w:r w:rsidRPr="00453A7F">
        <w:rPr>
          <w:rFonts w:ascii="Arial" w:eastAsia="Calibri" w:hAnsi="Arial" w:cs="Arial"/>
          <w:lang w:val="en-US" w:eastAsia="zh-CN"/>
        </w:rPr>
        <w:t xml:space="preserve"> will be placed </w:t>
      </w:r>
      <w:r w:rsidRPr="00453A7F">
        <w:rPr>
          <w:rFonts w:ascii="Arial" w:eastAsia="Calibri" w:hAnsi="Arial" w:cs="Arial"/>
        </w:rPr>
        <w:t xml:space="preserve">by a </w:t>
      </w:r>
      <w:r w:rsidR="00050877" w:rsidRPr="00453A7F">
        <w:rPr>
          <w:rFonts w:ascii="Arial" w:eastAsia="Calibri" w:hAnsi="Arial" w:cs="Arial"/>
        </w:rPr>
        <w:t xml:space="preserve">trained </w:t>
      </w:r>
      <w:r w:rsidR="00805C32" w:rsidRPr="00453A7F">
        <w:rPr>
          <w:rFonts w:ascii="Arial" w:eastAsiaTheme="minorEastAsia" w:hAnsi="Arial" w:cs="Arial"/>
          <w:lang w:eastAsia="zh-CN"/>
        </w:rPr>
        <w:t>researcher</w:t>
      </w:r>
      <w:r w:rsidR="19CAAA7F" w:rsidRPr="00453A7F">
        <w:rPr>
          <w:rFonts w:ascii="Arial" w:eastAsiaTheme="minorEastAsia" w:hAnsi="Arial" w:cs="Arial"/>
          <w:lang w:eastAsia="zh-CN"/>
        </w:rPr>
        <w:t xml:space="preserve"> (can be requested to be female)</w:t>
      </w:r>
      <w:r w:rsidRPr="00453A7F">
        <w:rPr>
          <w:rFonts w:ascii="Arial" w:eastAsia="Calibri" w:hAnsi="Arial" w:cs="Arial"/>
          <w:lang w:val="en-US" w:eastAsia="zh-CN"/>
        </w:rPr>
        <w:t xml:space="preserve"> </w:t>
      </w:r>
      <w:r w:rsidR="26A80307" w:rsidRPr="00453A7F">
        <w:rPr>
          <w:rFonts w:ascii="Arial" w:eastAsia="Calibri" w:hAnsi="Arial" w:cs="Arial"/>
          <w:lang w:val="en-US" w:eastAsia="zh-CN"/>
        </w:rPr>
        <w:t>on your skin</w:t>
      </w:r>
      <w:r w:rsidRPr="00453A7F">
        <w:rPr>
          <w:rFonts w:ascii="Arial" w:eastAsia="Calibri" w:hAnsi="Arial" w:cs="Arial"/>
          <w:lang w:val="en-US" w:eastAsia="zh-CN"/>
        </w:rPr>
        <w:t xml:space="preserve">. You </w:t>
      </w:r>
      <w:r w:rsidRPr="00453A7F">
        <w:rPr>
          <w:rFonts w:ascii="Arial" w:eastAsia="Calibri" w:hAnsi="Arial" w:cs="Arial"/>
        </w:rPr>
        <w:t xml:space="preserve">will </w:t>
      </w:r>
      <w:r w:rsidRPr="00453A7F">
        <w:rPr>
          <w:rFonts w:ascii="Arial" w:eastAsia="SimSun" w:hAnsi="Arial" w:cs="Arial"/>
          <w:lang w:val="en-US" w:eastAsia="zh-CN"/>
        </w:rPr>
        <w:t xml:space="preserve">then </w:t>
      </w:r>
      <w:r w:rsidRPr="00453A7F">
        <w:rPr>
          <w:rFonts w:ascii="Arial" w:eastAsia="Calibri" w:hAnsi="Arial" w:cs="Arial"/>
        </w:rPr>
        <w:t>be directed to the 3D imaging pose</w:t>
      </w:r>
      <w:r w:rsidRPr="00453A7F">
        <w:rPr>
          <w:rFonts w:ascii="Arial" w:eastAsia="Calibri" w:hAnsi="Arial" w:cs="Arial"/>
          <w:lang w:val="en-US" w:eastAsia="zh-CN"/>
        </w:rPr>
        <w:t xml:space="preserve"> </w:t>
      </w:r>
      <w:r w:rsidRPr="00453A7F">
        <w:rPr>
          <w:rFonts w:ascii="Arial" w:eastAsia="Calibri" w:hAnsi="Arial" w:cs="Arial"/>
        </w:rPr>
        <w:t xml:space="preserve">and </w:t>
      </w:r>
      <w:r w:rsidR="7449A053" w:rsidRPr="00453A7F">
        <w:rPr>
          <w:rFonts w:ascii="Arial" w:eastAsia="Calibri" w:hAnsi="Arial" w:cs="Arial"/>
        </w:rPr>
        <w:t>scanned</w:t>
      </w:r>
      <w:r w:rsidR="317ED50F" w:rsidRPr="00453A7F">
        <w:rPr>
          <w:rFonts w:ascii="Arial" w:eastAsia="Calibri" w:hAnsi="Arial" w:cs="Arial"/>
        </w:rPr>
        <w:t xml:space="preserve"> (1 minute) by the </w:t>
      </w:r>
      <w:r w:rsidR="3E94E050" w:rsidRPr="00453A7F">
        <w:rPr>
          <w:rFonts w:ascii="Arial" w:eastAsia="Calibri" w:hAnsi="Arial" w:cs="Arial"/>
        </w:rPr>
        <w:t xml:space="preserve">3D </w:t>
      </w:r>
      <w:r w:rsidR="5BE03C5F" w:rsidRPr="00453A7F">
        <w:rPr>
          <w:rFonts w:ascii="Arial" w:eastAsia="Calibri" w:hAnsi="Arial" w:cs="Arial"/>
        </w:rPr>
        <w:t>scanner</w:t>
      </w:r>
      <w:r w:rsidRPr="00453A7F">
        <w:rPr>
          <w:rFonts w:ascii="Arial" w:eastAsia="Calibri" w:hAnsi="Arial" w:cs="Arial"/>
          <w:lang w:val="en-US" w:eastAsia="zh-CN"/>
        </w:rPr>
        <w:t xml:space="preserve">. </w:t>
      </w:r>
      <w:r w:rsidR="00775FBC" w:rsidRPr="00775FBC">
        <w:rPr>
          <w:rFonts w:ascii="Arial" w:eastAsia="Calibri" w:hAnsi="Arial" w:cs="Arial"/>
          <w:lang w:val="en-US" w:eastAsia="zh-CN"/>
        </w:rPr>
        <w:t>The 3D body scanner</w:t>
      </w:r>
      <w:r w:rsidR="00775FBC" w:rsidRPr="00775FBC">
        <w:rPr>
          <w:rFonts w:ascii="Arial" w:eastAsiaTheme="minorEastAsia" w:hAnsi="Arial" w:cs="Arial"/>
          <w:lang w:val="en-US" w:eastAsia="zh-CN"/>
        </w:rPr>
        <w:t xml:space="preserve"> </w:t>
      </w:r>
      <w:r w:rsidR="00775FBC" w:rsidRPr="00775FBC">
        <w:rPr>
          <w:rFonts w:ascii="Arial" w:eastAsia="Calibri" w:hAnsi="Arial" w:cs="Arial"/>
          <w:lang w:eastAsia="zh-CN"/>
        </w:rPr>
        <w:t>is entirely radiation-free, ensuring that no harmful exposure affects the mother or the fetus</w:t>
      </w:r>
      <w:r w:rsidR="00775FBC" w:rsidRPr="00775FBC">
        <w:rPr>
          <w:rFonts w:ascii="Arial" w:eastAsiaTheme="minorEastAsia" w:hAnsi="Arial" w:cs="Arial"/>
          <w:lang w:eastAsia="zh-CN"/>
        </w:rPr>
        <w:t xml:space="preserve">, </w:t>
      </w:r>
      <w:r w:rsidR="00775FBC" w:rsidRPr="00775FBC">
        <w:rPr>
          <w:rFonts w:ascii="Arial" w:eastAsia="Calibri" w:hAnsi="Arial" w:cs="Arial"/>
          <w:lang w:val="en-US" w:eastAsia="zh-CN"/>
        </w:rPr>
        <w:t>provid</w:t>
      </w:r>
      <w:r w:rsidR="00775FBC" w:rsidRPr="00775FBC">
        <w:rPr>
          <w:rFonts w:ascii="Arial" w:eastAsiaTheme="minorEastAsia" w:hAnsi="Arial" w:cs="Arial"/>
          <w:lang w:val="en-US" w:eastAsia="zh-CN"/>
        </w:rPr>
        <w:t>ing</w:t>
      </w:r>
      <w:r w:rsidR="00775FBC" w:rsidRPr="00775FBC">
        <w:rPr>
          <w:rFonts w:ascii="Arial" w:eastAsia="Calibri" w:hAnsi="Arial" w:cs="Arial"/>
          <w:lang w:val="en-US" w:eastAsia="zh-CN"/>
        </w:rPr>
        <w:t xml:space="preserve"> a safe, non-invasive solution for capturing the body shape</w:t>
      </w:r>
      <w:r w:rsidR="00775FBC" w:rsidRPr="003137CE">
        <w:rPr>
          <w:rFonts w:ascii="Arial" w:eastAsia="Microsoft YaHei" w:hAnsi="Arial" w:cs="Arial"/>
          <w:lang w:val="en-US" w:eastAsia="zh-CN"/>
        </w:rPr>
        <w:t>.</w:t>
      </w:r>
      <w:r w:rsidR="00775FBC">
        <w:rPr>
          <w:rFonts w:ascii="Microsoft YaHei" w:eastAsia="Microsoft YaHei" w:hAnsi="Microsoft YaHei" w:cs="Microsoft YaHei" w:hint="eastAsia"/>
          <w:lang w:val="en-US" w:eastAsia="zh-CN"/>
        </w:rPr>
        <w:t xml:space="preserve"> </w:t>
      </w:r>
    </w:p>
    <w:p w14:paraId="1CC046C1" w14:textId="13114AF9" w:rsidR="00F13547" w:rsidRPr="00453A7F" w:rsidRDefault="7436D629" w:rsidP="005B5D36">
      <w:pPr>
        <w:pStyle w:val="ListParagraph"/>
        <w:numPr>
          <w:ilvl w:val="0"/>
          <w:numId w:val="1"/>
        </w:numPr>
        <w:spacing w:line="276" w:lineRule="auto"/>
        <w:jc w:val="both"/>
        <w:rPr>
          <w:rFonts w:ascii="Arial" w:eastAsiaTheme="minorEastAsia" w:hAnsi="Arial" w:cs="Arial"/>
          <w:lang w:eastAsia="zh-CN"/>
        </w:rPr>
      </w:pPr>
      <w:r w:rsidRPr="00453A7F">
        <w:rPr>
          <w:rFonts w:ascii="Arial" w:eastAsia="Calibri" w:hAnsi="Arial" w:cs="Arial"/>
        </w:rPr>
        <w:t xml:space="preserve">After </w:t>
      </w:r>
      <w:r w:rsidR="412BBE10" w:rsidRPr="00453A7F">
        <w:rPr>
          <w:rFonts w:ascii="Arial" w:eastAsia="Calibri" w:hAnsi="Arial" w:cs="Arial"/>
        </w:rPr>
        <w:t xml:space="preserve">3D </w:t>
      </w:r>
      <w:r w:rsidR="2D266406" w:rsidRPr="00453A7F">
        <w:rPr>
          <w:rFonts w:ascii="Arial" w:eastAsia="Calibri" w:hAnsi="Arial" w:cs="Arial"/>
        </w:rPr>
        <w:t>scann</w:t>
      </w:r>
      <w:r w:rsidR="412BBE10" w:rsidRPr="00453A7F">
        <w:rPr>
          <w:rFonts w:ascii="Arial" w:eastAsia="Calibri" w:hAnsi="Arial" w:cs="Arial"/>
        </w:rPr>
        <w:t>ing</w:t>
      </w:r>
      <w:r w:rsidRPr="00453A7F">
        <w:rPr>
          <w:rFonts w:ascii="Arial" w:eastAsia="Calibri" w:hAnsi="Arial" w:cs="Arial"/>
        </w:rPr>
        <w:t xml:space="preserve">, </w:t>
      </w:r>
      <w:r w:rsidR="31C0C419" w:rsidRPr="00453A7F">
        <w:rPr>
          <w:rFonts w:ascii="Arial" w:eastAsia="Calibri" w:hAnsi="Arial" w:cs="Arial"/>
        </w:rPr>
        <w:t>you</w:t>
      </w:r>
      <w:r w:rsidRPr="00453A7F">
        <w:rPr>
          <w:rFonts w:ascii="Arial" w:eastAsia="Calibri" w:hAnsi="Arial" w:cs="Arial"/>
        </w:rPr>
        <w:t xml:space="preserve"> will be escorted to </w:t>
      </w:r>
      <w:r w:rsidR="00D1596E">
        <w:rPr>
          <w:rFonts w:ascii="Arial" w:eastAsia="Calibri" w:hAnsi="Arial" w:cs="Arial"/>
        </w:rPr>
        <w:t>the </w:t>
      </w:r>
      <w:r w:rsidRPr="00453A7F">
        <w:rPr>
          <w:rFonts w:ascii="Arial" w:eastAsia="Calibri" w:hAnsi="Arial" w:cs="Arial"/>
        </w:rPr>
        <w:t>next room for motion capture. You will be given a dressing gown to wear for the transition from one room to the other.</w:t>
      </w:r>
      <w:r w:rsidR="00873D43" w:rsidRPr="00453A7F">
        <w:rPr>
          <w:rFonts w:ascii="Arial" w:eastAsiaTheme="minorEastAsia" w:hAnsi="Arial" w:cs="Arial"/>
          <w:lang w:eastAsia="zh-CN"/>
        </w:rPr>
        <w:t xml:space="preserve"> Before</w:t>
      </w:r>
      <w:r w:rsidR="00873D43" w:rsidRPr="00453A7F">
        <w:rPr>
          <w:rFonts w:ascii="Arial" w:eastAsia="Calibri" w:hAnsi="Arial" w:cs="Arial"/>
        </w:rPr>
        <w:t xml:space="preserve"> </w:t>
      </w:r>
      <w:r w:rsidR="47669502" w:rsidRPr="00453A7F">
        <w:rPr>
          <w:rFonts w:ascii="Arial" w:eastAsia="Calibri" w:hAnsi="Arial" w:cs="Arial"/>
        </w:rPr>
        <w:t>the motion capture session</w:t>
      </w:r>
      <w:r w:rsidR="00873D43" w:rsidRPr="00453A7F">
        <w:rPr>
          <w:rFonts w:ascii="Arial" w:eastAsiaTheme="minorEastAsia" w:hAnsi="Arial" w:cs="Arial"/>
          <w:lang w:eastAsia="zh-CN"/>
        </w:rPr>
        <w:t>,</w:t>
      </w:r>
      <w:r w:rsidR="2F64DCF7" w:rsidRPr="00453A7F">
        <w:rPr>
          <w:rFonts w:ascii="Arial" w:eastAsiaTheme="minorEastAsia" w:hAnsi="Arial" w:cs="Arial"/>
          <w:lang w:eastAsia="zh-CN"/>
        </w:rPr>
        <w:t xml:space="preserve"> you might </w:t>
      </w:r>
      <w:r w:rsidR="68F92FF2" w:rsidRPr="00453A7F">
        <w:rPr>
          <w:rFonts w:ascii="Arial" w:eastAsiaTheme="minorEastAsia" w:hAnsi="Arial" w:cs="Arial"/>
          <w:lang w:eastAsia="zh-CN"/>
        </w:rPr>
        <w:t>be</w:t>
      </w:r>
      <w:r w:rsidR="2F64DCF7" w:rsidRPr="00453A7F">
        <w:rPr>
          <w:rFonts w:ascii="Arial" w:eastAsiaTheme="minorEastAsia" w:hAnsi="Arial" w:cs="Arial"/>
          <w:lang w:eastAsia="zh-CN"/>
        </w:rPr>
        <w:t xml:space="preserve"> </w:t>
      </w:r>
      <w:r w:rsidR="68F92FF2" w:rsidRPr="00453A7F">
        <w:rPr>
          <w:rFonts w:ascii="Arial" w:eastAsiaTheme="minorEastAsia" w:hAnsi="Arial" w:cs="Arial"/>
          <w:lang w:eastAsia="zh-CN"/>
        </w:rPr>
        <w:t xml:space="preserve">randomly selected </w:t>
      </w:r>
      <w:r w:rsidR="2F64DCF7" w:rsidRPr="00453A7F">
        <w:rPr>
          <w:rFonts w:ascii="Arial" w:eastAsiaTheme="minorEastAsia" w:hAnsi="Arial" w:cs="Arial"/>
          <w:lang w:eastAsia="zh-CN"/>
        </w:rPr>
        <w:t xml:space="preserve">to get </w:t>
      </w:r>
      <w:r w:rsidR="00873D43" w:rsidRPr="00453A7F">
        <w:rPr>
          <w:rFonts w:ascii="Arial" w:eastAsiaTheme="minorEastAsia" w:hAnsi="Arial" w:cs="Arial"/>
          <w:lang w:eastAsia="zh-CN"/>
        </w:rPr>
        <w:t>surface electromyography (EMG)</w:t>
      </w:r>
      <w:r w:rsidR="54139F58" w:rsidRPr="00453A7F">
        <w:rPr>
          <w:rFonts w:ascii="Arial" w:eastAsiaTheme="minorEastAsia" w:hAnsi="Arial" w:cs="Arial"/>
          <w:lang w:eastAsia="zh-CN"/>
        </w:rPr>
        <w:t xml:space="preserve"> placed on your belly muscle and back to record your muscle activity</w:t>
      </w:r>
      <w:r w:rsidR="00873D43" w:rsidRPr="00453A7F">
        <w:rPr>
          <w:rFonts w:ascii="Arial" w:eastAsiaTheme="minorEastAsia" w:hAnsi="Arial" w:cs="Arial"/>
          <w:lang w:eastAsia="zh-CN"/>
        </w:rPr>
        <w:t xml:space="preserve">. </w:t>
      </w:r>
      <w:r w:rsidR="000F3CC2" w:rsidRPr="000F3CC2">
        <w:rPr>
          <w:rFonts w:ascii="Arial" w:eastAsiaTheme="minorEastAsia" w:hAnsi="Arial" w:cs="Arial"/>
          <w:lang w:eastAsia="zh-CN"/>
        </w:rPr>
        <w:t xml:space="preserve">This process involves placing small electrodes on the skin to measure the electrical activity of your muscles while you perform certain movements. The electrodes will only be placed on the skin surface and will not cause any harm or penetration. </w:t>
      </w:r>
      <w:r w:rsidR="00873D43" w:rsidRPr="00453A7F">
        <w:rPr>
          <w:rFonts w:ascii="Arial" w:eastAsiaTheme="minorEastAsia" w:hAnsi="Arial" w:cs="Arial"/>
          <w:lang w:eastAsia="zh-CN"/>
        </w:rPr>
        <w:t xml:space="preserve">These </w:t>
      </w:r>
      <w:r w:rsidR="000F3CC2" w:rsidRPr="00453A7F">
        <w:rPr>
          <w:rFonts w:ascii="Arial" w:eastAsiaTheme="minorEastAsia" w:hAnsi="Arial" w:cs="Arial"/>
          <w:lang w:eastAsia="zh-CN"/>
        </w:rPr>
        <w:t xml:space="preserve">selected </w:t>
      </w:r>
      <w:r w:rsidR="00873D43" w:rsidRPr="00453A7F">
        <w:rPr>
          <w:rFonts w:ascii="Arial" w:eastAsiaTheme="minorEastAsia" w:hAnsi="Arial" w:cs="Arial"/>
          <w:lang w:eastAsia="zh-CN"/>
        </w:rPr>
        <w:t xml:space="preserve">participants will comfortably lie down on the examination bed and </w:t>
      </w:r>
      <w:r w:rsidR="09447234" w:rsidRPr="00453A7F">
        <w:rPr>
          <w:rFonts w:ascii="Arial" w:eastAsiaTheme="minorEastAsia" w:hAnsi="Arial" w:cs="Arial"/>
          <w:lang w:eastAsia="zh-CN"/>
        </w:rPr>
        <w:t>get</w:t>
      </w:r>
      <w:r w:rsidR="00873D43" w:rsidRPr="00453A7F">
        <w:rPr>
          <w:rFonts w:ascii="Arial" w:eastAsiaTheme="minorEastAsia" w:hAnsi="Arial" w:cs="Arial"/>
          <w:lang w:eastAsia="zh-CN"/>
        </w:rPr>
        <w:t xml:space="preserve"> </w:t>
      </w:r>
      <w:r w:rsidR="28C7143D" w:rsidRPr="00453A7F">
        <w:rPr>
          <w:rFonts w:ascii="Arial" w:eastAsiaTheme="minorEastAsia" w:hAnsi="Arial" w:cs="Arial"/>
          <w:lang w:eastAsia="zh-CN"/>
        </w:rPr>
        <w:t>12</w:t>
      </w:r>
      <w:r w:rsidR="00873D43" w:rsidRPr="00453A7F">
        <w:rPr>
          <w:rFonts w:ascii="Arial" w:eastAsiaTheme="minorEastAsia" w:hAnsi="Arial" w:cs="Arial"/>
          <w:lang w:eastAsia="zh-CN"/>
        </w:rPr>
        <w:t xml:space="preserve"> surface electrodes </w:t>
      </w:r>
      <w:r w:rsidR="3E218264" w:rsidRPr="00453A7F">
        <w:rPr>
          <w:rFonts w:ascii="Arial" w:eastAsiaTheme="minorEastAsia" w:hAnsi="Arial" w:cs="Arial"/>
          <w:lang w:eastAsia="zh-CN"/>
        </w:rPr>
        <w:t xml:space="preserve">placed on the skin </w:t>
      </w:r>
      <w:r w:rsidR="00873D43" w:rsidRPr="00453A7F">
        <w:rPr>
          <w:rFonts w:ascii="Arial" w:eastAsiaTheme="minorEastAsia" w:hAnsi="Arial" w:cs="Arial"/>
          <w:lang w:eastAsia="zh-CN"/>
        </w:rPr>
        <w:t xml:space="preserve">by a </w:t>
      </w:r>
      <w:r w:rsidR="00873D43" w:rsidRPr="00D1596E">
        <w:rPr>
          <w:rFonts w:ascii="Arial" w:eastAsiaTheme="minorEastAsia" w:hAnsi="Arial" w:cs="Arial"/>
          <w:lang w:eastAsia="zh-CN"/>
        </w:rPr>
        <w:t xml:space="preserve">trained </w:t>
      </w:r>
      <w:r w:rsidR="00873D43" w:rsidRPr="00453A7F">
        <w:rPr>
          <w:rFonts w:ascii="Arial" w:eastAsiaTheme="minorEastAsia" w:hAnsi="Arial" w:cs="Arial"/>
          <w:lang w:eastAsia="zh-CN"/>
        </w:rPr>
        <w:t xml:space="preserve">female researcher. </w:t>
      </w:r>
      <w:r w:rsidR="2D45423E" w:rsidRPr="00D1596E">
        <w:rPr>
          <w:rFonts w:ascii="Arial" w:eastAsiaTheme="minorEastAsia" w:hAnsi="Arial" w:cs="Arial"/>
          <w:lang w:eastAsia="zh-CN"/>
        </w:rPr>
        <w:t>Participants during the 1st and 2nd trimester</w:t>
      </w:r>
      <w:r w:rsidR="00D1596E">
        <w:rPr>
          <w:rFonts w:ascii="Arial" w:eastAsiaTheme="minorEastAsia" w:hAnsi="Arial" w:cs="Arial" w:hint="eastAsia"/>
          <w:lang w:eastAsia="zh-CN"/>
        </w:rPr>
        <w:t>s</w:t>
      </w:r>
      <w:r w:rsidR="00873D43" w:rsidRPr="00D1596E">
        <w:rPr>
          <w:rFonts w:ascii="Arial" w:eastAsiaTheme="minorEastAsia" w:hAnsi="Arial" w:cs="Arial"/>
          <w:lang w:eastAsia="zh-CN"/>
        </w:rPr>
        <w:t xml:space="preserve"> will be </w:t>
      </w:r>
      <w:r w:rsidR="00873D43" w:rsidRPr="00453A7F">
        <w:rPr>
          <w:rFonts w:ascii="Arial" w:eastAsiaTheme="minorEastAsia" w:hAnsi="Arial" w:cs="Arial"/>
          <w:lang w:eastAsia="zh-CN"/>
        </w:rPr>
        <w:t>then guided by guardians and lab operator</w:t>
      </w:r>
      <w:r w:rsidR="00D1596E">
        <w:rPr>
          <w:rFonts w:ascii="Arial" w:eastAsiaTheme="minorEastAsia" w:hAnsi="Arial" w:cs="Arial" w:hint="eastAsia"/>
          <w:lang w:eastAsia="zh-CN"/>
        </w:rPr>
        <w:t>s</w:t>
      </w:r>
      <w:r w:rsidR="00873D43" w:rsidRPr="00453A7F">
        <w:rPr>
          <w:rFonts w:ascii="Arial" w:eastAsiaTheme="minorEastAsia" w:hAnsi="Arial" w:cs="Arial"/>
          <w:lang w:eastAsia="zh-CN"/>
        </w:rPr>
        <w:t xml:space="preserve"> to walk overground as fast as possible</w:t>
      </w:r>
      <w:r w:rsidR="00A70DE5" w:rsidRPr="00453A7F">
        <w:rPr>
          <w:rFonts w:ascii="Arial" w:eastAsiaTheme="minorEastAsia" w:hAnsi="Arial" w:cs="Arial"/>
          <w:lang w:eastAsia="zh-CN"/>
        </w:rPr>
        <w:t xml:space="preserve"> to record </w:t>
      </w:r>
      <w:r w:rsidR="0C6E2B4F" w:rsidRPr="00453A7F">
        <w:rPr>
          <w:rFonts w:ascii="Arial" w:eastAsiaTheme="minorEastAsia" w:hAnsi="Arial" w:cs="Arial"/>
          <w:lang w:eastAsia="zh-CN"/>
        </w:rPr>
        <w:t xml:space="preserve">a </w:t>
      </w:r>
      <w:r w:rsidR="63750D0D" w:rsidRPr="00453A7F">
        <w:rPr>
          <w:rFonts w:ascii="Arial" w:eastAsiaTheme="minorEastAsia" w:hAnsi="Arial" w:cs="Arial"/>
          <w:lang w:eastAsia="zh-CN"/>
        </w:rPr>
        <w:t>baseline signal</w:t>
      </w:r>
      <w:r w:rsidR="00A70DE5" w:rsidRPr="00453A7F">
        <w:rPr>
          <w:rFonts w:ascii="Arial" w:eastAsiaTheme="minorEastAsia" w:hAnsi="Arial" w:cs="Arial"/>
          <w:lang w:eastAsia="zh-CN"/>
        </w:rPr>
        <w:t xml:space="preserve"> </w:t>
      </w:r>
      <w:r w:rsidR="382E7B66" w:rsidRPr="00453A7F">
        <w:rPr>
          <w:rFonts w:ascii="Arial" w:eastAsiaTheme="minorEastAsia" w:hAnsi="Arial" w:cs="Arial"/>
          <w:lang w:eastAsia="zh-CN"/>
        </w:rPr>
        <w:t>for the EMG electrodes</w:t>
      </w:r>
      <w:r w:rsidR="00873D43" w:rsidRPr="00453A7F">
        <w:rPr>
          <w:rFonts w:ascii="Arial" w:eastAsiaTheme="minorEastAsia" w:hAnsi="Arial" w:cs="Arial"/>
          <w:lang w:eastAsia="zh-CN"/>
        </w:rPr>
        <w:t xml:space="preserve">. The operator will observe the participant for any signs of discomfort or adverse reactions throughout the electrode placement or data collection process. </w:t>
      </w:r>
      <w:r w:rsidR="4695106A" w:rsidRPr="00D1596E">
        <w:rPr>
          <w:rFonts w:ascii="Arial" w:eastAsiaTheme="minorEastAsia" w:hAnsi="Arial" w:cs="Arial"/>
          <w:lang w:eastAsia="zh-CN"/>
        </w:rPr>
        <w:t>W</w:t>
      </w:r>
      <w:r w:rsidRPr="00D1596E">
        <w:rPr>
          <w:rFonts w:ascii="Arial" w:eastAsiaTheme="minorEastAsia" w:hAnsi="Arial" w:cs="Arial"/>
          <w:lang w:eastAsia="zh-CN"/>
        </w:rPr>
        <w:t>e will place</w:t>
      </w:r>
      <w:r w:rsidRPr="00453A7F">
        <w:rPr>
          <w:rFonts w:ascii="Arial" w:eastAsia="Calibri" w:hAnsi="Arial" w:cs="Arial"/>
        </w:rPr>
        <w:t xml:space="preserve"> </w:t>
      </w:r>
      <w:r w:rsidR="15F0E1A4" w:rsidRPr="00453A7F">
        <w:rPr>
          <w:rFonts w:ascii="Arial" w:eastAsia="Calibri" w:hAnsi="Arial" w:cs="Arial"/>
        </w:rPr>
        <w:t xml:space="preserve">an </w:t>
      </w:r>
      <w:r w:rsidRPr="00453A7F">
        <w:rPr>
          <w:rFonts w:ascii="Arial" w:eastAsia="Calibri" w:hAnsi="Arial" w:cs="Arial"/>
        </w:rPr>
        <w:t>extra</w:t>
      </w:r>
      <w:r w:rsidR="7B2492F8" w:rsidRPr="00453A7F">
        <w:rPr>
          <w:rFonts w:ascii="Arial" w:eastAsia="Calibri" w:hAnsi="Arial" w:cs="Arial"/>
        </w:rPr>
        <w:t xml:space="preserve"> set of</w:t>
      </w:r>
      <w:r w:rsidRPr="00453A7F">
        <w:rPr>
          <w:rFonts w:ascii="Arial" w:eastAsia="Calibri" w:hAnsi="Arial" w:cs="Arial"/>
        </w:rPr>
        <w:t xml:space="preserve"> </w:t>
      </w:r>
      <w:r w:rsidR="6AD8F3AB" w:rsidRPr="00453A7F">
        <w:rPr>
          <w:rFonts w:ascii="Arial" w:eastAsia="Calibri" w:hAnsi="Arial" w:cs="Arial"/>
        </w:rPr>
        <w:t>22</w:t>
      </w:r>
      <w:r w:rsidRPr="00453A7F">
        <w:rPr>
          <w:rFonts w:ascii="Arial" w:eastAsia="Calibri" w:hAnsi="Arial" w:cs="Arial"/>
        </w:rPr>
        <w:t xml:space="preserve"> </w:t>
      </w:r>
      <w:r w:rsidR="00775FBC" w:rsidRPr="00775FBC">
        <w:rPr>
          <w:rFonts w:ascii="Arial" w:eastAsia="Calibri" w:hAnsi="Arial" w:cs="Arial"/>
        </w:rPr>
        <w:t>reflective</w:t>
      </w:r>
      <w:r w:rsidR="00775FBC">
        <w:rPr>
          <w:rFonts w:ascii="Arial" w:eastAsiaTheme="minorEastAsia" w:hAnsi="Arial" w:cs="Arial" w:hint="eastAsia"/>
          <w:lang w:eastAsia="zh-CN"/>
        </w:rPr>
        <w:t xml:space="preserve"> </w:t>
      </w:r>
      <w:r w:rsidRPr="00453A7F">
        <w:rPr>
          <w:rFonts w:ascii="Arial" w:eastAsia="Calibri" w:hAnsi="Arial" w:cs="Arial"/>
        </w:rPr>
        <w:t xml:space="preserve">markers </w:t>
      </w:r>
      <w:r w:rsidR="00D1596E">
        <w:rPr>
          <w:rFonts w:ascii="Arial" w:eastAsia="Calibri" w:hAnsi="Arial" w:cs="Arial"/>
        </w:rPr>
        <w:t>on</w:t>
      </w:r>
      <w:r w:rsidR="00D1596E" w:rsidRPr="00453A7F">
        <w:rPr>
          <w:rFonts w:ascii="Arial" w:eastAsia="Calibri" w:hAnsi="Arial" w:cs="Arial"/>
        </w:rPr>
        <w:t xml:space="preserve"> </w:t>
      </w:r>
      <w:r w:rsidRPr="00453A7F">
        <w:rPr>
          <w:rFonts w:ascii="Arial" w:eastAsia="Calibri" w:hAnsi="Arial" w:cs="Arial"/>
        </w:rPr>
        <w:t xml:space="preserve">your skin at </w:t>
      </w:r>
      <w:r w:rsidR="237021CA" w:rsidRPr="00453A7F">
        <w:rPr>
          <w:rFonts w:ascii="Arial" w:eastAsia="Calibri" w:hAnsi="Arial" w:cs="Arial"/>
        </w:rPr>
        <w:t xml:space="preserve">specific landmarks on </w:t>
      </w:r>
      <w:r w:rsidRPr="00453A7F">
        <w:rPr>
          <w:rFonts w:ascii="Arial" w:eastAsia="Calibri" w:hAnsi="Arial" w:cs="Arial"/>
        </w:rPr>
        <w:t>your body</w:t>
      </w:r>
      <w:r w:rsidR="79F6EA07" w:rsidRPr="00453A7F">
        <w:rPr>
          <w:rFonts w:ascii="Arial" w:eastAsia="Calibri" w:hAnsi="Arial" w:cs="Arial"/>
        </w:rPr>
        <w:t xml:space="preserve"> to record your movement</w:t>
      </w:r>
      <w:r w:rsidRPr="00453A7F">
        <w:rPr>
          <w:rFonts w:ascii="Arial" w:eastAsia="Calibri" w:hAnsi="Arial" w:cs="Arial"/>
        </w:rPr>
        <w:t>. The markers' trajectories will be tracked by several cameras. The markers will be attached to the skin using double-sided hypoallergenic tape</w:t>
      </w:r>
      <w:r w:rsidR="623518FC" w:rsidRPr="00453A7F">
        <w:rPr>
          <w:rFonts w:ascii="Arial" w:eastAsiaTheme="minorEastAsia" w:hAnsi="Arial" w:cs="Arial"/>
          <w:lang w:eastAsia="zh-CN"/>
        </w:rPr>
        <w:t>.</w:t>
      </w:r>
      <w:r w:rsidR="00775FBC">
        <w:rPr>
          <w:rFonts w:ascii="Arial" w:eastAsiaTheme="minorEastAsia" w:hAnsi="Arial" w:cs="Arial" w:hint="eastAsia"/>
          <w:lang w:eastAsia="zh-CN"/>
        </w:rPr>
        <w:t xml:space="preserve"> </w:t>
      </w:r>
      <w:r w:rsidR="00775FBC" w:rsidRPr="00775FBC">
        <w:rPr>
          <w:rFonts w:ascii="Arial" w:eastAsiaTheme="minorEastAsia" w:hAnsi="Arial" w:cs="Arial"/>
          <w:lang w:eastAsia="zh-CN"/>
        </w:rPr>
        <w:t>This technology captures body movement without emitting any radiation or direct impact on the body.</w:t>
      </w:r>
      <w:r w:rsidR="623518FC" w:rsidRPr="00453A7F">
        <w:rPr>
          <w:rFonts w:ascii="Arial" w:eastAsiaTheme="minorEastAsia" w:hAnsi="Arial" w:cs="Arial"/>
          <w:lang w:eastAsia="zh-CN"/>
        </w:rPr>
        <w:t xml:space="preserve"> </w:t>
      </w:r>
      <w:r w:rsidRPr="00453A7F">
        <w:rPr>
          <w:rFonts w:ascii="Arial" w:eastAsia="Calibri" w:hAnsi="Arial" w:cs="Arial"/>
        </w:rPr>
        <w:t xml:space="preserve">During the </w:t>
      </w:r>
      <w:r w:rsidR="38A97BE7" w:rsidRPr="00453A7F">
        <w:rPr>
          <w:rFonts w:ascii="Arial" w:eastAsia="Calibri" w:hAnsi="Arial" w:cs="Arial"/>
        </w:rPr>
        <w:t>motion capture</w:t>
      </w:r>
      <w:r w:rsidRPr="00453A7F">
        <w:rPr>
          <w:rFonts w:ascii="Arial" w:eastAsia="Calibri" w:hAnsi="Arial" w:cs="Arial"/>
        </w:rPr>
        <w:t>, we will ask you to walk barefoot several times. We'll also guide you through some extra movements</w:t>
      </w:r>
      <w:r w:rsidR="00D1596E">
        <w:rPr>
          <w:rFonts w:ascii="Arial" w:eastAsia="Calibri" w:hAnsi="Arial" w:cs="Arial"/>
        </w:rPr>
        <w:t>,</w:t>
      </w:r>
      <w:r w:rsidRPr="00453A7F">
        <w:rPr>
          <w:rFonts w:ascii="Arial" w:eastAsia="Calibri" w:hAnsi="Arial" w:cs="Arial"/>
        </w:rPr>
        <w:t xml:space="preserve"> such as </w:t>
      </w:r>
      <w:r w:rsidR="4A22CE1C" w:rsidRPr="00775FBC">
        <w:rPr>
          <w:rFonts w:ascii="Arial" w:eastAsia="Calibri" w:hAnsi="Arial" w:cs="Arial"/>
        </w:rPr>
        <w:t xml:space="preserve">lifting an object off a </w:t>
      </w:r>
      <w:r w:rsidR="345DB305" w:rsidRPr="00775FBC">
        <w:rPr>
          <w:rFonts w:ascii="Arial" w:eastAsia="Calibri" w:hAnsi="Arial" w:cs="Arial"/>
        </w:rPr>
        <w:t xml:space="preserve">stool </w:t>
      </w:r>
      <w:r w:rsidR="4A22CE1C" w:rsidRPr="00775FBC">
        <w:rPr>
          <w:rFonts w:ascii="Arial" w:eastAsia="Calibri" w:hAnsi="Arial" w:cs="Arial"/>
        </w:rPr>
        <w:t>and stand-to-sit-to-stand</w:t>
      </w:r>
      <w:r w:rsidRPr="00775FBC">
        <w:rPr>
          <w:rFonts w:ascii="Arial" w:eastAsia="Calibri" w:hAnsi="Arial" w:cs="Arial"/>
        </w:rPr>
        <w:t>. You can</w:t>
      </w:r>
      <w:r w:rsidRPr="00453A7F">
        <w:rPr>
          <w:rFonts w:ascii="Arial" w:eastAsia="Calibri" w:hAnsi="Arial" w:cs="Arial"/>
          <w:lang w:val="en-GB"/>
        </w:rPr>
        <w:t xml:space="preserve"> talk during the experiment and give us verbal statements of discomfort at any moment. You can request to stop the </w:t>
      </w:r>
      <w:r w:rsidR="09114D80" w:rsidRPr="00453A7F">
        <w:rPr>
          <w:rFonts w:ascii="Arial" w:eastAsia="Calibri" w:hAnsi="Arial" w:cs="Arial"/>
          <w:lang w:val="en-GB"/>
        </w:rPr>
        <w:t xml:space="preserve">collection process or not complete certain movements </w:t>
      </w:r>
      <w:r w:rsidRPr="00453A7F">
        <w:rPr>
          <w:rFonts w:ascii="Arial" w:eastAsia="Calibri" w:hAnsi="Arial" w:cs="Arial"/>
          <w:lang w:val="en-GB"/>
        </w:rPr>
        <w:t xml:space="preserve">at any </w:t>
      </w:r>
      <w:r w:rsidR="56C7B415" w:rsidRPr="00453A7F">
        <w:rPr>
          <w:rFonts w:ascii="Arial" w:eastAsia="Calibri" w:hAnsi="Arial" w:cs="Arial"/>
          <w:lang w:val="en-GB"/>
        </w:rPr>
        <w:t xml:space="preserve">point </w:t>
      </w:r>
      <w:r w:rsidRPr="00453A7F">
        <w:rPr>
          <w:rFonts w:ascii="Arial" w:eastAsia="Calibri" w:hAnsi="Arial" w:cs="Arial"/>
          <w:lang w:val="en-GB"/>
        </w:rPr>
        <w:t xml:space="preserve">without giving a reason. </w:t>
      </w:r>
      <w:r w:rsidRPr="00453A7F">
        <w:rPr>
          <w:rFonts w:ascii="Arial" w:eastAsia="Calibri" w:hAnsi="Arial" w:cs="Arial"/>
        </w:rPr>
        <w:t xml:space="preserve">The entire </w:t>
      </w:r>
      <w:r w:rsidR="2E04552D" w:rsidRPr="00453A7F">
        <w:rPr>
          <w:rFonts w:ascii="Arial" w:eastAsiaTheme="minorEastAsia" w:hAnsi="Arial" w:cs="Arial"/>
          <w:lang w:eastAsia="zh-CN"/>
        </w:rPr>
        <w:t>visit</w:t>
      </w:r>
      <w:r w:rsidRPr="00453A7F">
        <w:rPr>
          <w:rFonts w:ascii="Arial" w:eastAsia="Calibri" w:hAnsi="Arial" w:cs="Arial"/>
        </w:rPr>
        <w:t xml:space="preserve"> will </w:t>
      </w:r>
      <w:r w:rsidRPr="00453A7F">
        <w:rPr>
          <w:rFonts w:ascii="Arial" w:eastAsia="Calibri" w:hAnsi="Arial" w:cs="Arial"/>
          <w:lang w:val="en-GB"/>
        </w:rPr>
        <w:t xml:space="preserve">last no longer than </w:t>
      </w:r>
      <w:r w:rsidR="49CC8A71" w:rsidRPr="00453A7F">
        <w:rPr>
          <w:rFonts w:ascii="Arial" w:eastAsia="Calibri" w:hAnsi="Arial" w:cs="Arial"/>
          <w:lang w:val="en-GB"/>
        </w:rPr>
        <w:t>2 hours</w:t>
      </w:r>
      <w:r w:rsidRPr="00453A7F">
        <w:rPr>
          <w:rFonts w:ascii="Arial" w:eastAsia="SimSun" w:hAnsi="Arial" w:cs="Arial"/>
          <w:lang w:val="en-US" w:eastAsia="zh-CN"/>
        </w:rPr>
        <w:t xml:space="preserve">. </w:t>
      </w:r>
      <w:r w:rsidRPr="00453A7F">
        <w:rPr>
          <w:rFonts w:ascii="Arial" w:eastAsia="Calibri" w:hAnsi="Arial" w:cs="Arial"/>
        </w:rPr>
        <w:t>Once the data collection is complete</w:t>
      </w:r>
      <w:r w:rsidR="2F65B90F" w:rsidRPr="00453A7F">
        <w:rPr>
          <w:rFonts w:ascii="Arial" w:eastAsia="Calibri" w:hAnsi="Arial" w:cs="Arial"/>
        </w:rPr>
        <w:t>d</w:t>
      </w:r>
      <w:r w:rsidRPr="00453A7F">
        <w:rPr>
          <w:rFonts w:ascii="Arial" w:eastAsia="Calibri" w:hAnsi="Arial" w:cs="Arial"/>
        </w:rPr>
        <w:t>, the markers</w:t>
      </w:r>
      <w:r w:rsidR="0442AB9E" w:rsidRPr="00453A7F">
        <w:rPr>
          <w:rFonts w:ascii="Arial" w:eastAsia="Calibri" w:hAnsi="Arial" w:cs="Arial"/>
        </w:rPr>
        <w:t xml:space="preserve"> (and electrodes if selected for EMG recording)</w:t>
      </w:r>
      <w:r w:rsidRPr="00453A7F">
        <w:rPr>
          <w:rFonts w:ascii="Arial" w:eastAsia="Calibri" w:hAnsi="Arial" w:cs="Arial"/>
        </w:rPr>
        <w:t xml:space="preserve"> will be carefully removed from your skin, and you will be escorted back to </w:t>
      </w:r>
      <w:r w:rsidR="4B14B5B3" w:rsidRPr="00453A7F">
        <w:rPr>
          <w:rFonts w:ascii="Arial" w:eastAsia="Calibri" w:hAnsi="Arial" w:cs="Arial"/>
        </w:rPr>
        <w:t xml:space="preserve">a </w:t>
      </w:r>
      <w:r w:rsidRPr="00453A7F">
        <w:rPr>
          <w:rFonts w:ascii="Arial" w:eastAsia="Calibri" w:hAnsi="Arial" w:cs="Arial"/>
        </w:rPr>
        <w:t xml:space="preserve">room where you can change back into your own clothes. </w:t>
      </w:r>
      <w:r w:rsidR="35B32ED5" w:rsidRPr="00453A7F">
        <w:rPr>
          <w:rFonts w:ascii="Arial" w:eastAsia="Calibri" w:hAnsi="Arial" w:cs="Arial"/>
        </w:rPr>
        <w:t>You will be given the opportunity to discuss your experience and ask any final questions you may have</w:t>
      </w:r>
      <w:r w:rsidRPr="00453A7F">
        <w:rPr>
          <w:rFonts w:ascii="Arial" w:eastAsia="Calibri" w:hAnsi="Arial" w:cs="Arial"/>
        </w:rPr>
        <w:t>.</w:t>
      </w:r>
      <w:r w:rsidR="00C9268E" w:rsidRPr="00453A7F">
        <w:rPr>
          <w:rFonts w:ascii="Arial" w:eastAsiaTheme="minorEastAsia" w:hAnsi="Arial" w:cs="Arial"/>
          <w:lang w:eastAsia="zh-CN"/>
        </w:rPr>
        <w:t xml:space="preserve"> </w:t>
      </w:r>
    </w:p>
    <w:p w14:paraId="63F7DBA1" w14:textId="77777777" w:rsidR="00F13547" w:rsidRDefault="006B1443">
      <w:pPr>
        <w:spacing w:line="276" w:lineRule="auto"/>
        <w:jc w:val="both"/>
        <w:rPr>
          <w:rFonts w:ascii="Arial" w:eastAsia="Calibri" w:hAnsi="Arial" w:cs="Arial"/>
          <w:b/>
          <w:bCs/>
        </w:rPr>
      </w:pPr>
      <w:r w:rsidRPr="00453A7F">
        <w:rPr>
          <w:rFonts w:ascii="Arial" w:eastAsia="Calibri" w:hAnsi="Arial" w:cs="Arial"/>
          <w:b/>
          <w:bCs/>
        </w:rPr>
        <w:t>What are the</w:t>
      </w:r>
      <w:r>
        <w:rPr>
          <w:rFonts w:ascii="Arial" w:eastAsia="Calibri" w:hAnsi="Arial" w:cs="Arial"/>
          <w:b/>
          <w:bCs/>
        </w:rPr>
        <w:t xml:space="preserve"> possible risks to your participation?</w:t>
      </w:r>
    </w:p>
    <w:p w14:paraId="0FF534B3" w14:textId="3D7B42A9" w:rsidR="00F13547" w:rsidRDefault="24CB436F" w:rsidP="73A3CF04">
      <w:pPr>
        <w:spacing w:line="276" w:lineRule="auto"/>
        <w:jc w:val="both"/>
        <w:rPr>
          <w:rFonts w:ascii="Arial" w:eastAsiaTheme="minorEastAsia" w:hAnsi="Arial" w:cs="Arial"/>
          <w:lang w:eastAsia="zh-CN"/>
        </w:rPr>
      </w:pPr>
      <w:r w:rsidRPr="73A3CF04">
        <w:rPr>
          <w:rFonts w:ascii="Arial" w:eastAsia="SimSun" w:hAnsi="Arial" w:cs="Arial"/>
          <w:lang w:val="en-US" w:eastAsia="zh-CN"/>
        </w:rPr>
        <w:t>As in everyday life, there is a chance of</w:t>
      </w:r>
      <w:r w:rsidR="7436D629" w:rsidRPr="73A3CF04">
        <w:rPr>
          <w:rFonts w:ascii="Arial" w:eastAsia="SimSun" w:hAnsi="Arial" w:cs="Arial"/>
          <w:lang w:val="en-US" w:eastAsia="zh-CN"/>
        </w:rPr>
        <w:t xml:space="preserve"> </w:t>
      </w:r>
      <w:r w:rsidR="129E109A" w:rsidRPr="73A3CF04">
        <w:rPr>
          <w:rFonts w:ascii="Arial" w:eastAsia="SimSun" w:hAnsi="Arial" w:cs="Arial"/>
          <w:lang w:val="en-US" w:eastAsia="zh-CN"/>
        </w:rPr>
        <w:t>accidental</w:t>
      </w:r>
      <w:r w:rsidR="7436D629" w:rsidRPr="73A3CF04">
        <w:rPr>
          <w:rFonts w:ascii="Arial" w:eastAsia="SimSun" w:hAnsi="Arial" w:cs="Arial"/>
          <w:lang w:val="en-US" w:eastAsia="zh-CN"/>
        </w:rPr>
        <w:t xml:space="preserve"> fall</w:t>
      </w:r>
      <w:r w:rsidR="144A6135" w:rsidRPr="73A3CF04">
        <w:rPr>
          <w:rFonts w:ascii="Arial" w:eastAsia="SimSun" w:hAnsi="Arial" w:cs="Arial"/>
          <w:lang w:val="en-US" w:eastAsia="zh-CN"/>
        </w:rPr>
        <w:t>s during the collection process</w:t>
      </w:r>
      <w:r w:rsidR="00F171BB">
        <w:rPr>
          <w:rFonts w:ascii="Arial" w:eastAsia="SimSun" w:hAnsi="Arial" w:cs="Arial"/>
          <w:lang w:val="en-US" w:eastAsia="zh-CN"/>
        </w:rPr>
        <w:t>. However,</w:t>
      </w:r>
      <w:r w:rsidR="7436D629" w:rsidRPr="73A3CF04">
        <w:rPr>
          <w:rFonts w:ascii="Arial" w:eastAsia="SimSun" w:hAnsi="Arial" w:cs="Arial"/>
          <w:lang w:val="en-US" w:eastAsia="zh-CN"/>
        </w:rPr>
        <w:t xml:space="preserve"> </w:t>
      </w:r>
      <w:r w:rsidR="7680CF61" w:rsidRPr="73A3CF04">
        <w:rPr>
          <w:rFonts w:ascii="Arial" w:eastAsia="Calibri" w:hAnsi="Arial" w:cs="Arial"/>
        </w:rPr>
        <w:t>w</w:t>
      </w:r>
      <w:r w:rsidR="7436D629" w:rsidRPr="73A3CF04">
        <w:rPr>
          <w:rFonts w:ascii="Arial" w:eastAsia="Calibri" w:hAnsi="Arial" w:cs="Arial"/>
        </w:rPr>
        <w:t xml:space="preserve">e will make sure the risk </w:t>
      </w:r>
      <w:r w:rsidR="40B901E8" w:rsidRPr="73A3CF04">
        <w:rPr>
          <w:rFonts w:ascii="Arial" w:eastAsia="Calibri" w:hAnsi="Arial" w:cs="Arial"/>
        </w:rPr>
        <w:t>is</w:t>
      </w:r>
      <w:r w:rsidR="7436D629" w:rsidRPr="73A3CF04">
        <w:rPr>
          <w:rFonts w:ascii="Arial" w:eastAsia="Calibri" w:hAnsi="Arial" w:cs="Arial"/>
        </w:rPr>
        <w:t xml:space="preserve"> minimized.</w:t>
      </w:r>
      <w:r w:rsidR="001425C0" w:rsidRPr="73A3CF04">
        <w:rPr>
          <w:rFonts w:ascii="Arial" w:eastAsiaTheme="minorEastAsia" w:hAnsi="Arial" w:cs="Arial"/>
          <w:lang w:eastAsia="zh-CN"/>
        </w:rPr>
        <w:t xml:space="preserve"> </w:t>
      </w:r>
      <w:r w:rsidR="006B4E50" w:rsidRPr="73A3CF04">
        <w:rPr>
          <w:rFonts w:ascii="Arial" w:eastAsia="SimSun" w:hAnsi="Arial"/>
          <w:lang w:val="en-US"/>
        </w:rPr>
        <w:t>T</w:t>
      </w:r>
      <w:r w:rsidR="006B4E50" w:rsidRPr="73A3CF04">
        <w:rPr>
          <w:rFonts w:ascii="Arial" w:eastAsia="SimSun" w:hAnsi="Arial"/>
          <w:lang w:val="en-US" w:eastAsia="zh-CN"/>
        </w:rPr>
        <w:t xml:space="preserve">he researchers will check with you during the collection </w:t>
      </w:r>
      <w:r w:rsidR="07D97864" w:rsidRPr="73A3CF04">
        <w:rPr>
          <w:rFonts w:ascii="Arial" w:eastAsia="SimSun" w:hAnsi="Arial"/>
          <w:lang w:val="en-US" w:eastAsia="zh-CN"/>
        </w:rPr>
        <w:t>process,</w:t>
      </w:r>
      <w:r w:rsidR="006B4E50" w:rsidRPr="73A3CF04">
        <w:rPr>
          <w:rFonts w:ascii="Arial" w:eastAsia="SimSun" w:hAnsi="Arial"/>
          <w:lang w:val="en-US" w:eastAsia="zh-CN"/>
        </w:rPr>
        <w:t xml:space="preserve"> and you will be encouraged to stop if you experience any discomfort</w:t>
      </w:r>
      <w:r w:rsidR="006B4E50" w:rsidRPr="73A3CF04">
        <w:rPr>
          <w:rFonts w:ascii="Arial" w:eastAsia="SimSun" w:hAnsi="Arial"/>
          <w:lang w:val="en-US"/>
        </w:rPr>
        <w:t>.</w:t>
      </w:r>
      <w:r w:rsidR="008B0B94">
        <w:rPr>
          <w:rFonts w:ascii="Arial" w:eastAsia="SimSun" w:hAnsi="Arial" w:hint="eastAsia"/>
          <w:lang w:val="en-US" w:eastAsia="zh-CN"/>
        </w:rPr>
        <w:t xml:space="preserve"> A</w:t>
      </w:r>
      <w:proofErr w:type="spellStart"/>
      <w:r w:rsidR="008B0B94" w:rsidRPr="008B0B94">
        <w:rPr>
          <w:rFonts w:ascii="Arial" w:eastAsia="SimSun" w:hAnsi="Arial"/>
          <w:lang w:eastAsia="zh-CN"/>
        </w:rPr>
        <w:t>ll</w:t>
      </w:r>
      <w:proofErr w:type="spellEnd"/>
      <w:r w:rsidR="008B0B94" w:rsidRPr="008B0B94">
        <w:rPr>
          <w:rFonts w:ascii="Arial" w:eastAsia="SimSun" w:hAnsi="Arial"/>
          <w:lang w:eastAsia="zh-CN"/>
        </w:rPr>
        <w:t xml:space="preserve"> equipment used for </w:t>
      </w:r>
      <w:r w:rsidR="008B0B94">
        <w:rPr>
          <w:rFonts w:ascii="Arial" w:eastAsia="SimSun" w:hAnsi="Arial"/>
          <w:lang w:eastAsia="zh-CN"/>
        </w:rPr>
        <w:t xml:space="preserve">the experiment meets clinical safety standards and </w:t>
      </w:r>
      <w:r w:rsidR="008B0B94">
        <w:rPr>
          <w:rFonts w:ascii="Arial" w:eastAsia="SimSun" w:hAnsi="Arial" w:hint="eastAsia"/>
          <w:lang w:eastAsia="zh-CN"/>
        </w:rPr>
        <w:t>will be</w:t>
      </w:r>
      <w:r w:rsidR="008B0B94">
        <w:rPr>
          <w:rFonts w:ascii="Arial" w:eastAsia="SimSun" w:hAnsi="Arial"/>
          <w:lang w:eastAsia="zh-CN"/>
        </w:rPr>
        <w:t xml:space="preserve"> tested normally</w:t>
      </w:r>
      <w:r w:rsidR="008B0B94" w:rsidRPr="008B0B94">
        <w:rPr>
          <w:rFonts w:ascii="Arial" w:eastAsia="SimSun" w:hAnsi="Arial"/>
          <w:lang w:eastAsia="zh-CN"/>
        </w:rPr>
        <w:t>.</w:t>
      </w:r>
      <w:r w:rsidR="006B4E50" w:rsidRPr="73A3CF04">
        <w:rPr>
          <w:rFonts w:ascii="Arial" w:eastAsia="SimSun" w:hAnsi="Arial"/>
          <w:lang w:val="en-US"/>
        </w:rPr>
        <w:t xml:space="preserve"> </w:t>
      </w:r>
      <w:r w:rsidR="7436D629" w:rsidRPr="73A3CF04">
        <w:rPr>
          <w:rFonts w:ascii="Arial" w:eastAsia="SimSun" w:hAnsi="Arial" w:cs="Arial"/>
          <w:lang w:val="en-US" w:eastAsia="zh-CN"/>
        </w:rPr>
        <w:t>All</w:t>
      </w:r>
      <w:r w:rsidR="7436D629" w:rsidRPr="73A3CF04">
        <w:rPr>
          <w:rFonts w:ascii="Arial" w:eastAsia="Calibri" w:hAnsi="Arial" w:cs="Arial"/>
        </w:rPr>
        <w:t xml:space="preserve"> researchers will be well trained</w:t>
      </w:r>
      <w:r w:rsidR="7436D629" w:rsidRPr="73A3CF04">
        <w:rPr>
          <w:rFonts w:ascii="Arial" w:eastAsia="SimSun" w:hAnsi="Arial" w:cs="Arial"/>
          <w:lang w:val="en-US" w:eastAsia="zh-CN"/>
        </w:rPr>
        <w:t xml:space="preserve">, </w:t>
      </w:r>
      <w:r w:rsidR="7436D629" w:rsidRPr="73A3CF04">
        <w:rPr>
          <w:rFonts w:ascii="Arial" w:eastAsia="Calibri" w:hAnsi="Arial" w:cs="Arial"/>
        </w:rPr>
        <w:t>safety precautions will be in place</w:t>
      </w:r>
      <w:r w:rsidR="129E109A" w:rsidRPr="73A3CF04">
        <w:rPr>
          <w:rFonts w:ascii="Arial" w:eastAsia="SimSun" w:hAnsi="Arial" w:cs="Arial"/>
          <w:lang w:val="en-US" w:eastAsia="zh-CN"/>
        </w:rPr>
        <w:t xml:space="preserve"> and</w:t>
      </w:r>
      <w:r w:rsidR="7436D629" w:rsidRPr="73A3CF04">
        <w:rPr>
          <w:rFonts w:ascii="Arial" w:eastAsia="SimSun" w:hAnsi="Arial" w:cs="Arial"/>
          <w:lang w:val="en-US" w:eastAsia="zh-CN"/>
        </w:rPr>
        <w:t xml:space="preserve"> e</w:t>
      </w:r>
      <w:r w:rsidR="7436D629" w:rsidRPr="73A3CF04">
        <w:rPr>
          <w:rFonts w:ascii="Arial" w:eastAsia="Calibri" w:hAnsi="Arial" w:cs="Arial"/>
        </w:rPr>
        <w:t xml:space="preserve">very session </w:t>
      </w:r>
      <w:r w:rsidR="7436D629" w:rsidRPr="73A3CF04">
        <w:rPr>
          <w:rFonts w:ascii="Arial" w:eastAsia="SimSun" w:hAnsi="Arial" w:cs="Arial"/>
          <w:lang w:val="en-US" w:eastAsia="zh-CN"/>
        </w:rPr>
        <w:t>will be</w:t>
      </w:r>
      <w:r w:rsidR="7436D629" w:rsidRPr="73A3CF04">
        <w:rPr>
          <w:rFonts w:ascii="Arial" w:eastAsia="Calibri" w:hAnsi="Arial" w:cs="Arial"/>
        </w:rPr>
        <w:t xml:space="preserve"> closely monitored during the data collection</w:t>
      </w:r>
      <w:r w:rsidR="001425C0" w:rsidRPr="73A3CF04">
        <w:rPr>
          <w:rFonts w:ascii="Arial" w:eastAsiaTheme="minorEastAsia" w:hAnsi="Arial" w:cs="Arial"/>
          <w:lang w:eastAsia="zh-CN"/>
        </w:rPr>
        <w:t xml:space="preserve">. </w:t>
      </w:r>
    </w:p>
    <w:p w14:paraId="1E9C2EEE" w14:textId="24AF33C4" w:rsidR="00A24A24" w:rsidRDefault="00A24A24" w:rsidP="00A24A24">
      <w:pPr>
        <w:spacing w:line="276" w:lineRule="auto"/>
        <w:jc w:val="both"/>
        <w:rPr>
          <w:rFonts w:ascii="Arial" w:eastAsia="Calibri" w:hAnsi="Arial" w:cs="Arial"/>
          <w:b/>
          <w:bCs/>
        </w:rPr>
      </w:pPr>
      <w:r>
        <w:rPr>
          <w:rFonts w:ascii="Arial" w:eastAsia="Calibri" w:hAnsi="Arial" w:cs="Arial"/>
          <w:b/>
          <w:bCs/>
        </w:rPr>
        <w:lastRenderedPageBreak/>
        <w:t xml:space="preserve">What will happen </w:t>
      </w:r>
      <w:r w:rsidR="00BB6F27">
        <w:rPr>
          <w:rFonts w:ascii="Arial" w:eastAsiaTheme="minorEastAsia" w:hAnsi="Arial" w:cs="Arial" w:hint="eastAsia"/>
          <w:b/>
          <w:bCs/>
          <w:lang w:eastAsia="zh-CN"/>
        </w:rPr>
        <w:t>w</w:t>
      </w:r>
      <w:r w:rsidR="00BB6F27" w:rsidRPr="00BB6F27">
        <w:rPr>
          <w:rFonts w:ascii="Arial" w:eastAsia="Calibri" w:hAnsi="Arial" w:cs="Arial"/>
          <w:b/>
          <w:bCs/>
        </w:rPr>
        <w:t>hen incidental findings are a possibility</w:t>
      </w:r>
      <w:r>
        <w:rPr>
          <w:rFonts w:ascii="Arial" w:eastAsia="Calibri" w:hAnsi="Arial" w:cs="Arial"/>
          <w:b/>
          <w:bCs/>
        </w:rPr>
        <w:t xml:space="preserve">? </w:t>
      </w:r>
    </w:p>
    <w:p w14:paraId="1CF92F66" w14:textId="5C452E33" w:rsidR="00A24A24" w:rsidRPr="0022084D" w:rsidRDefault="005C61F3" w:rsidP="73A3CF04">
      <w:pPr>
        <w:spacing w:line="276" w:lineRule="auto"/>
        <w:jc w:val="both"/>
        <w:rPr>
          <w:rFonts w:ascii="Arial" w:eastAsiaTheme="minorEastAsia" w:hAnsi="Arial" w:cs="Arial"/>
          <w:lang w:eastAsia="zh-CN"/>
        </w:rPr>
      </w:pPr>
      <w:r w:rsidRPr="005C61F3">
        <w:rPr>
          <w:rFonts w:ascii="Arial" w:eastAsia="Calibri" w:hAnsi="Arial" w:cs="Arial"/>
        </w:rPr>
        <w:t xml:space="preserve">Unanticipated medical conditions in the mother that were previously undiagnosed may happen during pregnancy, such as hypertension, infections, physical pains other than lumbopelvic pain, </w:t>
      </w:r>
      <w:r w:rsidR="00F171BB">
        <w:rPr>
          <w:rFonts w:ascii="Arial" w:eastAsia="Calibri" w:hAnsi="Arial" w:cs="Arial"/>
        </w:rPr>
        <w:t>and </w:t>
      </w:r>
      <w:r w:rsidRPr="005C61F3">
        <w:rPr>
          <w:rFonts w:ascii="Arial" w:eastAsia="Calibri" w:hAnsi="Arial" w:cs="Arial"/>
        </w:rPr>
        <w:t>mental illness.</w:t>
      </w:r>
      <w:r w:rsidR="0022084D">
        <w:rPr>
          <w:rFonts w:ascii="Arial" w:eastAsiaTheme="minorEastAsia" w:hAnsi="Arial" w:cs="Arial" w:hint="eastAsia"/>
          <w:lang w:eastAsia="zh-CN"/>
        </w:rPr>
        <w:t xml:space="preserve"> </w:t>
      </w:r>
      <w:r w:rsidR="0022084D" w:rsidRPr="0022084D">
        <w:rPr>
          <w:rFonts w:ascii="Arial" w:eastAsiaTheme="minorEastAsia" w:hAnsi="Arial" w:cs="Arial"/>
          <w:lang w:eastAsia="zh-CN"/>
        </w:rPr>
        <w:t xml:space="preserve">Any incidental findings that could impact the health of the mother or fetus will be communicated promptly to the participant. The participant will be advised to seek further evaluation from their healthcare provider. </w:t>
      </w:r>
      <w:r w:rsidR="00D1596E" w:rsidRPr="00D1596E">
        <w:rPr>
          <w:rFonts w:ascii="Arial" w:eastAsiaTheme="minorEastAsia" w:hAnsi="Arial" w:cs="Arial"/>
          <w:lang w:eastAsia="zh-CN"/>
        </w:rPr>
        <w:t xml:space="preserve">If the participant consents, we will assist in facilitating communication with their </w:t>
      </w:r>
      <w:r w:rsidR="00D1596E" w:rsidRPr="0022084D">
        <w:rPr>
          <w:rFonts w:ascii="Arial" w:eastAsiaTheme="minorEastAsia" w:hAnsi="Arial" w:cs="Arial"/>
          <w:lang w:eastAsia="zh-CN"/>
        </w:rPr>
        <w:t>healthcare provider</w:t>
      </w:r>
      <w:r w:rsidR="00D1596E" w:rsidRPr="00D1596E">
        <w:rPr>
          <w:rFonts w:ascii="Arial" w:eastAsiaTheme="minorEastAsia" w:hAnsi="Arial" w:cs="Arial"/>
          <w:lang w:eastAsia="zh-CN"/>
        </w:rPr>
        <w:t xml:space="preserve"> to ensure they receive appropriate care.</w:t>
      </w:r>
      <w:r w:rsidR="00D1596E">
        <w:rPr>
          <w:rFonts w:ascii="Arial" w:eastAsiaTheme="minorEastAsia" w:hAnsi="Arial" w:cs="Arial" w:hint="eastAsia"/>
          <w:lang w:eastAsia="zh-CN"/>
        </w:rPr>
        <w:t xml:space="preserve"> </w:t>
      </w:r>
      <w:r w:rsidR="0022084D" w:rsidRPr="0022084D">
        <w:rPr>
          <w:rFonts w:ascii="Arial" w:eastAsiaTheme="minorEastAsia" w:hAnsi="Arial" w:cs="Arial"/>
          <w:lang w:eastAsia="zh-CN"/>
        </w:rPr>
        <w:t xml:space="preserve">If an incidental finding significantly alters the risk profile of the study, </w:t>
      </w:r>
      <w:r w:rsidR="00D1596E" w:rsidRPr="00D1596E">
        <w:rPr>
          <w:rFonts w:ascii="Arial" w:eastAsiaTheme="minorEastAsia" w:hAnsi="Arial" w:cs="Arial"/>
          <w:lang w:eastAsia="zh-CN"/>
        </w:rPr>
        <w:t xml:space="preserve">the research team will collaborate with the participant's </w:t>
      </w:r>
      <w:r w:rsidR="00D1596E" w:rsidRPr="0022084D">
        <w:rPr>
          <w:rFonts w:ascii="Arial" w:eastAsiaTheme="minorEastAsia" w:hAnsi="Arial" w:cs="Arial"/>
          <w:lang w:eastAsia="zh-CN"/>
        </w:rPr>
        <w:t>healthcare provider</w:t>
      </w:r>
      <w:r w:rsidR="00D1596E" w:rsidRPr="00D1596E">
        <w:rPr>
          <w:rFonts w:ascii="Arial" w:eastAsiaTheme="minorEastAsia" w:hAnsi="Arial" w:cs="Arial"/>
          <w:lang w:eastAsia="zh-CN"/>
        </w:rPr>
        <w:t xml:space="preserve"> to determine whether it remains safe for the participant to continue in the study</w:t>
      </w:r>
      <w:r w:rsidR="00D1596E">
        <w:rPr>
          <w:rFonts w:ascii="Arial" w:eastAsiaTheme="minorEastAsia" w:hAnsi="Arial" w:cs="Arial" w:hint="eastAsia"/>
          <w:lang w:eastAsia="zh-CN"/>
        </w:rPr>
        <w:t>, and</w:t>
      </w:r>
      <w:r w:rsidR="00D1596E" w:rsidRPr="00D1596E">
        <w:rPr>
          <w:rFonts w:ascii="Arial" w:eastAsiaTheme="minorEastAsia" w:hAnsi="Arial" w:cs="Arial"/>
          <w:lang w:eastAsia="zh-CN"/>
        </w:rPr>
        <w:t xml:space="preserve"> </w:t>
      </w:r>
      <w:r w:rsidR="0022084D" w:rsidRPr="0022084D">
        <w:rPr>
          <w:rFonts w:ascii="Arial" w:eastAsiaTheme="minorEastAsia" w:hAnsi="Arial" w:cs="Arial"/>
          <w:lang w:eastAsia="zh-CN"/>
        </w:rPr>
        <w:t xml:space="preserve">participants should be re-consented, with a discussion about whether they wish to continue in the study. </w:t>
      </w:r>
    </w:p>
    <w:p w14:paraId="3E5FAD02" w14:textId="77777777" w:rsidR="00F13547" w:rsidRDefault="006B1443" w:rsidP="73A3CF04">
      <w:pPr>
        <w:spacing w:before="160" w:line="276" w:lineRule="auto"/>
        <w:jc w:val="both"/>
        <w:rPr>
          <w:rFonts w:ascii="Arial" w:eastAsia="Calibri" w:hAnsi="Arial" w:cs="Arial"/>
          <w:b/>
          <w:bCs/>
        </w:rPr>
      </w:pPr>
      <w:r w:rsidRPr="73A3CF04">
        <w:rPr>
          <w:rFonts w:ascii="Arial" w:eastAsia="Calibri" w:hAnsi="Arial" w:cs="Arial"/>
          <w:b/>
          <w:bCs/>
        </w:rPr>
        <w:t>What are the benefits of this study?</w:t>
      </w:r>
    </w:p>
    <w:p w14:paraId="67EBA69A" w14:textId="66338D2A" w:rsidR="17E40556" w:rsidRDefault="7436D629" w:rsidP="17E40556">
      <w:pPr>
        <w:spacing w:line="276" w:lineRule="auto"/>
        <w:jc w:val="both"/>
        <w:rPr>
          <w:rFonts w:ascii="Arial" w:eastAsia="SimSun" w:hAnsi="Arial" w:cs="Arial"/>
          <w:lang w:val="en-US" w:eastAsia="zh-CN"/>
        </w:rPr>
      </w:pPr>
      <w:r>
        <w:rPr>
          <w:rFonts w:ascii="Arial" w:eastAsia="Calibri" w:hAnsi="Arial" w:cs="Arial"/>
        </w:rPr>
        <w:t xml:space="preserve">You will receive </w:t>
      </w:r>
      <w:r>
        <w:rPr>
          <w:rFonts w:ascii="Arial" w:eastAsia="SimSun" w:hAnsi="Arial" w:cs="Arial"/>
          <w:lang w:val="en-US" w:eastAsia="zh-CN"/>
        </w:rPr>
        <w:t>t</w:t>
      </w:r>
      <w:r>
        <w:rPr>
          <w:rFonts w:ascii="Arial" w:eastAsia="Calibri" w:hAnsi="Arial" w:cs="Arial"/>
        </w:rPr>
        <w:t>he results of this study</w:t>
      </w:r>
      <w:r w:rsidR="60603FA9">
        <w:rPr>
          <w:rFonts w:ascii="Arial" w:eastAsia="Calibri" w:hAnsi="Arial" w:cs="Arial"/>
        </w:rPr>
        <w:t xml:space="preserve"> if you desire to</w:t>
      </w:r>
      <w:r>
        <w:rPr>
          <w:rFonts w:ascii="Arial" w:eastAsia="Calibri" w:hAnsi="Arial" w:cs="Arial"/>
        </w:rPr>
        <w:t xml:space="preserve">. </w:t>
      </w:r>
      <w:r w:rsidR="49BE0789" w:rsidRPr="001C49A6">
        <w:rPr>
          <w:rFonts w:ascii="Arial" w:eastAsia="SimSun" w:hAnsi="Arial" w:cs="Arial"/>
          <w:lang w:val="en-US" w:eastAsia="zh-CN"/>
        </w:rPr>
        <w:t>You will be offered a $20</w:t>
      </w:r>
      <w:r w:rsidR="4D81D663" w:rsidRPr="001C49A6">
        <w:rPr>
          <w:rFonts w:ascii="Arial" w:eastAsia="SimSun" w:hAnsi="Arial" w:cs="Arial"/>
          <w:lang w:val="en-US" w:eastAsia="zh-CN"/>
        </w:rPr>
        <w:t xml:space="preserve"> gift </w:t>
      </w:r>
      <w:r w:rsidR="00F5408F" w:rsidRPr="00F5408F">
        <w:rPr>
          <w:rFonts w:ascii="Arial" w:eastAsia="SimSun" w:hAnsi="Arial"/>
          <w:lang w:val="en-US" w:eastAsia="zh-CN"/>
        </w:rPr>
        <w:t>voucher</w:t>
      </w:r>
      <w:r w:rsidR="4D81D663" w:rsidRPr="001C49A6">
        <w:rPr>
          <w:rFonts w:ascii="Arial" w:eastAsia="SimSun" w:hAnsi="Arial" w:cs="Arial"/>
          <w:lang w:val="en-US" w:eastAsia="zh-CN"/>
        </w:rPr>
        <w:t xml:space="preserve"> </w:t>
      </w:r>
      <w:r w:rsidR="7C5A7B10" w:rsidRPr="001C49A6">
        <w:rPr>
          <w:rFonts w:ascii="Arial" w:eastAsia="SimSun" w:hAnsi="Arial" w:cs="Arial"/>
          <w:lang w:val="en-US" w:eastAsia="zh-CN"/>
        </w:rPr>
        <w:t>at the end of each visit</w:t>
      </w:r>
      <w:r w:rsidR="4D81D663" w:rsidRPr="001C49A6">
        <w:rPr>
          <w:rFonts w:ascii="Arial" w:eastAsia="SimSun" w:hAnsi="Arial" w:cs="Arial"/>
          <w:lang w:val="en-US" w:eastAsia="zh-CN"/>
        </w:rPr>
        <w:t>.</w:t>
      </w:r>
      <w:r w:rsidR="4D81D663">
        <w:rPr>
          <w:rFonts w:ascii="Arial" w:eastAsia="SimSun" w:hAnsi="Arial" w:cs="Arial"/>
          <w:lang w:val="en-US" w:eastAsia="zh-CN"/>
        </w:rPr>
        <w:t xml:space="preserve"> </w:t>
      </w:r>
      <w:r w:rsidRPr="001C49A6">
        <w:rPr>
          <w:rFonts w:ascii="Arial" w:eastAsia="SimSun" w:hAnsi="Arial" w:cs="Arial"/>
          <w:lang w:val="en-US" w:eastAsia="zh-CN"/>
        </w:rPr>
        <w:t xml:space="preserve">This study will provide researchers and clinicians with a better biomechanical understanding of pregnancy-related lumbopelvic pain, also providing ideas for physios and midwives to prevent and treat lumbopelvic pain during pregnancy. Ultimately, the goal is to enhance the pregnancy experience by alleviating pain and supporting the well-being of pregnant mothers. </w:t>
      </w:r>
    </w:p>
    <w:p w14:paraId="694CC2F4" w14:textId="4BA35063" w:rsidR="001F4395" w:rsidRDefault="001F4395" w:rsidP="17E40556">
      <w:pPr>
        <w:spacing w:line="276" w:lineRule="auto"/>
        <w:jc w:val="both"/>
        <w:rPr>
          <w:rFonts w:ascii="Arial" w:eastAsiaTheme="minorEastAsia" w:hAnsi="Arial" w:cs="Arial"/>
          <w:b/>
          <w:bCs/>
          <w:lang w:eastAsia="zh-CN"/>
        </w:rPr>
      </w:pPr>
      <w:r w:rsidRPr="003137CE">
        <w:rPr>
          <w:rFonts w:ascii="Arial" w:eastAsia="Calibri" w:hAnsi="Arial" w:cs="Arial"/>
          <w:b/>
          <w:bCs/>
        </w:rPr>
        <w:t>Can I bring any companion during the experiment?</w:t>
      </w:r>
    </w:p>
    <w:p w14:paraId="42F9F280" w14:textId="53AAEA59" w:rsidR="00F13547" w:rsidRDefault="001F4395">
      <w:pPr>
        <w:spacing w:line="276" w:lineRule="auto"/>
        <w:jc w:val="both"/>
        <w:rPr>
          <w:rFonts w:ascii="Arial" w:eastAsia="Calibri" w:hAnsi="Arial" w:cs="Arial"/>
          <w:b/>
          <w:bCs/>
        </w:rPr>
      </w:pPr>
      <w:r w:rsidRPr="003137CE">
        <w:rPr>
          <w:rFonts w:ascii="Arial" w:eastAsiaTheme="minorEastAsia" w:hAnsi="Arial" w:cs="Arial"/>
          <w:lang w:eastAsia="zh-CN"/>
        </w:rPr>
        <w:t>We recognize the importance of support from family, friends, and whānau during your participation in this study. You are welcome to have a member of your whānau or a support person present during data collection sessions if this would make you feel more comfortable. We encourage you to let us know in advance if you would like someone to accompany you so we can make any necessary arrangements.</w:t>
      </w:r>
      <w:r w:rsidR="00983395">
        <w:rPr>
          <w:rFonts w:ascii="Arial" w:eastAsiaTheme="minorEastAsia" w:hAnsi="Arial" w:cs="Arial"/>
          <w:lang w:eastAsia="zh-CN"/>
        </w:rPr>
        <w:t xml:space="preserve"> </w:t>
      </w:r>
      <w:r w:rsidR="7436D629" w:rsidRPr="73A3CF04">
        <w:rPr>
          <w:rFonts w:ascii="Arial" w:eastAsia="Calibri" w:hAnsi="Arial" w:cs="Arial"/>
          <w:b/>
          <w:bCs/>
        </w:rPr>
        <w:t>Withdrawing from the study</w:t>
      </w:r>
    </w:p>
    <w:p w14:paraId="4DA5D7E0" w14:textId="0489CB7B" w:rsidR="00F13547" w:rsidRPr="003553C0" w:rsidRDefault="006B1443">
      <w:pPr>
        <w:spacing w:line="276" w:lineRule="auto"/>
        <w:jc w:val="both"/>
        <w:rPr>
          <w:rFonts w:ascii="Arial" w:eastAsiaTheme="minorEastAsia" w:hAnsi="Arial" w:cs="Arial"/>
          <w:lang w:val="en-GB" w:eastAsia="zh-CN"/>
        </w:rPr>
      </w:pPr>
      <w:r>
        <w:rPr>
          <w:rFonts w:ascii="Arial" w:eastAsia="Calibri" w:hAnsi="Arial" w:cs="Arial"/>
          <w:lang w:val="en-GB"/>
        </w:rPr>
        <w:t>Your participation is completely voluntary. You are free to decline to participate or withdraw from the research at any time without experiencing any disadvantage and without giving a reason.</w:t>
      </w:r>
    </w:p>
    <w:p w14:paraId="5BF30237" w14:textId="77777777" w:rsidR="00F13547" w:rsidRDefault="006B1443">
      <w:pPr>
        <w:spacing w:line="276" w:lineRule="auto"/>
        <w:jc w:val="both"/>
        <w:rPr>
          <w:rFonts w:ascii="Arial" w:eastAsia="Calibri" w:hAnsi="Arial" w:cs="Arial"/>
          <w:b/>
          <w:bCs/>
        </w:rPr>
      </w:pPr>
      <w:r>
        <w:rPr>
          <w:rFonts w:ascii="Arial" w:eastAsia="Calibri" w:hAnsi="Arial" w:cs="Arial"/>
          <w:b/>
          <w:bCs/>
        </w:rPr>
        <w:t xml:space="preserve">What will happen to my information? </w:t>
      </w:r>
    </w:p>
    <w:p w14:paraId="49D80BF6" w14:textId="7D832D46" w:rsidR="00F13547" w:rsidRDefault="7436D629" w:rsidP="17E40556">
      <w:pPr>
        <w:spacing w:line="276" w:lineRule="auto"/>
        <w:jc w:val="both"/>
        <w:rPr>
          <w:rFonts w:ascii="Arial" w:eastAsia="Calibri" w:hAnsi="Arial" w:cs="Arial"/>
        </w:rPr>
      </w:pPr>
      <w:r w:rsidRPr="73A3CF04">
        <w:rPr>
          <w:rFonts w:ascii="Arial" w:eastAsia="Calibri" w:hAnsi="Arial" w:cs="Arial"/>
        </w:rPr>
        <w:t xml:space="preserve">All gathered data will remain </w:t>
      </w:r>
      <w:r w:rsidR="075B2FA7" w:rsidRPr="73A3CF04">
        <w:rPr>
          <w:rFonts w:ascii="Arial" w:eastAsia="Calibri" w:hAnsi="Arial" w:cs="Arial"/>
        </w:rPr>
        <w:t>de-identified</w:t>
      </w:r>
      <w:r w:rsidRPr="73A3CF04">
        <w:rPr>
          <w:rFonts w:ascii="Arial" w:eastAsia="Calibri" w:hAnsi="Arial" w:cs="Arial"/>
        </w:rPr>
        <w:t>, with privacy guaranteed throughout the research process, from collection to storage and dissemination. All gathered data will be stored by REDC</w:t>
      </w:r>
      <w:r w:rsidR="3719F469" w:rsidRPr="73A3CF04">
        <w:rPr>
          <w:rFonts w:ascii="Arial" w:eastAsia="Calibri" w:hAnsi="Arial" w:cs="Arial"/>
        </w:rPr>
        <w:t>AP</w:t>
      </w:r>
      <w:r w:rsidRPr="73A3CF04">
        <w:rPr>
          <w:rFonts w:ascii="Arial" w:eastAsia="Calibri" w:hAnsi="Arial" w:cs="Arial"/>
        </w:rPr>
        <w:t xml:space="preserve"> (University of Auckland managed secure, web-based research data capture tool) </w:t>
      </w:r>
      <w:r w:rsidR="40DFF1B9" w:rsidRPr="73A3CF04">
        <w:rPr>
          <w:rFonts w:ascii="Arial" w:eastAsia="Calibri" w:hAnsi="Arial" w:cs="Arial"/>
        </w:rPr>
        <w:t>and</w:t>
      </w:r>
      <w:r w:rsidRPr="73A3CF04">
        <w:rPr>
          <w:rFonts w:ascii="Arial" w:eastAsia="Calibri" w:hAnsi="Arial" w:cs="Arial"/>
        </w:rPr>
        <w:t xml:space="preserve"> securely retained for ten years following the project's conclusion.</w:t>
      </w:r>
      <w:r w:rsidR="00840F4D" w:rsidRPr="73A3CF04">
        <w:rPr>
          <w:rFonts w:ascii="Arial" w:eastAsiaTheme="minorEastAsia" w:hAnsi="Arial" w:cs="Arial"/>
          <w:lang w:eastAsia="zh-CN"/>
        </w:rPr>
        <w:t xml:space="preserve"> </w:t>
      </w:r>
      <w:r w:rsidRPr="73A3CF04">
        <w:rPr>
          <w:rFonts w:ascii="Arial" w:eastAsia="Calibri" w:hAnsi="Arial" w:cs="Arial"/>
        </w:rPr>
        <w:t>To make sure your personal information is kept confidential, identifiable information will not be included in any report generated by the research group. Instead, you will be identified by a key code (i.e. de-identified). The study investigators will keep a list that links your key code to your name, ensuring your identification through your coded data, if necessary, for instance, in case of your withdrawal from the study</w:t>
      </w:r>
      <w:r w:rsidR="00352594" w:rsidRPr="73A3CF04">
        <w:rPr>
          <w:rFonts w:ascii="Arial" w:eastAsia="Calibri" w:hAnsi="Arial" w:cs="Arial"/>
        </w:rPr>
        <w:t xml:space="preserve">, </w:t>
      </w:r>
      <w:r w:rsidR="00352594" w:rsidRPr="73A3CF04">
        <w:rPr>
          <w:rFonts w:ascii="Arial" w:eastAsia="Calibri" w:hAnsi="Arial"/>
        </w:rPr>
        <w:t>but this will not be available to anyone other than the research team listed on this information sheet</w:t>
      </w:r>
      <w:r w:rsidRPr="73A3CF04">
        <w:rPr>
          <w:rFonts w:ascii="Arial" w:eastAsia="Calibri" w:hAnsi="Arial" w:cs="Arial"/>
        </w:rPr>
        <w:t xml:space="preserve">. The results of the study may be published or presented, but not in a form that would identify you. </w:t>
      </w:r>
    </w:p>
    <w:p w14:paraId="55FAA416" w14:textId="77777777" w:rsidR="00F13547" w:rsidRDefault="006B1443">
      <w:pPr>
        <w:spacing w:line="276" w:lineRule="auto"/>
        <w:jc w:val="both"/>
        <w:rPr>
          <w:rFonts w:ascii="Arial" w:eastAsia="Calibri" w:hAnsi="Arial" w:cs="Arial"/>
        </w:rPr>
      </w:pPr>
      <w:r>
        <w:rPr>
          <w:rFonts w:ascii="Arial" w:eastAsia="Calibri" w:hAnsi="Arial" w:cs="Arial"/>
          <w:b/>
          <w:bCs/>
        </w:rPr>
        <w:t xml:space="preserve">What will happen to the results of this research? </w:t>
      </w:r>
    </w:p>
    <w:p w14:paraId="02B845EA" w14:textId="354FE3A2" w:rsidR="00F13547" w:rsidRDefault="7436D629">
      <w:pPr>
        <w:spacing w:line="276" w:lineRule="auto"/>
        <w:jc w:val="both"/>
        <w:rPr>
          <w:rFonts w:ascii="Arial" w:eastAsia="Calibri" w:hAnsi="Arial" w:cs="Arial"/>
          <w:lang w:eastAsia="zh-CN"/>
        </w:rPr>
      </w:pPr>
      <w:r w:rsidRPr="73A3CF04">
        <w:rPr>
          <w:rFonts w:ascii="Arial" w:eastAsia="Calibri" w:hAnsi="Arial" w:cs="Arial"/>
        </w:rPr>
        <w:t xml:space="preserve">During or upon completion of the study, research findings will be </w:t>
      </w:r>
      <w:r w:rsidR="009C0FA2">
        <w:rPr>
          <w:rFonts w:ascii="Arial" w:eastAsiaTheme="minorEastAsia" w:hAnsi="Arial" w:cs="Arial" w:hint="eastAsia"/>
          <w:lang w:eastAsia="zh-CN"/>
        </w:rPr>
        <w:t xml:space="preserve">used in </w:t>
      </w:r>
      <w:r w:rsidR="00913D68">
        <w:rPr>
          <w:rFonts w:ascii="Arial" w:eastAsiaTheme="minorEastAsia" w:hAnsi="Arial" w:cs="Arial" w:hint="eastAsia"/>
          <w:lang w:eastAsia="zh-CN"/>
        </w:rPr>
        <w:t>PhD</w:t>
      </w:r>
      <w:r w:rsidR="00E51B53">
        <w:rPr>
          <w:rFonts w:ascii="Arial" w:eastAsiaTheme="minorEastAsia" w:hAnsi="Arial" w:cs="Arial" w:hint="eastAsia"/>
          <w:lang w:eastAsia="zh-CN"/>
        </w:rPr>
        <w:t xml:space="preserve"> </w:t>
      </w:r>
      <w:r w:rsidR="009C0FA2">
        <w:rPr>
          <w:rFonts w:ascii="Arial" w:eastAsiaTheme="minorEastAsia" w:hAnsi="Arial" w:cs="Arial" w:hint="eastAsia"/>
          <w:lang w:eastAsia="zh-CN"/>
        </w:rPr>
        <w:t>t</w:t>
      </w:r>
      <w:r w:rsidR="009C0FA2" w:rsidRPr="009C0FA2">
        <w:rPr>
          <w:rFonts w:ascii="Arial" w:eastAsia="Calibri" w:hAnsi="Arial" w:cs="Arial"/>
        </w:rPr>
        <w:t>hesis</w:t>
      </w:r>
      <w:r w:rsidR="009C0FA2">
        <w:rPr>
          <w:rFonts w:ascii="Arial" w:eastAsiaTheme="minorEastAsia" w:hAnsi="Arial" w:cs="Arial" w:hint="eastAsia"/>
          <w:lang w:eastAsia="zh-CN"/>
        </w:rPr>
        <w:t xml:space="preserve"> and </w:t>
      </w:r>
      <w:r w:rsidRPr="73A3CF04">
        <w:rPr>
          <w:rFonts w:ascii="Arial" w:eastAsia="Calibri" w:hAnsi="Arial" w:cs="Arial"/>
        </w:rPr>
        <w:t>submitted for publication in international journals that report medical and scientific research</w:t>
      </w:r>
      <w:r w:rsidR="00FF4B13" w:rsidRPr="73A3CF04">
        <w:rPr>
          <w:rFonts w:ascii="Arial" w:eastAsia="Calibri" w:hAnsi="Arial" w:cs="Arial"/>
        </w:rPr>
        <w:t xml:space="preserve">, </w:t>
      </w:r>
      <w:r w:rsidR="00FF4B13" w:rsidRPr="73A3CF04">
        <w:rPr>
          <w:rFonts w:ascii="Arial" w:eastAsia="Calibri" w:hAnsi="Arial" w:cs="Arial"/>
        </w:rPr>
        <w:lastRenderedPageBreak/>
        <w:t>including internal reports, journal papers, and conference presentations</w:t>
      </w:r>
      <w:r w:rsidRPr="73A3CF04">
        <w:rPr>
          <w:rFonts w:ascii="Arial" w:eastAsia="Calibri" w:hAnsi="Arial" w:cs="Arial"/>
        </w:rPr>
        <w:t xml:space="preserve">. There is the potential that research from this and/or future studies could contribute to developing a commercial product in the future. Your data will not make up any part of any product (identifiable or de-identified data), but your de-identified data may be used for research to develop </w:t>
      </w:r>
      <w:r w:rsidR="00F171BB">
        <w:rPr>
          <w:rFonts w:ascii="Arial" w:eastAsiaTheme="minorEastAsia" w:hAnsi="Arial" w:cs="Arial" w:hint="eastAsia"/>
          <w:lang w:eastAsia="zh-CN"/>
        </w:rPr>
        <w:t>a</w:t>
      </w:r>
      <w:r w:rsidR="00F171BB" w:rsidRPr="73A3CF04">
        <w:rPr>
          <w:rFonts w:ascii="Arial" w:eastAsia="Calibri" w:hAnsi="Arial" w:cs="Arial"/>
        </w:rPr>
        <w:t xml:space="preserve"> </w:t>
      </w:r>
      <w:r w:rsidRPr="73A3CF04">
        <w:rPr>
          <w:rFonts w:ascii="Arial" w:eastAsia="Calibri" w:hAnsi="Arial" w:cs="Arial"/>
        </w:rPr>
        <w:t>product</w:t>
      </w:r>
      <w:r w:rsidR="00B91148" w:rsidRPr="73A3CF04">
        <w:rPr>
          <w:rFonts w:ascii="Arial" w:eastAsia="Calibri" w:hAnsi="Arial" w:cs="Arial"/>
        </w:rPr>
        <w:t xml:space="preserve"> </w:t>
      </w:r>
      <w:r w:rsidR="00B91148" w:rsidRPr="73A3CF04">
        <w:rPr>
          <w:rFonts w:ascii="Arial" w:eastAsia="Calibri" w:hAnsi="Arial"/>
        </w:rPr>
        <w:t>that can support pain reduction for women during pregnancy</w:t>
      </w:r>
      <w:r w:rsidRPr="73A3CF04">
        <w:rPr>
          <w:rFonts w:ascii="Arial" w:eastAsia="Calibri" w:hAnsi="Arial" w:cs="Arial"/>
        </w:rPr>
        <w:t xml:space="preserve">. </w:t>
      </w:r>
    </w:p>
    <w:p w14:paraId="24E62213" w14:textId="7C4F4169" w:rsidR="00F13547" w:rsidRDefault="006B1443">
      <w:pPr>
        <w:spacing w:line="276" w:lineRule="auto"/>
        <w:jc w:val="both"/>
        <w:rPr>
          <w:rFonts w:ascii="Arial" w:eastAsia="Calibri" w:hAnsi="Arial" w:cs="Arial"/>
          <w:b/>
          <w:lang w:val="en-GB"/>
        </w:rPr>
      </w:pPr>
      <w:r>
        <w:rPr>
          <w:rFonts w:ascii="Arial" w:eastAsia="Calibri" w:hAnsi="Arial" w:cs="Arial"/>
          <w:b/>
          <w:lang w:val="en-GB"/>
        </w:rPr>
        <w:t>What will happen after the study ends or if you</w:t>
      </w:r>
      <w:r w:rsidR="007115F3" w:rsidRPr="007115F3">
        <w:rPr>
          <w:rFonts w:ascii="Arial" w:eastAsia="Calibri" w:hAnsi="Arial" w:cs="Arial"/>
          <w:b/>
          <w:lang w:val="en-GB"/>
        </w:rPr>
        <w:t xml:space="preserve"> </w:t>
      </w:r>
      <w:r w:rsidR="007115F3" w:rsidRPr="00146BED">
        <w:rPr>
          <w:rFonts w:ascii="Arial" w:eastAsia="Calibri" w:hAnsi="Arial" w:cs="Arial"/>
          <w:b/>
          <w:lang w:val="en-GB"/>
        </w:rPr>
        <w:t>decide to</w:t>
      </w:r>
      <w:r>
        <w:rPr>
          <w:rFonts w:ascii="Arial" w:eastAsia="Calibri" w:hAnsi="Arial" w:cs="Arial"/>
          <w:b/>
          <w:lang w:val="en-GB"/>
        </w:rPr>
        <w:t xml:space="preserve"> pull out?</w:t>
      </w:r>
    </w:p>
    <w:p w14:paraId="5C344682" w14:textId="36460018" w:rsidR="00F13547" w:rsidRDefault="7436D629" w:rsidP="73A3CF04">
      <w:pPr>
        <w:spacing w:line="276" w:lineRule="auto"/>
        <w:jc w:val="both"/>
        <w:rPr>
          <w:rFonts w:eastAsiaTheme="minorEastAsia"/>
          <w:lang w:eastAsia="zh-CN"/>
        </w:rPr>
      </w:pPr>
      <w:r w:rsidRPr="73A3CF04">
        <w:rPr>
          <w:rFonts w:ascii="Arial" w:eastAsia="Calibri" w:hAnsi="Arial" w:cs="Arial"/>
          <w:lang w:val="en-GB"/>
        </w:rPr>
        <w:t>Participants are allowed to pull out of the study at any time without giving a reason and to withdraw any data traceable to them up to 13 months after signing the consent form.</w:t>
      </w:r>
      <w:r w:rsidR="007115F3" w:rsidRPr="73A3CF04">
        <w:rPr>
          <w:rFonts w:ascii="Arial" w:eastAsiaTheme="minorEastAsia" w:hAnsi="Arial" w:cs="Arial"/>
          <w:lang w:val="en-GB" w:eastAsia="zh-CN"/>
        </w:rPr>
        <w:t xml:space="preserve"> You can</w:t>
      </w:r>
      <w:r w:rsidR="007115F3" w:rsidRPr="73A3CF04">
        <w:rPr>
          <w:rFonts w:ascii="Arial" w:eastAsia="Calibri" w:hAnsi="Arial"/>
        </w:rPr>
        <w:t xml:space="preserve"> </w:t>
      </w:r>
      <w:r w:rsidR="007115F3" w:rsidRPr="73A3CF04">
        <w:rPr>
          <w:rFonts w:ascii="Arial" w:eastAsiaTheme="minorEastAsia" w:hAnsi="Arial"/>
          <w:lang w:eastAsia="zh-CN"/>
        </w:rPr>
        <w:t xml:space="preserve">contact </w:t>
      </w:r>
      <w:r w:rsidR="007115F3" w:rsidRPr="73A3CF04">
        <w:rPr>
          <w:rFonts w:ascii="Arial" w:eastAsia="Calibri" w:hAnsi="Arial"/>
        </w:rPr>
        <w:t>anyone other than the research team listed on this information sheet</w:t>
      </w:r>
      <w:r w:rsidR="007115F3" w:rsidRPr="73A3CF04">
        <w:rPr>
          <w:rFonts w:ascii="Arial" w:eastAsiaTheme="minorEastAsia" w:hAnsi="Arial" w:cs="Arial"/>
          <w:lang w:val="en-GB" w:eastAsia="zh-CN"/>
        </w:rPr>
        <w:t xml:space="preserve"> to i</w:t>
      </w:r>
      <w:r w:rsidR="007115F3" w:rsidRPr="73A3CF04">
        <w:rPr>
          <w:rFonts w:ascii="Arial" w:eastAsia="Calibri" w:hAnsi="Arial" w:cs="Arial"/>
          <w:lang w:val="en-GB"/>
        </w:rPr>
        <w:t xml:space="preserve">nform </w:t>
      </w:r>
      <w:r w:rsidR="00F171BB">
        <w:rPr>
          <w:rFonts w:ascii="Arial" w:eastAsiaTheme="minorEastAsia" w:hAnsi="Arial" w:cs="Arial" w:hint="eastAsia"/>
          <w:lang w:val="en-GB" w:eastAsia="zh-CN"/>
        </w:rPr>
        <w:t xml:space="preserve">you of </w:t>
      </w:r>
      <w:r w:rsidR="007115F3" w:rsidRPr="73A3CF04">
        <w:rPr>
          <w:rFonts w:ascii="Arial" w:eastAsia="Calibri" w:hAnsi="Arial" w:cs="Arial"/>
          <w:lang w:val="en-GB"/>
        </w:rPr>
        <w:t>your intention</w:t>
      </w:r>
      <w:r w:rsidR="007115F3" w:rsidRPr="73A3CF04">
        <w:rPr>
          <w:rFonts w:ascii="Arial" w:eastAsiaTheme="minorEastAsia" w:hAnsi="Arial" w:cs="Arial"/>
          <w:lang w:val="en-GB" w:eastAsia="zh-CN"/>
        </w:rPr>
        <w:t xml:space="preserve"> </w:t>
      </w:r>
      <w:r w:rsidR="00F171BB">
        <w:rPr>
          <w:rFonts w:ascii="Arial" w:eastAsiaTheme="minorEastAsia" w:hAnsi="Arial" w:cs="Arial" w:hint="eastAsia"/>
          <w:lang w:val="en-GB" w:eastAsia="zh-CN"/>
        </w:rPr>
        <w:t>to</w:t>
      </w:r>
      <w:r w:rsidR="00F171BB" w:rsidRPr="73A3CF04">
        <w:rPr>
          <w:rFonts w:ascii="Arial" w:eastAsiaTheme="minorEastAsia" w:hAnsi="Arial" w:cs="Arial"/>
          <w:lang w:val="en-GB" w:eastAsia="zh-CN"/>
        </w:rPr>
        <w:t xml:space="preserve"> </w:t>
      </w:r>
      <w:proofErr w:type="spellStart"/>
      <w:r w:rsidR="007115F3" w:rsidRPr="73A3CF04">
        <w:rPr>
          <w:rFonts w:ascii="Arial" w:eastAsia="Calibri" w:hAnsi="Arial" w:cs="Arial"/>
          <w:lang w:val="en-GB"/>
        </w:rPr>
        <w:t>pull</w:t>
      </w:r>
      <w:r w:rsidR="007115F3" w:rsidRPr="73A3CF04">
        <w:rPr>
          <w:rFonts w:ascii="Arial" w:eastAsiaTheme="minorEastAsia" w:hAnsi="Arial" w:cs="Arial"/>
          <w:lang w:val="en-GB" w:eastAsia="zh-CN"/>
        </w:rPr>
        <w:t>i</w:t>
      </w:r>
      <w:proofErr w:type="spellEnd"/>
      <w:r w:rsidR="007115F3" w:rsidRPr="73A3CF04">
        <w:rPr>
          <w:rFonts w:ascii="Arial" w:eastAsia="Calibri" w:hAnsi="Arial" w:cs="Arial"/>
          <w:lang w:val="en-GB"/>
        </w:rPr>
        <w:t xml:space="preserve"> out</w:t>
      </w:r>
      <w:r w:rsidR="007115F3" w:rsidRPr="73A3CF04">
        <w:rPr>
          <w:rFonts w:ascii="Arial" w:eastAsiaTheme="minorEastAsia" w:hAnsi="Arial" w:cs="Arial"/>
          <w:lang w:val="en-GB" w:eastAsia="zh-CN"/>
        </w:rPr>
        <w:t>.</w:t>
      </w:r>
      <w:r w:rsidRPr="73A3CF04">
        <w:rPr>
          <w:rFonts w:ascii="Arial" w:eastAsia="Calibri" w:hAnsi="Arial" w:cs="Arial"/>
          <w:lang w:val="en-GB"/>
        </w:rPr>
        <w:t xml:space="preserve"> </w:t>
      </w:r>
      <w:r w:rsidR="007115F3">
        <w:t xml:space="preserve"> </w:t>
      </w:r>
    </w:p>
    <w:p w14:paraId="2DC5B397" w14:textId="6AD8D1E1" w:rsidR="008159F6" w:rsidRDefault="008159F6" w:rsidP="73A3CF04">
      <w:pPr>
        <w:spacing w:line="276" w:lineRule="auto"/>
        <w:jc w:val="both"/>
        <w:rPr>
          <w:rFonts w:ascii="Arial" w:eastAsiaTheme="minorEastAsia" w:hAnsi="Arial" w:cs="Arial"/>
          <w:b/>
          <w:lang w:val="en-US" w:eastAsia="zh-CN"/>
        </w:rPr>
      </w:pPr>
      <w:r w:rsidRPr="003137CE">
        <w:rPr>
          <w:rFonts w:ascii="Arial" w:eastAsia="Calibri" w:hAnsi="Arial" w:cs="Arial"/>
          <w:b/>
          <w:lang w:val="en-US"/>
        </w:rPr>
        <w:t xml:space="preserve">Where </w:t>
      </w:r>
      <w:r>
        <w:rPr>
          <w:rFonts w:ascii="Arial" w:eastAsia="Calibri" w:hAnsi="Arial" w:cs="Arial"/>
          <w:b/>
          <w:lang w:val="en-US"/>
        </w:rPr>
        <w:t>can you go for more information</w:t>
      </w:r>
      <w:r w:rsidRPr="003137CE">
        <w:rPr>
          <w:rFonts w:ascii="Arial" w:eastAsia="Calibri" w:hAnsi="Arial" w:cs="Arial"/>
          <w:b/>
          <w:lang w:val="en-US"/>
        </w:rPr>
        <w:t xml:space="preserve"> for cultural support</w:t>
      </w:r>
      <w:r>
        <w:rPr>
          <w:rFonts w:ascii="Arial" w:eastAsiaTheme="minorEastAsia" w:hAnsi="Arial" w:cs="Arial" w:hint="eastAsia"/>
          <w:b/>
          <w:lang w:val="en-US" w:eastAsia="zh-CN"/>
        </w:rPr>
        <w:t>?</w:t>
      </w:r>
    </w:p>
    <w:p w14:paraId="6564DC0D" w14:textId="23C5FE22" w:rsidR="008159F6" w:rsidRPr="003137CE" w:rsidRDefault="008159F6" w:rsidP="73A3CF04">
      <w:pPr>
        <w:spacing w:line="276" w:lineRule="auto"/>
        <w:jc w:val="both"/>
        <w:rPr>
          <w:rFonts w:ascii="Arial" w:eastAsiaTheme="minorEastAsia" w:hAnsi="Arial" w:cs="Arial"/>
          <w:bCs/>
          <w:lang w:val="en-US" w:eastAsia="zh-CN"/>
        </w:rPr>
      </w:pPr>
      <w:r w:rsidRPr="003137CE">
        <w:rPr>
          <w:rFonts w:ascii="Arial" w:eastAsiaTheme="minorEastAsia" w:hAnsi="Arial" w:cs="Arial"/>
          <w:bCs/>
          <w:lang w:val="en-US" w:eastAsia="zh-CN"/>
        </w:rPr>
        <w:t xml:space="preserve">Our research is committed to respecting the cultural values and individual dignity of all participants. We understand that participation in a study may bring unique cultural considerations, and we aim to support each participant in a manner that honors their background and beliefs. For any cultural support or guidance during your participation, you may contact </w:t>
      </w:r>
      <w:r w:rsidR="003A3FA6">
        <w:rPr>
          <w:rFonts w:ascii="Arial" w:eastAsiaTheme="minorEastAsia" w:hAnsi="Arial" w:cs="Arial"/>
          <w:bCs/>
          <w:lang w:val="en-US" w:eastAsia="zh-CN"/>
        </w:rPr>
        <w:t xml:space="preserve">Iwi United </w:t>
      </w:r>
      <w:r w:rsidR="003A3FA6" w:rsidRPr="003A3FA6">
        <w:rPr>
          <w:rFonts w:ascii="Arial" w:eastAsiaTheme="minorEastAsia" w:hAnsi="Arial" w:cs="Arial"/>
          <w:bCs/>
          <w:lang w:val="en-US" w:eastAsia="zh-CN"/>
        </w:rPr>
        <w:t>Engaged</w:t>
      </w:r>
      <w:r w:rsidRPr="003137CE">
        <w:rPr>
          <w:rFonts w:ascii="Arial" w:eastAsiaTheme="minorEastAsia" w:hAnsi="Arial" w:cs="Arial"/>
          <w:bCs/>
          <w:lang w:val="en-US" w:eastAsia="zh-CN"/>
        </w:rPr>
        <w:t xml:space="preserve"> at </w:t>
      </w:r>
      <w:hyperlink r:id="rId12" w:history="1">
        <w:r w:rsidR="00E56EC1" w:rsidRPr="00C33A31">
          <w:rPr>
            <w:rStyle w:val="Hyperlink"/>
            <w:rFonts w:ascii="Arial" w:eastAsiaTheme="minorEastAsia" w:hAnsi="Arial" w:cs="Arial"/>
            <w:bCs/>
            <w:lang w:val="en-US" w:eastAsia="zh-CN"/>
          </w:rPr>
          <w:t>misty@iue.net.nz</w:t>
        </w:r>
      </w:hyperlink>
      <w:r w:rsidR="000E647D">
        <w:rPr>
          <w:rFonts w:ascii="Arial" w:eastAsiaTheme="minorEastAsia" w:hAnsi="Arial" w:cs="Arial"/>
          <w:bCs/>
          <w:lang w:val="en-US" w:eastAsia="zh-CN"/>
        </w:rPr>
        <w:t xml:space="preserve"> or by phone (0274890</w:t>
      </w:r>
      <w:r w:rsidR="000021EB">
        <w:rPr>
          <w:rFonts w:ascii="Arial" w:eastAsiaTheme="minorEastAsia" w:hAnsi="Arial" w:cs="Arial"/>
          <w:bCs/>
          <w:lang w:val="en-US" w:eastAsia="zh-CN"/>
        </w:rPr>
        <w:t>804)</w:t>
      </w:r>
      <w:r w:rsidRPr="003137CE">
        <w:rPr>
          <w:rFonts w:ascii="Arial" w:eastAsiaTheme="minorEastAsia" w:hAnsi="Arial" w:cs="Arial"/>
          <w:bCs/>
          <w:lang w:val="en-US" w:eastAsia="zh-CN"/>
        </w:rPr>
        <w:t>. They are available to discuss any cultural concerns you may have to ensure a comfortable and respectful experience throughout the study.</w:t>
      </w:r>
    </w:p>
    <w:p w14:paraId="6343E317" w14:textId="77777777" w:rsidR="00F13547" w:rsidRDefault="006B1443">
      <w:pPr>
        <w:spacing w:line="276" w:lineRule="auto"/>
        <w:jc w:val="both"/>
        <w:rPr>
          <w:rFonts w:ascii="Arial" w:eastAsia="Calibri" w:hAnsi="Arial" w:cs="Arial"/>
          <w:b/>
          <w:lang w:val="en-US"/>
        </w:rPr>
      </w:pPr>
      <w:r>
        <w:rPr>
          <w:rFonts w:ascii="Arial" w:eastAsia="Calibri" w:hAnsi="Arial" w:cs="Arial"/>
          <w:b/>
          <w:lang w:val="en-US"/>
        </w:rPr>
        <w:t>Where can you go for more information about the study or to raise concerns or complaints?</w:t>
      </w:r>
    </w:p>
    <w:p w14:paraId="62CBE34E" w14:textId="77777777" w:rsidR="00F13547" w:rsidRDefault="006B1443">
      <w:pPr>
        <w:spacing w:after="24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 xml:space="preserve">If you have any questions, concerns, or complaints about the study at any stage, you can contact: </w:t>
      </w:r>
    </w:p>
    <w:p w14:paraId="180C2C11"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 xml:space="preserve">Principal Investigator: </w:t>
      </w:r>
      <w:r>
        <w:rPr>
          <w:rFonts w:asciiTheme="minorBidi" w:eastAsia="Cambria" w:hAnsiTheme="minorBidi"/>
          <w:kern w:val="0"/>
          <w:szCs w:val="24"/>
          <w:lang w:val="en-GB"/>
          <w14:ligatures w14:val="none"/>
        </w:rPr>
        <w:tab/>
        <w:t>Dr</w:t>
      </w:r>
      <w:r>
        <w:rPr>
          <w:rFonts w:asciiTheme="minorBidi" w:eastAsia="SimSun" w:hAnsiTheme="minorBidi" w:hint="eastAsia"/>
          <w:kern w:val="0"/>
          <w:szCs w:val="24"/>
          <w:lang w:val="en-US" w:eastAsia="zh-CN"/>
          <w14:ligatures w14:val="none"/>
        </w:rPr>
        <w:t>.</w:t>
      </w:r>
      <w:r>
        <w:rPr>
          <w:rFonts w:asciiTheme="minorBidi" w:eastAsia="Cambria" w:hAnsiTheme="minorBidi"/>
          <w:kern w:val="0"/>
          <w:szCs w:val="24"/>
          <w:lang w:val="en-GB"/>
          <w14:ligatures w14:val="none"/>
        </w:rPr>
        <w:t xml:space="preserve"> Julie Choisne</w:t>
      </w:r>
    </w:p>
    <w:p w14:paraId="5BB84CB1"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t>The University of Auckland</w:t>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p>
    <w:p w14:paraId="0B8D3392" w14:textId="77777777" w:rsidR="00F13547" w:rsidRDefault="006B1443">
      <w:pPr>
        <w:spacing w:after="0" w:line="300" w:lineRule="exact"/>
        <w:ind w:left="2160" w:firstLine="720"/>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Auckland Bioengineering Institute</w:t>
      </w:r>
    </w:p>
    <w:p w14:paraId="1D390113"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t>70, Symonds Street</w:t>
      </w:r>
    </w:p>
    <w:p w14:paraId="75FB056F"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t>Auckland.</w:t>
      </w:r>
    </w:p>
    <w:p w14:paraId="13C69A62"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t>Email: j.choisne@auckland.ac.nz</w:t>
      </w:r>
    </w:p>
    <w:p w14:paraId="286B7A36" w14:textId="367E6359"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 xml:space="preserve">                             </w:t>
      </w:r>
      <w:r>
        <w:rPr>
          <w:rFonts w:asciiTheme="minorBidi" w:eastAsia="SimSun" w:hAnsiTheme="minorBidi" w:hint="eastAsia"/>
          <w:kern w:val="0"/>
          <w:szCs w:val="24"/>
          <w:lang w:val="en-US" w:eastAsia="zh-CN"/>
          <w14:ligatures w14:val="none"/>
        </w:rPr>
        <w:t xml:space="preserve">   </w:t>
      </w:r>
      <w:r>
        <w:rPr>
          <w:rFonts w:asciiTheme="minorBidi" w:eastAsia="Cambria" w:hAnsiTheme="minorBidi"/>
          <w:kern w:val="0"/>
          <w:szCs w:val="24"/>
          <w:lang w:val="en-GB"/>
          <w14:ligatures w14:val="none"/>
        </w:rPr>
        <w:t xml:space="preserve">          </w:t>
      </w:r>
      <w:r>
        <w:rPr>
          <w:rFonts w:asciiTheme="minorBidi" w:eastAsia="Cambria" w:hAnsiTheme="minorBidi"/>
          <w:kern w:val="0"/>
          <w:szCs w:val="24"/>
          <w:lang w:val="en-GB"/>
          <w14:ligatures w14:val="none"/>
        </w:rPr>
        <w:tab/>
        <w:t xml:space="preserve">Telephone: </w:t>
      </w:r>
      <w:r w:rsidR="000021EB">
        <w:rPr>
          <w:rFonts w:asciiTheme="minorBidi" w:eastAsia="Cambria" w:hAnsiTheme="minorBidi"/>
          <w:kern w:val="0"/>
          <w:szCs w:val="24"/>
          <w:lang w:val="en-GB"/>
          <w14:ligatures w14:val="none"/>
        </w:rPr>
        <w:t>021368965</w:t>
      </w:r>
    </w:p>
    <w:p w14:paraId="72A3D3EC" w14:textId="77777777" w:rsidR="00F13547" w:rsidRDefault="00F13547">
      <w:pPr>
        <w:spacing w:after="0" w:line="300" w:lineRule="exact"/>
        <w:jc w:val="both"/>
        <w:rPr>
          <w:rFonts w:asciiTheme="minorBidi" w:eastAsia="Cambria" w:hAnsiTheme="minorBidi"/>
          <w:kern w:val="0"/>
          <w:szCs w:val="24"/>
          <w:lang w:val="en-GB"/>
          <w14:ligatures w14:val="none"/>
        </w:rPr>
      </w:pPr>
    </w:p>
    <w:p w14:paraId="17FBEE73"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 xml:space="preserve">Co-Investigators: </w:t>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t>Prof. Patria Hume</w:t>
      </w:r>
    </w:p>
    <w:p w14:paraId="6E7C1924" w14:textId="498D0885" w:rsidR="00F13547" w:rsidRDefault="006B1443" w:rsidP="73A3CF04">
      <w:pPr>
        <w:spacing w:after="0" w:line="300" w:lineRule="exact"/>
        <w:ind w:left="2860" w:hangingChars="1300" w:hanging="2860"/>
        <w:jc w:val="both"/>
        <w:rPr>
          <w:rFonts w:asciiTheme="minorBidi" w:eastAsia="Cambria" w:hAnsiTheme="minorBidi"/>
          <w:kern w:val="0"/>
          <w:lang w:val="en-GB" w:eastAsia="zh-CN"/>
          <w14:ligatures w14:val="none"/>
        </w:rPr>
      </w:pPr>
      <w:r>
        <w:rPr>
          <w:rFonts w:asciiTheme="minorBidi" w:eastAsia="Cambria" w:hAnsiTheme="minorBidi"/>
          <w:kern w:val="0"/>
          <w:szCs w:val="24"/>
          <w:lang w:val="en-GB"/>
          <w14:ligatures w14:val="none"/>
        </w:rPr>
        <w:tab/>
      </w:r>
      <w:r w:rsidRPr="73A3CF04">
        <w:rPr>
          <w:rFonts w:asciiTheme="minorBidi" w:eastAsia="Cambria" w:hAnsiTheme="minorBidi"/>
          <w:kern w:val="0"/>
          <w:lang w:val="en-GB" w:eastAsia="zh-CN"/>
          <w14:ligatures w14:val="none"/>
        </w:rPr>
        <w:t>Auckland University of Technology</w:t>
      </w:r>
    </w:p>
    <w:p w14:paraId="241DF791" w14:textId="77777777" w:rsidR="00F13547" w:rsidRDefault="006B1443">
      <w:pPr>
        <w:spacing w:after="0" w:line="300" w:lineRule="exact"/>
        <w:ind w:leftChars="1300" w:left="2860"/>
        <w:jc w:val="both"/>
        <w:rPr>
          <w:rFonts w:asciiTheme="minorBidi" w:eastAsia="Cambria" w:hAnsiTheme="minorBidi"/>
          <w:kern w:val="0"/>
          <w:szCs w:val="24"/>
          <w:lang w:val="en-GB" w:eastAsia="zh-CN"/>
          <w14:ligatures w14:val="none"/>
        </w:rPr>
      </w:pPr>
      <w:r>
        <w:rPr>
          <w:rFonts w:asciiTheme="minorBidi" w:eastAsia="SimSun" w:hAnsiTheme="minorBidi" w:hint="eastAsia"/>
          <w:kern w:val="0"/>
          <w:szCs w:val="24"/>
          <w:lang w:val="en-US" w:eastAsia="zh-CN"/>
          <w14:ligatures w14:val="none"/>
        </w:rPr>
        <w:t>T</w:t>
      </w:r>
      <w:r>
        <w:rPr>
          <w:rFonts w:asciiTheme="minorBidi" w:eastAsia="Cambria" w:hAnsiTheme="minorBidi"/>
          <w:kern w:val="0"/>
          <w:szCs w:val="24"/>
          <w:lang w:val="en-GB"/>
          <w14:ligatures w14:val="none"/>
        </w:rPr>
        <w:t xml:space="preserve">he Sports Performance Research Institute New Zealand </w:t>
      </w:r>
      <w:r>
        <w:rPr>
          <w:rFonts w:asciiTheme="minorBidi" w:eastAsia="SimSun" w:hAnsiTheme="minorBidi" w:hint="eastAsia"/>
          <w:kern w:val="0"/>
          <w:szCs w:val="24"/>
          <w:lang w:val="en-US" w:eastAsia="zh-CN"/>
          <w14:ligatures w14:val="none"/>
        </w:rPr>
        <w:t xml:space="preserve">                      </w:t>
      </w:r>
      <w:r>
        <w:rPr>
          <w:rFonts w:asciiTheme="minorBidi" w:eastAsia="Cambria" w:hAnsiTheme="minorBidi"/>
          <w:kern w:val="0"/>
          <w:szCs w:val="24"/>
          <w:lang w:val="en-GB"/>
          <w14:ligatures w14:val="none"/>
        </w:rPr>
        <w:t>(SPRINZ)</w:t>
      </w:r>
    </w:p>
    <w:p w14:paraId="444D585A" w14:textId="77777777" w:rsidR="00F13547" w:rsidRDefault="006B1443">
      <w:pPr>
        <w:spacing w:after="0" w:line="300" w:lineRule="exact"/>
        <w:ind w:firstLineChars="1300" w:firstLine="2860"/>
        <w:jc w:val="both"/>
        <w:rPr>
          <w:rFonts w:asciiTheme="minorBidi" w:eastAsia="Cambria" w:hAnsiTheme="minorBidi"/>
          <w:kern w:val="0"/>
          <w:szCs w:val="24"/>
          <w:lang w:val="en-GB" w:eastAsia="zh-CN"/>
          <w14:ligatures w14:val="none"/>
        </w:rPr>
      </w:pPr>
      <w:r>
        <w:rPr>
          <w:rFonts w:asciiTheme="minorBidi" w:eastAsia="Cambria" w:hAnsiTheme="minorBidi"/>
          <w:kern w:val="0"/>
          <w:szCs w:val="24"/>
          <w:lang w:val="en-GB" w:eastAsia="zh-CN"/>
          <w14:ligatures w14:val="none"/>
        </w:rPr>
        <w:t>Antares Place</w:t>
      </w:r>
    </w:p>
    <w:p w14:paraId="65B0CB26" w14:textId="77777777" w:rsidR="00F13547" w:rsidRDefault="006B1443">
      <w:pPr>
        <w:spacing w:after="0" w:line="300" w:lineRule="exact"/>
        <w:ind w:firstLineChars="1300" w:firstLine="2860"/>
        <w:jc w:val="both"/>
        <w:rPr>
          <w:rFonts w:asciiTheme="minorBidi" w:eastAsia="Cambria" w:hAnsiTheme="minorBidi"/>
          <w:kern w:val="0"/>
          <w:szCs w:val="24"/>
          <w:lang w:val="en-GB" w:eastAsia="zh-CN"/>
          <w14:ligatures w14:val="none"/>
        </w:rPr>
      </w:pPr>
      <w:r>
        <w:rPr>
          <w:rFonts w:asciiTheme="minorBidi" w:eastAsia="Cambria" w:hAnsiTheme="minorBidi"/>
          <w:kern w:val="0"/>
          <w:szCs w:val="24"/>
          <w:lang w:val="en-GB" w:eastAsia="zh-CN"/>
          <w14:ligatures w14:val="none"/>
        </w:rPr>
        <w:t>Auckland</w:t>
      </w:r>
    </w:p>
    <w:p w14:paraId="0A8097E8"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t xml:space="preserve">Email: </w:t>
      </w:r>
      <w:r>
        <w:rPr>
          <w:rFonts w:asciiTheme="minorBidi" w:eastAsia="SimSun" w:hAnsiTheme="minorBidi" w:hint="eastAsia"/>
          <w:kern w:val="0"/>
          <w:szCs w:val="24"/>
          <w:lang w:val="en-US" w:eastAsia="zh-CN"/>
          <w14:ligatures w14:val="none"/>
        </w:rPr>
        <w:t>p</w:t>
      </w:r>
      <w:r>
        <w:rPr>
          <w:rFonts w:asciiTheme="minorBidi" w:eastAsia="Cambria" w:hAnsiTheme="minorBidi"/>
          <w:kern w:val="0"/>
          <w:szCs w:val="24"/>
          <w:lang w:val="en-GB"/>
          <w14:ligatures w14:val="none"/>
        </w:rPr>
        <w:t>atria.hume@aut.ac.nz</w:t>
      </w:r>
    </w:p>
    <w:p w14:paraId="59A43CE8" w14:textId="77777777" w:rsidR="00F13547" w:rsidRDefault="006B1443">
      <w:pPr>
        <w:spacing w:after="0" w:line="300" w:lineRule="exact"/>
        <w:jc w:val="both"/>
        <w:rPr>
          <w:rFonts w:asciiTheme="minorBidi" w:eastAsia="SimSun" w:hAnsiTheme="minorBidi"/>
          <w:kern w:val="0"/>
          <w:szCs w:val="24"/>
          <w:lang w:val="en-US" w:eastAsia="zh-CN"/>
          <w14:ligatures w14:val="none"/>
        </w:rPr>
      </w:pPr>
      <w:r>
        <w:rPr>
          <w:rFonts w:asciiTheme="minorBidi" w:eastAsia="Cambria" w:hAnsiTheme="minorBidi"/>
          <w:kern w:val="0"/>
          <w:szCs w:val="24"/>
          <w:lang w:val="en-GB"/>
          <w14:ligatures w14:val="none"/>
        </w:rPr>
        <w:t xml:space="preserve">                         </w:t>
      </w:r>
      <w:r>
        <w:rPr>
          <w:rFonts w:asciiTheme="minorBidi" w:eastAsia="SimSun" w:hAnsiTheme="minorBidi" w:hint="eastAsia"/>
          <w:kern w:val="0"/>
          <w:szCs w:val="24"/>
          <w:lang w:val="en-US" w:eastAsia="zh-CN"/>
          <w14:ligatures w14:val="none"/>
        </w:rPr>
        <w:t xml:space="preserve">   </w:t>
      </w:r>
      <w:r>
        <w:rPr>
          <w:rFonts w:asciiTheme="minorBidi" w:eastAsia="Cambria" w:hAnsiTheme="minorBidi"/>
          <w:kern w:val="0"/>
          <w:szCs w:val="24"/>
          <w:lang w:val="en-GB"/>
          <w14:ligatures w14:val="none"/>
        </w:rPr>
        <w:t xml:space="preserve">              </w:t>
      </w:r>
      <w:r>
        <w:rPr>
          <w:rFonts w:asciiTheme="minorBidi" w:eastAsia="Cambria" w:hAnsiTheme="minorBidi"/>
          <w:kern w:val="0"/>
          <w:szCs w:val="24"/>
          <w:lang w:val="en-GB"/>
          <w14:ligatures w14:val="none"/>
        </w:rPr>
        <w:tab/>
        <w:t xml:space="preserve">Telephone: (09) 9219999 </w:t>
      </w:r>
      <w:r>
        <w:rPr>
          <w:rFonts w:asciiTheme="minorBidi" w:eastAsia="SimSun" w:hAnsiTheme="minorBidi" w:hint="eastAsia"/>
          <w:kern w:val="0"/>
          <w:szCs w:val="24"/>
          <w:lang w:val="en-US" w:eastAsia="zh-CN"/>
          <w14:ligatures w14:val="none"/>
        </w:rPr>
        <w:t>e</w:t>
      </w:r>
      <w:proofErr w:type="spellStart"/>
      <w:r>
        <w:rPr>
          <w:rFonts w:asciiTheme="minorBidi" w:eastAsia="Cambria" w:hAnsiTheme="minorBidi"/>
          <w:kern w:val="0"/>
          <w:szCs w:val="24"/>
          <w:lang w:val="en-GB"/>
          <w14:ligatures w14:val="none"/>
        </w:rPr>
        <w:t>xt</w:t>
      </w:r>
      <w:proofErr w:type="spellEnd"/>
      <w:r>
        <w:rPr>
          <w:rFonts w:asciiTheme="minorBidi" w:eastAsia="SimSun" w:hAnsiTheme="minorBidi" w:hint="eastAsia"/>
          <w:kern w:val="0"/>
          <w:szCs w:val="24"/>
          <w:lang w:val="en-US" w:eastAsia="zh-CN"/>
          <w14:ligatures w14:val="none"/>
        </w:rPr>
        <w:t xml:space="preserve"> </w:t>
      </w:r>
      <w:r>
        <w:rPr>
          <w:rFonts w:asciiTheme="minorBidi" w:eastAsia="Cambria" w:hAnsiTheme="minorBidi"/>
          <w:kern w:val="0"/>
          <w:szCs w:val="24"/>
          <w:lang w:val="en-GB"/>
          <w14:ligatures w14:val="none"/>
        </w:rPr>
        <w:t>7306</w:t>
      </w:r>
      <w:r>
        <w:rPr>
          <w:rFonts w:asciiTheme="minorBidi" w:eastAsia="SimSun" w:hAnsiTheme="minorBidi" w:hint="eastAsia"/>
          <w:kern w:val="0"/>
          <w:szCs w:val="24"/>
          <w:lang w:val="en-US" w:eastAsia="zh-CN"/>
          <w14:ligatures w14:val="none"/>
        </w:rPr>
        <w:t>.</w:t>
      </w:r>
    </w:p>
    <w:p w14:paraId="0D0B940D" w14:textId="77777777" w:rsidR="00F13547" w:rsidRDefault="00F13547">
      <w:pPr>
        <w:spacing w:after="0" w:line="300" w:lineRule="exact"/>
        <w:jc w:val="both"/>
        <w:rPr>
          <w:rFonts w:asciiTheme="minorBidi" w:eastAsia="Cambria" w:hAnsiTheme="minorBidi"/>
          <w:kern w:val="0"/>
          <w:szCs w:val="24"/>
          <w:lang w:val="en-GB"/>
          <w14:ligatures w14:val="none"/>
        </w:rPr>
      </w:pPr>
    </w:p>
    <w:p w14:paraId="5C8AF364" w14:textId="77777777" w:rsidR="00F13547" w:rsidRDefault="006B1443">
      <w:pPr>
        <w:spacing w:after="0" w:line="300" w:lineRule="exact"/>
        <w:jc w:val="both"/>
        <w:rPr>
          <w:rFonts w:asciiTheme="minorBidi" w:eastAsia="SimSun" w:hAnsiTheme="minorBidi"/>
          <w:kern w:val="0"/>
          <w:szCs w:val="24"/>
          <w:lang w:val="en-US" w:eastAsia="zh-CN"/>
          <w14:ligatures w14:val="none"/>
        </w:rPr>
      </w:pPr>
      <w:r>
        <w:rPr>
          <w:rFonts w:asciiTheme="minorBidi" w:eastAsia="Cambria" w:hAnsiTheme="minorBidi"/>
          <w:kern w:val="0"/>
          <w:szCs w:val="24"/>
          <w:lang w:val="en-GB"/>
          <w14:ligatures w14:val="none"/>
        </w:rPr>
        <w:t xml:space="preserve">Co-Investigators: </w:t>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SimSun" w:hAnsiTheme="minorBidi" w:hint="eastAsia"/>
          <w:kern w:val="0"/>
          <w:szCs w:val="24"/>
          <w:lang w:val="en-US" w:eastAsia="zh-CN"/>
          <w14:ligatures w14:val="none"/>
        </w:rPr>
        <w:t>Dr</w:t>
      </w:r>
      <w:r>
        <w:rPr>
          <w:rFonts w:asciiTheme="minorBidi" w:eastAsia="SimSun" w:hAnsiTheme="minorBidi" w:hint="eastAsia"/>
          <w:kern w:val="0"/>
          <w:szCs w:val="24"/>
          <w:lang w:val="en-GB" w:eastAsia="zh-CN"/>
          <w14:ligatures w14:val="none"/>
        </w:rPr>
        <w:t xml:space="preserve">. </w:t>
      </w:r>
      <w:r>
        <w:rPr>
          <w:rFonts w:asciiTheme="minorBidi" w:eastAsia="SimSun" w:hAnsiTheme="minorBidi" w:hint="eastAsia"/>
          <w:kern w:val="0"/>
          <w:szCs w:val="24"/>
          <w:lang w:val="en-US" w:eastAsia="zh-CN"/>
          <w14:ligatures w14:val="none"/>
        </w:rPr>
        <w:t>Hannah Wyatt</w:t>
      </w:r>
    </w:p>
    <w:p w14:paraId="75754D85" w14:textId="77777777" w:rsidR="00F13547" w:rsidRDefault="006B1443">
      <w:pPr>
        <w:spacing w:after="0" w:line="300" w:lineRule="exact"/>
        <w:ind w:firstLineChars="1300" w:firstLine="2860"/>
        <w:jc w:val="both"/>
        <w:rPr>
          <w:rFonts w:asciiTheme="minorBidi" w:eastAsia="SimSun" w:hAnsiTheme="minorBidi"/>
          <w:kern w:val="0"/>
          <w:szCs w:val="24"/>
          <w:lang w:val="en-US" w:eastAsia="zh-CN"/>
          <w14:ligatures w14:val="none"/>
        </w:rPr>
      </w:pPr>
      <w:r>
        <w:rPr>
          <w:rFonts w:asciiTheme="minorBidi" w:eastAsia="SimSun" w:hAnsiTheme="minorBidi" w:hint="eastAsia"/>
          <w:kern w:val="0"/>
          <w:szCs w:val="24"/>
          <w:lang w:val="en-US" w:eastAsia="zh-CN"/>
          <w14:ligatures w14:val="none"/>
        </w:rPr>
        <w:t>The University of Canterbury</w:t>
      </w:r>
    </w:p>
    <w:p w14:paraId="068CC8A2" w14:textId="77777777" w:rsidR="00F13547" w:rsidRDefault="006B1443">
      <w:pPr>
        <w:spacing w:after="0" w:line="300" w:lineRule="exact"/>
        <w:ind w:firstLineChars="1300" w:firstLine="2860"/>
        <w:jc w:val="both"/>
        <w:rPr>
          <w:rFonts w:asciiTheme="minorBidi" w:eastAsia="SimSun" w:hAnsiTheme="minorBidi"/>
          <w:kern w:val="0"/>
          <w:szCs w:val="24"/>
          <w:lang w:val="en-GB" w:eastAsia="zh-CN"/>
          <w14:ligatures w14:val="none"/>
        </w:rPr>
      </w:pPr>
      <w:r>
        <w:rPr>
          <w:rFonts w:asciiTheme="minorBidi" w:eastAsia="SimSun" w:hAnsiTheme="minorBidi" w:hint="eastAsia"/>
          <w:kern w:val="0"/>
          <w:szCs w:val="24"/>
          <w:lang w:val="en-US" w:eastAsia="zh-CN"/>
          <w14:ligatures w14:val="none"/>
        </w:rPr>
        <w:t>School of Health Sciences</w:t>
      </w:r>
    </w:p>
    <w:p w14:paraId="631BD195" w14:textId="77777777" w:rsidR="00F13547" w:rsidRDefault="006B1443">
      <w:pPr>
        <w:spacing w:after="0" w:line="300" w:lineRule="exact"/>
        <w:jc w:val="both"/>
        <w:rPr>
          <w:rFonts w:asciiTheme="minorBidi" w:eastAsia="SimSun" w:hAnsiTheme="minorBidi"/>
          <w:kern w:val="0"/>
          <w:szCs w:val="24"/>
          <w:lang w:val="en-GB" w:eastAsia="zh-CN"/>
          <w14:ligatures w14:val="none"/>
        </w:rPr>
      </w:pPr>
      <w:r>
        <w:rPr>
          <w:rFonts w:asciiTheme="minorBidi" w:eastAsia="SimSun" w:hAnsiTheme="minorBidi" w:hint="eastAsia"/>
          <w:kern w:val="0"/>
          <w:szCs w:val="24"/>
          <w:lang w:val="en-GB" w:eastAsia="zh-CN"/>
          <w14:ligatures w14:val="none"/>
        </w:rPr>
        <w:tab/>
      </w:r>
      <w:r>
        <w:rPr>
          <w:rFonts w:asciiTheme="minorBidi" w:eastAsia="SimSun" w:hAnsiTheme="minorBidi" w:hint="eastAsia"/>
          <w:kern w:val="0"/>
          <w:szCs w:val="24"/>
          <w:lang w:val="en-GB" w:eastAsia="zh-CN"/>
          <w14:ligatures w14:val="none"/>
        </w:rPr>
        <w:tab/>
      </w:r>
      <w:r>
        <w:rPr>
          <w:rFonts w:asciiTheme="minorBidi" w:eastAsia="SimSun" w:hAnsiTheme="minorBidi" w:hint="eastAsia"/>
          <w:kern w:val="0"/>
          <w:szCs w:val="24"/>
          <w:lang w:val="en-GB" w:eastAsia="zh-CN"/>
          <w14:ligatures w14:val="none"/>
        </w:rPr>
        <w:tab/>
      </w:r>
      <w:r>
        <w:rPr>
          <w:rFonts w:asciiTheme="minorBidi" w:eastAsia="SimSun" w:hAnsiTheme="minorBidi" w:hint="eastAsia"/>
          <w:kern w:val="0"/>
          <w:szCs w:val="24"/>
          <w:lang w:val="en-GB" w:eastAsia="zh-CN"/>
          <w14:ligatures w14:val="none"/>
        </w:rPr>
        <w:tab/>
        <w:t xml:space="preserve">Email: </w:t>
      </w:r>
      <w:r>
        <w:rPr>
          <w:rFonts w:asciiTheme="minorBidi" w:eastAsia="SimSun" w:hAnsiTheme="minorBidi"/>
          <w:kern w:val="0"/>
          <w:szCs w:val="24"/>
          <w:lang w:val="en-GB" w:eastAsia="zh-CN"/>
          <w14:ligatures w14:val="none"/>
        </w:rPr>
        <w:t xml:space="preserve">hannah.wyatt@canterbury.ac.nz </w:t>
      </w:r>
    </w:p>
    <w:p w14:paraId="253CBB29" w14:textId="77777777" w:rsidR="00F13547" w:rsidRDefault="006B1443">
      <w:pPr>
        <w:spacing w:after="0" w:line="300" w:lineRule="exact"/>
        <w:ind w:firstLineChars="1300" w:firstLine="2860"/>
        <w:jc w:val="both"/>
        <w:rPr>
          <w:rFonts w:asciiTheme="minorBidi" w:eastAsia="SimSun" w:hAnsiTheme="minorBidi"/>
          <w:kern w:val="0"/>
          <w:szCs w:val="24"/>
          <w:lang w:val="en-GB" w:eastAsia="zh-CN"/>
          <w14:ligatures w14:val="none"/>
        </w:rPr>
      </w:pPr>
      <w:r>
        <w:rPr>
          <w:rFonts w:asciiTheme="minorBidi" w:eastAsia="Cambria" w:hAnsiTheme="minorBidi"/>
          <w:kern w:val="0"/>
          <w:szCs w:val="24"/>
          <w:lang w:val="en-GB"/>
          <w14:ligatures w14:val="none"/>
        </w:rPr>
        <w:lastRenderedPageBreak/>
        <w:t>Telephone: +6433693229</w:t>
      </w:r>
    </w:p>
    <w:p w14:paraId="0E27B00A" w14:textId="77777777" w:rsidR="00F13547" w:rsidRDefault="00F13547">
      <w:pPr>
        <w:spacing w:after="0" w:line="300" w:lineRule="exact"/>
        <w:jc w:val="both"/>
        <w:rPr>
          <w:rFonts w:asciiTheme="minorBidi" w:eastAsia="Cambria" w:hAnsiTheme="minorBidi"/>
          <w:kern w:val="0"/>
          <w:szCs w:val="24"/>
          <w:lang w:val="en-GB"/>
          <w14:ligatures w14:val="none"/>
        </w:rPr>
      </w:pPr>
    </w:p>
    <w:p w14:paraId="3F3D2884"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 xml:space="preserve">HOD: </w:t>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t>Prof</w:t>
      </w:r>
      <w:r>
        <w:rPr>
          <w:rFonts w:asciiTheme="minorBidi" w:eastAsia="SimSun" w:hAnsiTheme="minorBidi" w:hint="eastAsia"/>
          <w:kern w:val="0"/>
          <w:szCs w:val="24"/>
          <w:lang w:val="en-US" w:eastAsia="zh-CN"/>
          <w14:ligatures w14:val="none"/>
        </w:rPr>
        <w:t>.</w:t>
      </w:r>
      <w:r>
        <w:rPr>
          <w:rFonts w:asciiTheme="minorBidi" w:eastAsia="Cambria" w:hAnsiTheme="minorBidi"/>
          <w:kern w:val="0"/>
          <w:szCs w:val="24"/>
          <w:lang w:val="en-GB"/>
          <w14:ligatures w14:val="none"/>
        </w:rPr>
        <w:t xml:space="preserve"> </w:t>
      </w:r>
      <w:r>
        <w:rPr>
          <w:rFonts w:asciiTheme="minorBidi" w:eastAsia="Cambria" w:hAnsiTheme="minorBidi"/>
          <w:kern w:val="0"/>
          <w:szCs w:val="24"/>
          <w14:ligatures w14:val="none"/>
        </w:rPr>
        <w:t>Merryn Tawhai</w:t>
      </w:r>
    </w:p>
    <w:p w14:paraId="2490910C"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t>The University of Auckland</w:t>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p>
    <w:p w14:paraId="18CF0722" w14:textId="77777777" w:rsidR="00F13547" w:rsidRDefault="006B1443">
      <w:pPr>
        <w:spacing w:after="0" w:line="300" w:lineRule="exact"/>
        <w:ind w:left="2160" w:firstLine="720"/>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Auckland Bioengineering Institute</w:t>
      </w:r>
    </w:p>
    <w:p w14:paraId="13AB2835"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t>70, Symonds Street</w:t>
      </w:r>
    </w:p>
    <w:p w14:paraId="20D55F35"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t>Auckland.</w:t>
      </w:r>
    </w:p>
    <w:p w14:paraId="085ED623" w14:textId="77777777" w:rsidR="00F13547" w:rsidRDefault="006B1443">
      <w:pPr>
        <w:spacing w:after="0" w:line="300" w:lineRule="exact"/>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r>
      <w:r>
        <w:rPr>
          <w:rFonts w:asciiTheme="minorBidi" w:eastAsia="Cambria" w:hAnsiTheme="minorBidi"/>
          <w:kern w:val="0"/>
          <w:szCs w:val="24"/>
          <w:lang w:val="en-GB"/>
          <w14:ligatures w14:val="none"/>
        </w:rPr>
        <w:tab/>
        <w:t xml:space="preserve">Email: </w:t>
      </w:r>
      <w:hyperlink r:id="rId13" w:history="1">
        <w:r>
          <w:rPr>
            <w:rFonts w:asciiTheme="minorBidi" w:eastAsia="Cambria" w:hAnsiTheme="minorBidi"/>
            <w:color w:val="0563C1"/>
            <w:kern w:val="0"/>
            <w:szCs w:val="24"/>
            <w:u w:val="single"/>
            <w14:ligatures w14:val="none"/>
          </w:rPr>
          <w:t>m.tawhai@auckland.ac.nz</w:t>
        </w:r>
      </w:hyperlink>
    </w:p>
    <w:p w14:paraId="25B622F9" w14:textId="77777777" w:rsidR="00F13547" w:rsidRDefault="006B1443">
      <w:pPr>
        <w:spacing w:after="0" w:line="300" w:lineRule="exact"/>
        <w:ind w:firstLine="425"/>
        <w:jc w:val="both"/>
        <w:rPr>
          <w:rFonts w:asciiTheme="minorBidi" w:eastAsia="Cambria" w:hAnsiTheme="minorBidi"/>
          <w:kern w:val="0"/>
          <w:szCs w:val="24"/>
          <w:lang w:val="en-GB"/>
          <w14:ligatures w14:val="none"/>
        </w:rPr>
      </w:pPr>
      <w:r>
        <w:rPr>
          <w:rFonts w:asciiTheme="minorBidi" w:eastAsia="Cambria" w:hAnsiTheme="minorBidi"/>
          <w:kern w:val="0"/>
          <w:szCs w:val="24"/>
          <w:lang w:val="en-GB"/>
          <w14:ligatures w14:val="none"/>
        </w:rPr>
        <w:t xml:space="preserve">                        </w:t>
      </w:r>
      <w:r>
        <w:rPr>
          <w:rFonts w:asciiTheme="minorBidi" w:eastAsia="SimSun" w:hAnsiTheme="minorBidi" w:hint="eastAsia"/>
          <w:kern w:val="0"/>
          <w:szCs w:val="24"/>
          <w:lang w:val="en-US" w:eastAsia="zh-CN"/>
          <w14:ligatures w14:val="none"/>
        </w:rPr>
        <w:t xml:space="preserve">         </w:t>
      </w:r>
      <w:r>
        <w:rPr>
          <w:rFonts w:asciiTheme="minorBidi" w:eastAsia="Cambria" w:hAnsiTheme="minorBidi"/>
          <w:kern w:val="0"/>
          <w:szCs w:val="24"/>
          <w:lang w:val="en-GB"/>
          <w14:ligatures w14:val="none"/>
        </w:rPr>
        <w:t xml:space="preserve">       Telephone: (09) 3737599 ext 88395</w:t>
      </w:r>
    </w:p>
    <w:p w14:paraId="60061E4C" w14:textId="77777777" w:rsidR="00F13547" w:rsidRDefault="00F13547">
      <w:pPr>
        <w:spacing w:after="0" w:line="300" w:lineRule="exact"/>
        <w:ind w:firstLine="425"/>
        <w:jc w:val="both"/>
        <w:rPr>
          <w:rFonts w:asciiTheme="minorBidi" w:eastAsia="Cambria" w:hAnsiTheme="minorBidi"/>
          <w:kern w:val="0"/>
          <w:szCs w:val="24"/>
          <w:lang w:val="en-GB"/>
          <w14:ligatures w14:val="none"/>
        </w:rPr>
      </w:pPr>
    </w:p>
    <w:p w14:paraId="5C4975FE" w14:textId="77777777" w:rsidR="00F13547" w:rsidRDefault="006B1443">
      <w:pPr>
        <w:spacing w:after="0" w:line="300" w:lineRule="exact"/>
        <w:jc w:val="both"/>
        <w:rPr>
          <w:rFonts w:asciiTheme="minorBidi" w:eastAsiaTheme="minorEastAsia" w:hAnsiTheme="minorBidi"/>
          <w:kern w:val="0"/>
          <w:szCs w:val="24"/>
          <w:lang w:val="en-GB" w:eastAsia="zh-CN"/>
          <w14:ligatures w14:val="none"/>
        </w:rPr>
      </w:pPr>
      <w:r>
        <w:rPr>
          <w:rFonts w:asciiTheme="minorBidi" w:eastAsia="Cambria" w:hAnsiTheme="minorBidi"/>
          <w:kern w:val="0"/>
          <w:szCs w:val="24"/>
          <w:lang w:val="en-GB"/>
          <w14:ligatures w14:val="none"/>
        </w:rPr>
        <w:t xml:space="preserve">For any queries regarding ethical concerns, you may contact: The Chair, The University of Auckland Human Participants Ethics Committee, Office of the Vice Chancellor, Level 10, 49 Symonds Street, Auckland 1142. Telephone: 3737599 ext 83711. Email address: </w:t>
      </w:r>
      <w:hyperlink r:id="rId14" w:history="1">
        <w:r>
          <w:rPr>
            <w:rFonts w:asciiTheme="minorBidi" w:eastAsia="Cambria" w:hAnsiTheme="minorBidi"/>
            <w:color w:val="0563C1"/>
            <w:kern w:val="0"/>
            <w:szCs w:val="24"/>
            <w:u w:val="single"/>
            <w:lang w:val="en-GB"/>
            <w14:ligatures w14:val="none"/>
          </w:rPr>
          <w:t>ro-ethics@auckland.ac.nz</w:t>
        </w:r>
      </w:hyperlink>
      <w:r>
        <w:rPr>
          <w:rFonts w:asciiTheme="minorBidi" w:eastAsia="Cambria" w:hAnsiTheme="minorBidi"/>
          <w:kern w:val="0"/>
          <w:szCs w:val="24"/>
          <w:lang w:val="en-GB"/>
          <w14:ligatures w14:val="none"/>
        </w:rPr>
        <w:t xml:space="preserve"> </w:t>
      </w:r>
    </w:p>
    <w:p w14:paraId="320CD544" w14:textId="77777777" w:rsidR="00B10FBE" w:rsidRDefault="00B10FBE">
      <w:pPr>
        <w:spacing w:after="0" w:line="300" w:lineRule="exact"/>
        <w:jc w:val="both"/>
        <w:rPr>
          <w:rFonts w:asciiTheme="minorBidi" w:eastAsiaTheme="minorEastAsia" w:hAnsiTheme="minorBidi"/>
          <w:kern w:val="0"/>
          <w:szCs w:val="24"/>
          <w:lang w:val="en-GB" w:eastAsia="zh-CN"/>
          <w14:ligatures w14:val="none"/>
        </w:rPr>
      </w:pPr>
    </w:p>
    <w:p w14:paraId="27EEC57F" w14:textId="768FF58F" w:rsidR="007E627B" w:rsidRPr="003137CE" w:rsidRDefault="00B10FBE" w:rsidP="00B10FBE">
      <w:pPr>
        <w:spacing w:after="0" w:line="300" w:lineRule="exact"/>
        <w:jc w:val="both"/>
        <w:rPr>
          <w:rFonts w:ascii="Arial" w:eastAsia="SimSun" w:hAnsi="Arial" w:cs="Arial"/>
          <w:kern w:val="0"/>
          <w:szCs w:val="24"/>
          <w:lang w:val="en-GB" w:eastAsia="zh-CN"/>
          <w14:ligatures w14:val="none"/>
        </w:rPr>
      </w:pPr>
      <w:proofErr w:type="spellStart"/>
      <w:r w:rsidRPr="003137CE">
        <w:rPr>
          <w:rFonts w:ascii="Arial" w:eastAsia="Cambria" w:hAnsi="Arial" w:cs="Arial"/>
          <w:kern w:val="0"/>
          <w:szCs w:val="24"/>
          <w:lang w:val="en-GB"/>
          <w14:ligatures w14:val="none"/>
        </w:rPr>
        <w:t>lf</w:t>
      </w:r>
      <w:proofErr w:type="spellEnd"/>
      <w:r w:rsidRPr="003137CE">
        <w:rPr>
          <w:rFonts w:ascii="Arial" w:eastAsia="Cambria" w:hAnsi="Arial" w:cs="Arial"/>
          <w:kern w:val="0"/>
          <w:szCs w:val="24"/>
          <w:lang w:val="en-GB"/>
          <w14:ligatures w14:val="none"/>
        </w:rPr>
        <w:t xml:space="preserve"> you require </w:t>
      </w:r>
      <w:r w:rsidR="0090333B" w:rsidRPr="003137CE">
        <w:rPr>
          <w:rFonts w:ascii="Arial" w:eastAsia="Cambria" w:hAnsi="Arial" w:cs="Arial"/>
          <w:kern w:val="0"/>
          <w:szCs w:val="24"/>
          <w:lang w:val="en-GB"/>
          <w14:ligatures w14:val="none"/>
        </w:rPr>
        <w:t>Mā</w:t>
      </w:r>
      <w:r w:rsidRPr="003137CE">
        <w:rPr>
          <w:rFonts w:ascii="Arial" w:eastAsia="Cambria" w:hAnsi="Arial" w:cs="Arial"/>
          <w:kern w:val="0"/>
          <w:szCs w:val="24"/>
          <w:lang w:val="en-GB"/>
          <w14:ligatures w14:val="none"/>
        </w:rPr>
        <w:t xml:space="preserve">ori cultural support, talk to your </w:t>
      </w:r>
      <w:r w:rsidR="009736CC" w:rsidRPr="003137CE">
        <w:rPr>
          <w:rFonts w:ascii="Arial" w:eastAsia="Cambria" w:hAnsi="Arial" w:cs="Arial"/>
          <w:kern w:val="0"/>
          <w:szCs w:val="24"/>
          <w:lang w:val="en-GB"/>
          <w14:ligatures w14:val="none"/>
        </w:rPr>
        <w:t>Whānau</w:t>
      </w:r>
      <w:r w:rsidRPr="003137CE">
        <w:rPr>
          <w:rFonts w:ascii="Arial" w:eastAsia="Cambria" w:hAnsi="Arial" w:cs="Arial"/>
          <w:kern w:val="0"/>
          <w:szCs w:val="24"/>
          <w:lang w:val="en-GB"/>
          <w14:ligatures w14:val="none"/>
        </w:rPr>
        <w:t xml:space="preserve"> in the first instance. </w:t>
      </w:r>
      <w:proofErr w:type="spellStart"/>
      <w:r w:rsidRPr="003137CE">
        <w:rPr>
          <w:rFonts w:ascii="Arial" w:eastAsia="Cambria" w:hAnsi="Arial" w:cs="Arial"/>
          <w:kern w:val="0"/>
          <w:szCs w:val="24"/>
          <w:lang w:val="en-GB"/>
          <w14:ligatures w14:val="none"/>
        </w:rPr>
        <w:t>lf</w:t>
      </w:r>
      <w:proofErr w:type="spellEnd"/>
      <w:r w:rsidRPr="003137CE">
        <w:rPr>
          <w:rFonts w:ascii="Arial" w:eastAsia="Cambria" w:hAnsi="Arial" w:cs="Arial"/>
          <w:kern w:val="0"/>
          <w:szCs w:val="24"/>
          <w:lang w:val="en-GB"/>
          <w14:ligatures w14:val="none"/>
        </w:rPr>
        <w:t xml:space="preserve"> you have any</w:t>
      </w:r>
      <w:r w:rsidR="009736CC" w:rsidRPr="003137CE">
        <w:rPr>
          <w:rFonts w:ascii="Arial" w:eastAsiaTheme="minorEastAsia" w:hAnsi="Arial" w:cs="Arial"/>
          <w:kern w:val="0"/>
          <w:szCs w:val="24"/>
          <w:lang w:val="en-GB" w:eastAsia="zh-CN"/>
          <w14:ligatures w14:val="none"/>
        </w:rPr>
        <w:t xml:space="preserve"> </w:t>
      </w:r>
      <w:r w:rsidRPr="003137CE">
        <w:rPr>
          <w:rFonts w:ascii="Arial" w:eastAsia="Cambria" w:hAnsi="Arial" w:cs="Arial"/>
          <w:kern w:val="0"/>
          <w:szCs w:val="24"/>
          <w:lang w:val="en-GB"/>
          <w14:ligatures w14:val="none"/>
        </w:rPr>
        <w:t>questions or complaints about the study, you may contact</w:t>
      </w:r>
      <w:r w:rsidR="007E627B" w:rsidRPr="003137CE">
        <w:rPr>
          <w:rFonts w:ascii="Arial" w:eastAsia="SimSun" w:hAnsi="Arial" w:cs="Arial"/>
          <w:kern w:val="0"/>
          <w:szCs w:val="24"/>
          <w:lang w:val="en-GB" w:eastAsia="zh-CN"/>
          <w14:ligatures w14:val="none"/>
        </w:rPr>
        <w:t>:</w:t>
      </w:r>
    </w:p>
    <w:p w14:paraId="052701C7" w14:textId="044D6380" w:rsidR="00B10FBE" w:rsidRPr="003137CE" w:rsidRDefault="00B10FBE" w:rsidP="00B10FBE">
      <w:pPr>
        <w:spacing w:after="0" w:line="300" w:lineRule="exact"/>
        <w:jc w:val="both"/>
        <w:rPr>
          <w:rFonts w:ascii="Arial" w:eastAsia="Cambria" w:hAnsi="Arial" w:cs="Arial"/>
          <w:kern w:val="0"/>
          <w:szCs w:val="24"/>
          <w:lang w:val="en-GB"/>
          <w14:ligatures w14:val="none"/>
        </w:rPr>
      </w:pPr>
      <w:r w:rsidRPr="003137CE">
        <w:rPr>
          <w:rFonts w:ascii="Arial" w:eastAsia="Cambria" w:hAnsi="Arial" w:cs="Arial"/>
          <w:kern w:val="0"/>
          <w:szCs w:val="24"/>
          <w:lang w:val="en-GB"/>
          <w14:ligatures w14:val="none"/>
        </w:rPr>
        <w:t>Misty Edmonds</w:t>
      </w:r>
    </w:p>
    <w:p w14:paraId="081C4082" w14:textId="5B7468A6" w:rsidR="007E627B" w:rsidRPr="003137CE" w:rsidRDefault="00B10FBE" w:rsidP="00B10FBE">
      <w:pPr>
        <w:spacing w:after="0" w:line="300" w:lineRule="exact"/>
        <w:jc w:val="both"/>
        <w:rPr>
          <w:rFonts w:ascii="Arial" w:eastAsiaTheme="minorEastAsia" w:hAnsi="Arial" w:cs="Arial"/>
          <w:kern w:val="0"/>
          <w:szCs w:val="24"/>
          <w:lang w:val="en-GB" w:eastAsia="zh-CN"/>
          <w14:ligatures w14:val="none"/>
        </w:rPr>
      </w:pPr>
      <w:r w:rsidRPr="003137CE">
        <w:rPr>
          <w:rFonts w:ascii="Arial" w:eastAsia="Cambria" w:hAnsi="Arial" w:cs="Arial"/>
          <w:kern w:val="0"/>
          <w:szCs w:val="24"/>
          <w:lang w:val="en-GB"/>
          <w14:ligatures w14:val="none"/>
        </w:rPr>
        <w:t xml:space="preserve">Email: </w:t>
      </w:r>
      <w:hyperlink r:id="rId15" w:history="1">
        <w:r w:rsidR="007E627B" w:rsidRPr="003137CE">
          <w:rPr>
            <w:rStyle w:val="Hyperlink"/>
            <w:rFonts w:ascii="Arial" w:eastAsia="Cambria" w:hAnsi="Arial" w:cs="Arial"/>
          </w:rPr>
          <w:t>misty@iue.net.nz</w:t>
        </w:r>
      </w:hyperlink>
    </w:p>
    <w:p w14:paraId="4B94D5A5" w14:textId="4B8B1A59" w:rsidR="00F13547" w:rsidRPr="003137CE" w:rsidRDefault="00B10FBE">
      <w:pPr>
        <w:spacing w:line="276" w:lineRule="auto"/>
        <w:jc w:val="both"/>
        <w:rPr>
          <w:rFonts w:asciiTheme="minorBidi" w:eastAsiaTheme="minorEastAsia" w:hAnsiTheme="minorBidi"/>
          <w:b/>
          <w:lang w:val="en-US" w:eastAsia="zh-CN"/>
        </w:rPr>
      </w:pPr>
      <w:r w:rsidRPr="003137CE">
        <w:rPr>
          <w:rFonts w:ascii="Arial" w:eastAsia="Cambria" w:hAnsi="Arial" w:cs="Arial"/>
          <w:kern w:val="0"/>
          <w:szCs w:val="24"/>
          <w:lang w:val="en-GB"/>
          <w14:ligatures w14:val="none"/>
        </w:rPr>
        <w:t>Phone:</w:t>
      </w:r>
      <w:r w:rsidR="00A6509E" w:rsidRPr="003137CE">
        <w:rPr>
          <w:rFonts w:ascii="Arial" w:eastAsiaTheme="minorEastAsia" w:hAnsi="Arial" w:cs="Arial"/>
          <w:kern w:val="0"/>
          <w:szCs w:val="24"/>
          <w:lang w:val="en-GB" w:eastAsia="zh-CN"/>
          <w14:ligatures w14:val="none"/>
        </w:rPr>
        <w:t xml:space="preserve"> </w:t>
      </w:r>
      <w:r w:rsidRPr="003137CE">
        <w:rPr>
          <w:rFonts w:ascii="Arial" w:eastAsia="Cambria" w:hAnsi="Arial" w:cs="Arial"/>
          <w:kern w:val="0"/>
          <w:szCs w:val="24"/>
          <w:lang w:val="en-GB"/>
          <w14:ligatures w14:val="none"/>
        </w:rPr>
        <w:t>0274 890 804</w:t>
      </w:r>
    </w:p>
    <w:p w14:paraId="1FD164B9" w14:textId="77777777" w:rsidR="00F13547" w:rsidRDefault="006B1443">
      <w:pPr>
        <w:spacing w:line="276" w:lineRule="auto"/>
        <w:jc w:val="both"/>
        <w:rPr>
          <w:rFonts w:asciiTheme="minorBidi" w:eastAsia="Calibri" w:hAnsiTheme="minorBidi"/>
          <w:b/>
          <w:lang w:val="en-GB"/>
        </w:rPr>
      </w:pPr>
      <w:r w:rsidRPr="73A3CF04">
        <w:rPr>
          <w:rFonts w:asciiTheme="minorBidi" w:eastAsia="Calibri" w:hAnsiTheme="minorBidi"/>
          <w:b/>
          <w:bCs/>
          <w:lang w:val="en-GB"/>
        </w:rPr>
        <w:t>Statement of Approval</w:t>
      </w:r>
    </w:p>
    <w:p w14:paraId="59896615" w14:textId="7A25702C" w:rsidR="23900374" w:rsidRDefault="23900374" w:rsidP="73A3CF04">
      <w:pPr>
        <w:spacing w:line="276" w:lineRule="auto"/>
        <w:jc w:val="both"/>
        <w:rPr>
          <w:rFonts w:ascii="Arial" w:eastAsia="Arial" w:hAnsi="Arial" w:cs="Arial"/>
          <w:color w:val="000000" w:themeColor="text1"/>
          <w:lang w:val="en-GB" w:eastAsia="zh-CN"/>
        </w:rPr>
      </w:pPr>
      <w:r w:rsidRPr="73A3CF04">
        <w:rPr>
          <w:rFonts w:eastAsiaTheme="minorEastAsia"/>
          <w:color w:val="000000" w:themeColor="text1"/>
          <w:lang w:val="en-GB"/>
        </w:rPr>
        <w:t>APPROVED BY THE AUCKLAND HEALTH RESEARCH ETHICS COMMITTEE</w:t>
      </w:r>
      <w:r w:rsidRPr="73A3CF04">
        <w:rPr>
          <w:rFonts w:eastAsiaTheme="minorEastAsia"/>
          <w:color w:val="000000" w:themeColor="text1"/>
          <w:lang w:val="en-US"/>
        </w:rPr>
        <w:t xml:space="preserve"> </w:t>
      </w:r>
      <w:r w:rsidRPr="73A3CF04">
        <w:rPr>
          <w:rFonts w:eastAsiaTheme="minorEastAsia"/>
          <w:color w:val="000000" w:themeColor="text1"/>
          <w:lang w:val="en-GB"/>
        </w:rPr>
        <w:t>ON</w:t>
      </w:r>
      <w:r w:rsidR="003137CE">
        <w:rPr>
          <w:rFonts w:eastAsiaTheme="minorEastAsia" w:hint="eastAsia"/>
          <w:color w:val="000000" w:themeColor="text1"/>
          <w:lang w:val="en-GB" w:eastAsia="zh-CN"/>
        </w:rPr>
        <w:t xml:space="preserve"> </w:t>
      </w:r>
      <w:r w:rsidR="003137CE" w:rsidRPr="003137CE">
        <w:rPr>
          <w:rFonts w:eastAsiaTheme="minorEastAsia"/>
          <w:color w:val="000000" w:themeColor="text1"/>
          <w:lang w:val="en-US"/>
        </w:rPr>
        <w:t>27/11/2024</w:t>
      </w:r>
      <w:r w:rsidR="003137CE">
        <w:rPr>
          <w:rFonts w:eastAsiaTheme="minorEastAsia" w:hint="eastAsia"/>
          <w:color w:val="000000" w:themeColor="text1"/>
          <w:lang w:val="en-US" w:eastAsia="zh-CN"/>
        </w:rPr>
        <w:t>.</w:t>
      </w:r>
      <w:r w:rsidRPr="73A3CF04">
        <w:rPr>
          <w:rFonts w:eastAsiaTheme="minorEastAsia"/>
          <w:color w:val="000000" w:themeColor="text1"/>
          <w:lang w:val="en-GB"/>
        </w:rPr>
        <w:t xml:space="preserve"> FOR A PERIOD OF 3</w:t>
      </w:r>
      <w:r w:rsidRPr="73A3CF04">
        <w:rPr>
          <w:rFonts w:eastAsiaTheme="minorEastAsia"/>
          <w:color w:val="000000" w:themeColor="text1"/>
          <w:lang w:val="en-US"/>
        </w:rPr>
        <w:t xml:space="preserve"> </w:t>
      </w:r>
      <w:r w:rsidRPr="73A3CF04">
        <w:rPr>
          <w:rFonts w:eastAsiaTheme="minorEastAsia"/>
          <w:color w:val="000000" w:themeColor="text1"/>
          <w:lang w:val="en-GB"/>
        </w:rPr>
        <w:t>YEARS. REFERENCE NUMBER</w:t>
      </w:r>
      <w:r w:rsidR="003137CE">
        <w:rPr>
          <w:rFonts w:eastAsiaTheme="minorEastAsia" w:hint="eastAsia"/>
          <w:color w:val="000000" w:themeColor="text1"/>
          <w:lang w:val="en-GB" w:eastAsia="zh-CN"/>
        </w:rPr>
        <w:t>:</w:t>
      </w:r>
      <w:r w:rsidRPr="73A3CF04">
        <w:rPr>
          <w:rFonts w:eastAsiaTheme="minorEastAsia"/>
          <w:color w:val="000000" w:themeColor="text1"/>
          <w:lang w:val="en-GB"/>
        </w:rPr>
        <w:t xml:space="preserve"> </w:t>
      </w:r>
      <w:r w:rsidR="003137CE" w:rsidRPr="003137CE">
        <w:rPr>
          <w:rFonts w:eastAsiaTheme="minorEastAsia"/>
          <w:color w:val="000000" w:themeColor="text1"/>
          <w:lang w:val="en-GB"/>
        </w:rPr>
        <w:t>AH27603</w:t>
      </w:r>
      <w:r w:rsidR="003137CE">
        <w:rPr>
          <w:rFonts w:eastAsiaTheme="minorEastAsia" w:hint="eastAsia"/>
          <w:color w:val="000000" w:themeColor="text1"/>
          <w:lang w:val="en-GB" w:eastAsia="zh-CN"/>
        </w:rPr>
        <w:t>.</w:t>
      </w:r>
    </w:p>
    <w:sectPr w:rsidR="2390037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27AF9" w14:textId="77777777" w:rsidR="00A214EC" w:rsidRDefault="00A214EC">
      <w:pPr>
        <w:spacing w:line="240" w:lineRule="auto"/>
      </w:pPr>
      <w:r>
        <w:separator/>
      </w:r>
    </w:p>
  </w:endnote>
  <w:endnote w:type="continuationSeparator" w:id="0">
    <w:p w14:paraId="1D55456C" w14:textId="77777777" w:rsidR="00A214EC" w:rsidRDefault="00A21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C0FD" w14:textId="77777777" w:rsidR="00F13547" w:rsidRDefault="006B1443">
    <w:pPr>
      <w:tabs>
        <w:tab w:val="center" w:pos="4550"/>
        <w:tab w:val="left" w:pos="5818"/>
      </w:tabs>
      <w:ind w:right="260"/>
      <w:jc w:val="right"/>
      <w:rPr>
        <w:color w:val="0A1D30" w:themeColor="text2" w:themeShade="BF"/>
        <w:sz w:val="24"/>
        <w:szCs w:val="24"/>
      </w:rPr>
    </w:pPr>
    <w:r>
      <w:rPr>
        <w:rFonts w:ascii="Calibri" w:hAnsi="Calibri" w:cs="Calibri"/>
        <w:color w:val="2C7FCE" w:themeColor="text2" w:themeTint="99"/>
        <w:spacing w:val="60"/>
        <w:sz w:val="24"/>
        <w:szCs w:val="24"/>
      </w:rPr>
      <w:t>Page</w:t>
    </w:r>
    <w:r>
      <w:rPr>
        <w:rFonts w:hint="eastAsia"/>
        <w:color w:val="0A1D30" w:themeColor="text2" w:themeShade="BF"/>
        <w:sz w:val="24"/>
        <w:szCs w:val="24"/>
        <w:lang w:val="en-US" w:eastAsia="zh-CN"/>
      </w:rPr>
      <w:t xml:space="preserve"> </w:t>
    </w:r>
    <w:r>
      <w:rPr>
        <w:rFonts w:ascii="Calibri" w:hAnsi="Calibri" w:cs="Calibri"/>
        <w:color w:val="0A1D30" w:themeColor="text2" w:themeShade="BF"/>
        <w:sz w:val="24"/>
        <w:szCs w:val="24"/>
      </w:rPr>
      <w:fldChar w:fldCharType="begin"/>
    </w:r>
    <w:r>
      <w:rPr>
        <w:rFonts w:ascii="Calibri" w:hAnsi="Calibri" w:cs="Calibri"/>
        <w:color w:val="0A1D30" w:themeColor="text2" w:themeShade="BF"/>
        <w:sz w:val="24"/>
        <w:szCs w:val="24"/>
      </w:rPr>
      <w:instrText xml:space="preserve"> PAGE   \* MERGEFORMAT </w:instrText>
    </w:r>
    <w:r>
      <w:rPr>
        <w:rFonts w:ascii="Calibri" w:hAnsi="Calibri" w:cs="Calibri"/>
        <w:color w:val="0A1D30" w:themeColor="text2" w:themeShade="BF"/>
        <w:sz w:val="24"/>
        <w:szCs w:val="24"/>
      </w:rPr>
      <w:fldChar w:fldCharType="separate"/>
    </w:r>
    <w:r>
      <w:rPr>
        <w:rFonts w:ascii="Calibri" w:hAnsi="Calibri" w:cs="Calibri"/>
        <w:color w:val="0A1D30" w:themeColor="text2" w:themeShade="BF"/>
        <w:sz w:val="24"/>
        <w:szCs w:val="24"/>
      </w:rPr>
      <w:t>1</w:t>
    </w:r>
    <w:r>
      <w:rPr>
        <w:rFonts w:ascii="Calibri" w:hAnsi="Calibri" w:cs="Calibri"/>
        <w:color w:val="0A1D30" w:themeColor="text2" w:themeShade="BF"/>
        <w:sz w:val="24"/>
        <w:szCs w:val="24"/>
      </w:rPr>
      <w:fldChar w:fldCharType="end"/>
    </w:r>
    <w:r>
      <w:rPr>
        <w:rFonts w:ascii="Calibri" w:hAnsi="Calibri" w:cs="Calibri"/>
        <w:color w:val="0A1D30" w:themeColor="text2" w:themeShade="BF"/>
        <w:sz w:val="24"/>
        <w:szCs w:val="24"/>
      </w:rPr>
      <w:t xml:space="preserve"> | </w:t>
    </w:r>
    <w:r>
      <w:rPr>
        <w:rFonts w:ascii="Calibri" w:hAnsi="Calibri" w:cs="Calibri"/>
        <w:color w:val="0A1D30" w:themeColor="text2" w:themeShade="BF"/>
        <w:sz w:val="24"/>
        <w:szCs w:val="24"/>
      </w:rPr>
      <w:fldChar w:fldCharType="begin"/>
    </w:r>
    <w:r>
      <w:rPr>
        <w:rFonts w:ascii="Calibri" w:hAnsi="Calibri" w:cs="Calibri"/>
        <w:color w:val="0A1D30" w:themeColor="text2" w:themeShade="BF"/>
        <w:sz w:val="24"/>
        <w:szCs w:val="24"/>
      </w:rPr>
      <w:instrText xml:space="preserve"> NUMPAGES  \* Arabic  \* MERGEFORMAT </w:instrText>
    </w:r>
    <w:r>
      <w:rPr>
        <w:rFonts w:ascii="Calibri" w:hAnsi="Calibri" w:cs="Calibri"/>
        <w:color w:val="0A1D30" w:themeColor="text2" w:themeShade="BF"/>
        <w:sz w:val="24"/>
        <w:szCs w:val="24"/>
      </w:rPr>
      <w:fldChar w:fldCharType="separate"/>
    </w:r>
    <w:r>
      <w:rPr>
        <w:rFonts w:ascii="Calibri" w:hAnsi="Calibri" w:cs="Calibri"/>
        <w:color w:val="0A1D30" w:themeColor="text2" w:themeShade="BF"/>
        <w:sz w:val="24"/>
        <w:szCs w:val="24"/>
      </w:rPr>
      <w:t>1</w:t>
    </w:r>
    <w:r>
      <w:rPr>
        <w:rFonts w:ascii="Calibri" w:hAnsi="Calibri" w:cs="Calibri"/>
        <w:color w:val="0A1D30" w:themeColor="text2" w:themeShade="BF"/>
        <w:sz w:val="24"/>
        <w:szCs w:val="24"/>
      </w:rPr>
      <w:fldChar w:fldCharType="end"/>
    </w:r>
  </w:p>
  <w:p w14:paraId="3DEEC669" w14:textId="77777777" w:rsidR="00F13547" w:rsidRDefault="00F13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1D29" w14:textId="77777777" w:rsidR="00A214EC" w:rsidRDefault="00A214EC">
      <w:pPr>
        <w:spacing w:after="0"/>
      </w:pPr>
      <w:r>
        <w:separator/>
      </w:r>
    </w:p>
  </w:footnote>
  <w:footnote w:type="continuationSeparator" w:id="0">
    <w:p w14:paraId="25B38DA0" w14:textId="77777777" w:rsidR="00A214EC" w:rsidRDefault="00A214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A846C"/>
    <w:multiLevelType w:val="hybridMultilevel"/>
    <w:tmpl w:val="19BE06C8"/>
    <w:lvl w:ilvl="0" w:tplc="6ACC9562">
      <w:start w:val="1"/>
      <w:numFmt w:val="decimal"/>
      <w:lvlText w:val="%1."/>
      <w:lvlJc w:val="left"/>
      <w:pPr>
        <w:ind w:left="720" w:hanging="360"/>
      </w:pPr>
    </w:lvl>
    <w:lvl w:ilvl="1" w:tplc="6B109DAE">
      <w:start w:val="1"/>
      <w:numFmt w:val="lowerLetter"/>
      <w:lvlText w:val="%2."/>
      <w:lvlJc w:val="left"/>
      <w:pPr>
        <w:ind w:left="1440" w:hanging="360"/>
      </w:pPr>
    </w:lvl>
    <w:lvl w:ilvl="2" w:tplc="C128902A">
      <w:start w:val="1"/>
      <w:numFmt w:val="lowerRoman"/>
      <w:lvlText w:val="%3."/>
      <w:lvlJc w:val="right"/>
      <w:pPr>
        <w:ind w:left="2160" w:hanging="180"/>
      </w:pPr>
    </w:lvl>
    <w:lvl w:ilvl="3" w:tplc="33E8B396">
      <w:start w:val="1"/>
      <w:numFmt w:val="decimal"/>
      <w:lvlText w:val="%4."/>
      <w:lvlJc w:val="left"/>
      <w:pPr>
        <w:ind w:left="2880" w:hanging="360"/>
      </w:pPr>
    </w:lvl>
    <w:lvl w:ilvl="4" w:tplc="0680B66A">
      <w:start w:val="1"/>
      <w:numFmt w:val="lowerLetter"/>
      <w:lvlText w:val="%5."/>
      <w:lvlJc w:val="left"/>
      <w:pPr>
        <w:ind w:left="3600" w:hanging="360"/>
      </w:pPr>
    </w:lvl>
    <w:lvl w:ilvl="5" w:tplc="96D867C2">
      <w:start w:val="1"/>
      <w:numFmt w:val="lowerRoman"/>
      <w:lvlText w:val="%6."/>
      <w:lvlJc w:val="right"/>
      <w:pPr>
        <w:ind w:left="4320" w:hanging="180"/>
      </w:pPr>
    </w:lvl>
    <w:lvl w:ilvl="6" w:tplc="EB466774">
      <w:start w:val="1"/>
      <w:numFmt w:val="decimal"/>
      <w:lvlText w:val="%7."/>
      <w:lvlJc w:val="left"/>
      <w:pPr>
        <w:ind w:left="5040" w:hanging="360"/>
      </w:pPr>
    </w:lvl>
    <w:lvl w:ilvl="7" w:tplc="397812BE">
      <w:start w:val="1"/>
      <w:numFmt w:val="lowerLetter"/>
      <w:lvlText w:val="%8."/>
      <w:lvlJc w:val="left"/>
      <w:pPr>
        <w:ind w:left="5760" w:hanging="360"/>
      </w:pPr>
    </w:lvl>
    <w:lvl w:ilvl="8" w:tplc="71C63FBA">
      <w:start w:val="1"/>
      <w:numFmt w:val="lowerRoman"/>
      <w:lvlText w:val="%9."/>
      <w:lvlJc w:val="right"/>
      <w:pPr>
        <w:ind w:left="6480" w:hanging="180"/>
      </w:pPr>
    </w:lvl>
  </w:abstractNum>
  <w:abstractNum w:abstractNumId="1" w15:restartNumberingAfterBreak="0">
    <w:nsid w:val="7F455B31"/>
    <w:multiLevelType w:val="multilevel"/>
    <w:tmpl w:val="7F455B31"/>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728068126">
    <w:abstractNumId w:val="0"/>
  </w:num>
  <w:num w:numId="2" w16cid:durableId="1830175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wN2RmM2VmMzIyY2U1MjIyNmMzMmZmNWM3YWRhYjAifQ=="/>
  </w:docVars>
  <w:rsids>
    <w:rsidRoot w:val="00381735"/>
    <w:rsid w:val="000021EB"/>
    <w:rsid w:val="00005055"/>
    <w:rsid w:val="00005E97"/>
    <w:rsid w:val="0002658F"/>
    <w:rsid w:val="00050877"/>
    <w:rsid w:val="00067E34"/>
    <w:rsid w:val="00075329"/>
    <w:rsid w:val="000B47E1"/>
    <w:rsid w:val="000E04D3"/>
    <w:rsid w:val="000E4AD9"/>
    <w:rsid w:val="000E647D"/>
    <w:rsid w:val="000E72A0"/>
    <w:rsid w:val="000E7A79"/>
    <w:rsid w:val="000F2A3B"/>
    <w:rsid w:val="000F3CC2"/>
    <w:rsid w:val="00101422"/>
    <w:rsid w:val="00102FC5"/>
    <w:rsid w:val="0010364A"/>
    <w:rsid w:val="001046FC"/>
    <w:rsid w:val="001154CB"/>
    <w:rsid w:val="00120461"/>
    <w:rsid w:val="0012695E"/>
    <w:rsid w:val="001425C0"/>
    <w:rsid w:val="00143272"/>
    <w:rsid w:val="00146BED"/>
    <w:rsid w:val="0014D2AC"/>
    <w:rsid w:val="0015456F"/>
    <w:rsid w:val="0016299E"/>
    <w:rsid w:val="00167C28"/>
    <w:rsid w:val="001875FC"/>
    <w:rsid w:val="001A6757"/>
    <w:rsid w:val="001A6B14"/>
    <w:rsid w:val="001C49A6"/>
    <w:rsid w:val="001D2EC1"/>
    <w:rsid w:val="001F4395"/>
    <w:rsid w:val="00201768"/>
    <w:rsid w:val="00203BB1"/>
    <w:rsid w:val="00214C02"/>
    <w:rsid w:val="0022084D"/>
    <w:rsid w:val="002271D7"/>
    <w:rsid w:val="00235788"/>
    <w:rsid w:val="002463C1"/>
    <w:rsid w:val="002603E8"/>
    <w:rsid w:val="002700C1"/>
    <w:rsid w:val="00297832"/>
    <w:rsid w:val="002D04AA"/>
    <w:rsid w:val="002E3432"/>
    <w:rsid w:val="002F18B5"/>
    <w:rsid w:val="003066D0"/>
    <w:rsid w:val="003137CE"/>
    <w:rsid w:val="00315A7D"/>
    <w:rsid w:val="00352594"/>
    <w:rsid w:val="003553C0"/>
    <w:rsid w:val="003754D4"/>
    <w:rsid w:val="00381735"/>
    <w:rsid w:val="00394A7C"/>
    <w:rsid w:val="003A3FA6"/>
    <w:rsid w:val="003C0D3A"/>
    <w:rsid w:val="003D5780"/>
    <w:rsid w:val="003E0BF9"/>
    <w:rsid w:val="004119CA"/>
    <w:rsid w:val="00413E6E"/>
    <w:rsid w:val="0041462C"/>
    <w:rsid w:val="0042590F"/>
    <w:rsid w:val="00434BCD"/>
    <w:rsid w:val="00453A7F"/>
    <w:rsid w:val="004608F5"/>
    <w:rsid w:val="0048157D"/>
    <w:rsid w:val="0049479F"/>
    <w:rsid w:val="00496BEB"/>
    <w:rsid w:val="004A0A93"/>
    <w:rsid w:val="004A3F77"/>
    <w:rsid w:val="004B4A98"/>
    <w:rsid w:val="004B5D5B"/>
    <w:rsid w:val="004B7777"/>
    <w:rsid w:val="00502363"/>
    <w:rsid w:val="00504845"/>
    <w:rsid w:val="00511984"/>
    <w:rsid w:val="005207B4"/>
    <w:rsid w:val="00524728"/>
    <w:rsid w:val="00530329"/>
    <w:rsid w:val="00532655"/>
    <w:rsid w:val="00541734"/>
    <w:rsid w:val="005448A7"/>
    <w:rsid w:val="00546567"/>
    <w:rsid w:val="005475F4"/>
    <w:rsid w:val="005557D5"/>
    <w:rsid w:val="00561444"/>
    <w:rsid w:val="0056252B"/>
    <w:rsid w:val="005863A7"/>
    <w:rsid w:val="00595ABD"/>
    <w:rsid w:val="0059723A"/>
    <w:rsid w:val="005A6D7E"/>
    <w:rsid w:val="005B4C78"/>
    <w:rsid w:val="005C32AB"/>
    <w:rsid w:val="005C61F3"/>
    <w:rsid w:val="005D0FC3"/>
    <w:rsid w:val="005F0256"/>
    <w:rsid w:val="005F2796"/>
    <w:rsid w:val="00600E9F"/>
    <w:rsid w:val="00622BB4"/>
    <w:rsid w:val="006231FC"/>
    <w:rsid w:val="00627092"/>
    <w:rsid w:val="006301F5"/>
    <w:rsid w:val="00641C1D"/>
    <w:rsid w:val="00643452"/>
    <w:rsid w:val="00645079"/>
    <w:rsid w:val="00660572"/>
    <w:rsid w:val="006631BA"/>
    <w:rsid w:val="00672667"/>
    <w:rsid w:val="00676A9A"/>
    <w:rsid w:val="00694825"/>
    <w:rsid w:val="006A140E"/>
    <w:rsid w:val="006A48D9"/>
    <w:rsid w:val="006B1354"/>
    <w:rsid w:val="006B1443"/>
    <w:rsid w:val="006B4E50"/>
    <w:rsid w:val="006C2F3A"/>
    <w:rsid w:val="006D4646"/>
    <w:rsid w:val="006F0772"/>
    <w:rsid w:val="006F6F4A"/>
    <w:rsid w:val="007115F3"/>
    <w:rsid w:val="00722B40"/>
    <w:rsid w:val="007242C1"/>
    <w:rsid w:val="00725588"/>
    <w:rsid w:val="007315B4"/>
    <w:rsid w:val="0073A30D"/>
    <w:rsid w:val="00744382"/>
    <w:rsid w:val="0075512C"/>
    <w:rsid w:val="007607BF"/>
    <w:rsid w:val="0076110B"/>
    <w:rsid w:val="007640A4"/>
    <w:rsid w:val="0077360B"/>
    <w:rsid w:val="00775FBC"/>
    <w:rsid w:val="007779AC"/>
    <w:rsid w:val="007A30D7"/>
    <w:rsid w:val="007A7D12"/>
    <w:rsid w:val="007B0E25"/>
    <w:rsid w:val="007C209F"/>
    <w:rsid w:val="007D65F9"/>
    <w:rsid w:val="007E1663"/>
    <w:rsid w:val="007E627B"/>
    <w:rsid w:val="007F1795"/>
    <w:rsid w:val="00805C32"/>
    <w:rsid w:val="00807674"/>
    <w:rsid w:val="008159F6"/>
    <w:rsid w:val="00820604"/>
    <w:rsid w:val="00832B11"/>
    <w:rsid w:val="00840F4D"/>
    <w:rsid w:val="00855D12"/>
    <w:rsid w:val="0085610F"/>
    <w:rsid w:val="0085774D"/>
    <w:rsid w:val="00873D43"/>
    <w:rsid w:val="00875CC5"/>
    <w:rsid w:val="008810CF"/>
    <w:rsid w:val="00890630"/>
    <w:rsid w:val="008A2817"/>
    <w:rsid w:val="008B00EF"/>
    <w:rsid w:val="008B0B94"/>
    <w:rsid w:val="008B3E15"/>
    <w:rsid w:val="008B7E57"/>
    <w:rsid w:val="008E760D"/>
    <w:rsid w:val="008F5077"/>
    <w:rsid w:val="0090117A"/>
    <w:rsid w:val="0090333B"/>
    <w:rsid w:val="00913D68"/>
    <w:rsid w:val="009142E6"/>
    <w:rsid w:val="00930156"/>
    <w:rsid w:val="00933934"/>
    <w:rsid w:val="00946ED5"/>
    <w:rsid w:val="009545EA"/>
    <w:rsid w:val="009604A9"/>
    <w:rsid w:val="00960930"/>
    <w:rsid w:val="009736CC"/>
    <w:rsid w:val="0097530A"/>
    <w:rsid w:val="00980289"/>
    <w:rsid w:val="00982A9B"/>
    <w:rsid w:val="00983395"/>
    <w:rsid w:val="00983731"/>
    <w:rsid w:val="009A2736"/>
    <w:rsid w:val="009C0FA2"/>
    <w:rsid w:val="009C7CE9"/>
    <w:rsid w:val="009D21AC"/>
    <w:rsid w:val="009E20EC"/>
    <w:rsid w:val="009F6813"/>
    <w:rsid w:val="00A02727"/>
    <w:rsid w:val="00A11D1D"/>
    <w:rsid w:val="00A1706C"/>
    <w:rsid w:val="00A214EC"/>
    <w:rsid w:val="00A2172E"/>
    <w:rsid w:val="00A23481"/>
    <w:rsid w:val="00A24A24"/>
    <w:rsid w:val="00A637F9"/>
    <w:rsid w:val="00A6509E"/>
    <w:rsid w:val="00A70DE5"/>
    <w:rsid w:val="00A759D2"/>
    <w:rsid w:val="00A77AED"/>
    <w:rsid w:val="00AA50EC"/>
    <w:rsid w:val="00AB1C5E"/>
    <w:rsid w:val="00AB4AE4"/>
    <w:rsid w:val="00AC5997"/>
    <w:rsid w:val="00AC6C17"/>
    <w:rsid w:val="00AC70EC"/>
    <w:rsid w:val="00AE15B3"/>
    <w:rsid w:val="00B0306A"/>
    <w:rsid w:val="00B10FBE"/>
    <w:rsid w:val="00B27315"/>
    <w:rsid w:val="00B33952"/>
    <w:rsid w:val="00B33FA4"/>
    <w:rsid w:val="00B404FB"/>
    <w:rsid w:val="00B438A6"/>
    <w:rsid w:val="00B46CB7"/>
    <w:rsid w:val="00B4728E"/>
    <w:rsid w:val="00B51BCB"/>
    <w:rsid w:val="00B91148"/>
    <w:rsid w:val="00B92FE3"/>
    <w:rsid w:val="00BA0A13"/>
    <w:rsid w:val="00BA24B4"/>
    <w:rsid w:val="00BA3E59"/>
    <w:rsid w:val="00BB21E4"/>
    <w:rsid w:val="00BB3EAA"/>
    <w:rsid w:val="00BB6F27"/>
    <w:rsid w:val="00BD5D8B"/>
    <w:rsid w:val="00BF7932"/>
    <w:rsid w:val="00C130C5"/>
    <w:rsid w:val="00C14CFA"/>
    <w:rsid w:val="00C55619"/>
    <w:rsid w:val="00C61FC6"/>
    <w:rsid w:val="00C65E41"/>
    <w:rsid w:val="00C7280D"/>
    <w:rsid w:val="00C730FF"/>
    <w:rsid w:val="00C81197"/>
    <w:rsid w:val="00C869B7"/>
    <w:rsid w:val="00C9268E"/>
    <w:rsid w:val="00C9609A"/>
    <w:rsid w:val="00CA443D"/>
    <w:rsid w:val="00CB17C2"/>
    <w:rsid w:val="00CD1839"/>
    <w:rsid w:val="00CE10BE"/>
    <w:rsid w:val="00D1588C"/>
    <w:rsid w:val="00D1596E"/>
    <w:rsid w:val="00D36FA3"/>
    <w:rsid w:val="00D42F57"/>
    <w:rsid w:val="00D438B9"/>
    <w:rsid w:val="00D4505F"/>
    <w:rsid w:val="00D77824"/>
    <w:rsid w:val="00D954CC"/>
    <w:rsid w:val="00D97D85"/>
    <w:rsid w:val="00DA422F"/>
    <w:rsid w:val="00DA5793"/>
    <w:rsid w:val="00DE3D8D"/>
    <w:rsid w:val="00DE7CDB"/>
    <w:rsid w:val="00DF6A3B"/>
    <w:rsid w:val="00E04E19"/>
    <w:rsid w:val="00E171D1"/>
    <w:rsid w:val="00E24647"/>
    <w:rsid w:val="00E27A8A"/>
    <w:rsid w:val="00E301B1"/>
    <w:rsid w:val="00E45764"/>
    <w:rsid w:val="00E51B53"/>
    <w:rsid w:val="00E56EC1"/>
    <w:rsid w:val="00E73EAA"/>
    <w:rsid w:val="00E80722"/>
    <w:rsid w:val="00E93B4F"/>
    <w:rsid w:val="00EA62DC"/>
    <w:rsid w:val="00EB2DDF"/>
    <w:rsid w:val="00EF192B"/>
    <w:rsid w:val="00EF3E14"/>
    <w:rsid w:val="00F13547"/>
    <w:rsid w:val="00F13548"/>
    <w:rsid w:val="00F171BB"/>
    <w:rsid w:val="00F25017"/>
    <w:rsid w:val="00F2675C"/>
    <w:rsid w:val="00F37CE9"/>
    <w:rsid w:val="00F50F94"/>
    <w:rsid w:val="00F5408F"/>
    <w:rsid w:val="00F76C17"/>
    <w:rsid w:val="00F96628"/>
    <w:rsid w:val="00FC1717"/>
    <w:rsid w:val="00FE7A1F"/>
    <w:rsid w:val="00FF4B13"/>
    <w:rsid w:val="013135FA"/>
    <w:rsid w:val="017478F2"/>
    <w:rsid w:val="02148792"/>
    <w:rsid w:val="0224329B"/>
    <w:rsid w:val="02257F46"/>
    <w:rsid w:val="023B26BF"/>
    <w:rsid w:val="02AC647A"/>
    <w:rsid w:val="030EE3F2"/>
    <w:rsid w:val="0345FA50"/>
    <w:rsid w:val="0364E320"/>
    <w:rsid w:val="0442AB9E"/>
    <w:rsid w:val="04567EA1"/>
    <w:rsid w:val="048DC602"/>
    <w:rsid w:val="0496D49E"/>
    <w:rsid w:val="0498F5F1"/>
    <w:rsid w:val="05158CB3"/>
    <w:rsid w:val="05565CA9"/>
    <w:rsid w:val="057E0960"/>
    <w:rsid w:val="0708F324"/>
    <w:rsid w:val="07288AE3"/>
    <w:rsid w:val="073FB495"/>
    <w:rsid w:val="075B2FA7"/>
    <w:rsid w:val="07819DD6"/>
    <w:rsid w:val="07A3E27B"/>
    <w:rsid w:val="07C5A79F"/>
    <w:rsid w:val="07D97864"/>
    <w:rsid w:val="08FCD2FD"/>
    <w:rsid w:val="09114D80"/>
    <w:rsid w:val="09394C5B"/>
    <w:rsid w:val="09447234"/>
    <w:rsid w:val="09EA3FAB"/>
    <w:rsid w:val="09F714FF"/>
    <w:rsid w:val="0A087D93"/>
    <w:rsid w:val="0A6F2C66"/>
    <w:rsid w:val="0AAAE077"/>
    <w:rsid w:val="0AE3CF1C"/>
    <w:rsid w:val="0B34E0DE"/>
    <w:rsid w:val="0B4B7F72"/>
    <w:rsid w:val="0B74293E"/>
    <w:rsid w:val="0C0DD33E"/>
    <w:rsid w:val="0C1440D5"/>
    <w:rsid w:val="0C25203B"/>
    <w:rsid w:val="0C6E2B4F"/>
    <w:rsid w:val="0CAC7930"/>
    <w:rsid w:val="0D2CB5E4"/>
    <w:rsid w:val="0D3E0961"/>
    <w:rsid w:val="0DC5541B"/>
    <w:rsid w:val="0DCFF87D"/>
    <w:rsid w:val="0EA0D114"/>
    <w:rsid w:val="0EAEC3A6"/>
    <w:rsid w:val="0EF6B9A3"/>
    <w:rsid w:val="0F2A3B32"/>
    <w:rsid w:val="0F47DEBD"/>
    <w:rsid w:val="10208652"/>
    <w:rsid w:val="104350A6"/>
    <w:rsid w:val="1071E7F9"/>
    <w:rsid w:val="1097D68E"/>
    <w:rsid w:val="11DEDE59"/>
    <w:rsid w:val="11F0773A"/>
    <w:rsid w:val="11F3135A"/>
    <w:rsid w:val="129E109A"/>
    <w:rsid w:val="12DF3469"/>
    <w:rsid w:val="131C0A6E"/>
    <w:rsid w:val="137E94E5"/>
    <w:rsid w:val="13E51DD2"/>
    <w:rsid w:val="144A6135"/>
    <w:rsid w:val="15543461"/>
    <w:rsid w:val="15F0E1A4"/>
    <w:rsid w:val="163A9C9A"/>
    <w:rsid w:val="1651F243"/>
    <w:rsid w:val="16E85CB8"/>
    <w:rsid w:val="16E8688F"/>
    <w:rsid w:val="174971B4"/>
    <w:rsid w:val="17C7AB6A"/>
    <w:rsid w:val="17E40556"/>
    <w:rsid w:val="1869CE1F"/>
    <w:rsid w:val="1946D73F"/>
    <w:rsid w:val="19CAAA7F"/>
    <w:rsid w:val="19CD0DE9"/>
    <w:rsid w:val="19D22CC2"/>
    <w:rsid w:val="19D7258A"/>
    <w:rsid w:val="1A6938B4"/>
    <w:rsid w:val="1A6F2C43"/>
    <w:rsid w:val="1A77FDDC"/>
    <w:rsid w:val="1AA70494"/>
    <w:rsid w:val="1AC80437"/>
    <w:rsid w:val="1AD165AB"/>
    <w:rsid w:val="1B0D496F"/>
    <w:rsid w:val="1B0DCD3C"/>
    <w:rsid w:val="1BC9792D"/>
    <w:rsid w:val="1BCDD700"/>
    <w:rsid w:val="1C6B39F8"/>
    <w:rsid w:val="1C9F58C1"/>
    <w:rsid w:val="1D3724ED"/>
    <w:rsid w:val="1DA4D31A"/>
    <w:rsid w:val="1DA7E7C6"/>
    <w:rsid w:val="1E5EA1EC"/>
    <w:rsid w:val="1E743547"/>
    <w:rsid w:val="1EDA671B"/>
    <w:rsid w:val="1F4493F9"/>
    <w:rsid w:val="1F4FD6D9"/>
    <w:rsid w:val="1F55173D"/>
    <w:rsid w:val="1F6735D8"/>
    <w:rsid w:val="1FB88EC6"/>
    <w:rsid w:val="1FBB9002"/>
    <w:rsid w:val="20B8E753"/>
    <w:rsid w:val="20EDF5C9"/>
    <w:rsid w:val="21EE82C7"/>
    <w:rsid w:val="21F04065"/>
    <w:rsid w:val="22C9CF01"/>
    <w:rsid w:val="232673E2"/>
    <w:rsid w:val="234AC602"/>
    <w:rsid w:val="235F5DEB"/>
    <w:rsid w:val="237021CA"/>
    <w:rsid w:val="23900374"/>
    <w:rsid w:val="24CB436F"/>
    <w:rsid w:val="24D9EA12"/>
    <w:rsid w:val="259B6816"/>
    <w:rsid w:val="25EC1466"/>
    <w:rsid w:val="26123A79"/>
    <w:rsid w:val="26A80307"/>
    <w:rsid w:val="26B30079"/>
    <w:rsid w:val="27005E39"/>
    <w:rsid w:val="276D4EA7"/>
    <w:rsid w:val="27B02A96"/>
    <w:rsid w:val="27D51E1A"/>
    <w:rsid w:val="2872AF51"/>
    <w:rsid w:val="28C7143D"/>
    <w:rsid w:val="28C7BFEF"/>
    <w:rsid w:val="297C854F"/>
    <w:rsid w:val="298F7FE8"/>
    <w:rsid w:val="29963C7A"/>
    <w:rsid w:val="29A1856F"/>
    <w:rsid w:val="29A3BC23"/>
    <w:rsid w:val="29CF2327"/>
    <w:rsid w:val="2A3ACA76"/>
    <w:rsid w:val="2AA9CEA9"/>
    <w:rsid w:val="2B7EA51C"/>
    <w:rsid w:val="2D266406"/>
    <w:rsid w:val="2D45423E"/>
    <w:rsid w:val="2D769C45"/>
    <w:rsid w:val="2DF45749"/>
    <w:rsid w:val="2E04552D"/>
    <w:rsid w:val="2E076EF8"/>
    <w:rsid w:val="2E250D29"/>
    <w:rsid w:val="2EC724B3"/>
    <w:rsid w:val="2F51FF94"/>
    <w:rsid w:val="2F64DCF7"/>
    <w:rsid w:val="2F65B90F"/>
    <w:rsid w:val="306B7CDA"/>
    <w:rsid w:val="3074F843"/>
    <w:rsid w:val="308A181C"/>
    <w:rsid w:val="30A36C11"/>
    <w:rsid w:val="30CA1012"/>
    <w:rsid w:val="31420D85"/>
    <w:rsid w:val="317ED50F"/>
    <w:rsid w:val="31C0C419"/>
    <w:rsid w:val="331EB161"/>
    <w:rsid w:val="3343364E"/>
    <w:rsid w:val="33BA7EB2"/>
    <w:rsid w:val="33C97CE5"/>
    <w:rsid w:val="34168C2A"/>
    <w:rsid w:val="344729C4"/>
    <w:rsid w:val="345DB305"/>
    <w:rsid w:val="35861FDE"/>
    <w:rsid w:val="35B32ED5"/>
    <w:rsid w:val="36493AEB"/>
    <w:rsid w:val="3719F469"/>
    <w:rsid w:val="37558D6E"/>
    <w:rsid w:val="377927F6"/>
    <w:rsid w:val="3791E042"/>
    <w:rsid w:val="37990268"/>
    <w:rsid w:val="37DC9FCA"/>
    <w:rsid w:val="382E7B66"/>
    <w:rsid w:val="3839E8D7"/>
    <w:rsid w:val="389D5687"/>
    <w:rsid w:val="38A97BE7"/>
    <w:rsid w:val="393EE55C"/>
    <w:rsid w:val="39959193"/>
    <w:rsid w:val="39AAAF56"/>
    <w:rsid w:val="3A2E5CEA"/>
    <w:rsid w:val="3A4CE31F"/>
    <w:rsid w:val="3A8DCA05"/>
    <w:rsid w:val="3B0BABB9"/>
    <w:rsid w:val="3B9EC854"/>
    <w:rsid w:val="3BD58C5C"/>
    <w:rsid w:val="3C2389D2"/>
    <w:rsid w:val="3C818BBC"/>
    <w:rsid w:val="3D29A924"/>
    <w:rsid w:val="3D415F9E"/>
    <w:rsid w:val="3DF7793F"/>
    <w:rsid w:val="3E218264"/>
    <w:rsid w:val="3E78FCEE"/>
    <w:rsid w:val="3E94E050"/>
    <w:rsid w:val="3FC8875A"/>
    <w:rsid w:val="404FC98E"/>
    <w:rsid w:val="40B901E8"/>
    <w:rsid w:val="40DFF1B9"/>
    <w:rsid w:val="410BFAE7"/>
    <w:rsid w:val="412BBE10"/>
    <w:rsid w:val="414FA970"/>
    <w:rsid w:val="42836EF2"/>
    <w:rsid w:val="42DD704A"/>
    <w:rsid w:val="42E6090C"/>
    <w:rsid w:val="430C838A"/>
    <w:rsid w:val="431CD76C"/>
    <w:rsid w:val="440115F8"/>
    <w:rsid w:val="44870211"/>
    <w:rsid w:val="45869474"/>
    <w:rsid w:val="460ED7CD"/>
    <w:rsid w:val="4695106A"/>
    <w:rsid w:val="46C1E40A"/>
    <w:rsid w:val="47669502"/>
    <w:rsid w:val="47D8045E"/>
    <w:rsid w:val="4874D4EF"/>
    <w:rsid w:val="4921E6B6"/>
    <w:rsid w:val="49574F07"/>
    <w:rsid w:val="4983D748"/>
    <w:rsid w:val="49BE0789"/>
    <w:rsid w:val="49C929A7"/>
    <w:rsid w:val="49CC8A71"/>
    <w:rsid w:val="49D669AB"/>
    <w:rsid w:val="49DBF78F"/>
    <w:rsid w:val="49ED41F0"/>
    <w:rsid w:val="4A22CE1C"/>
    <w:rsid w:val="4A2734A8"/>
    <w:rsid w:val="4A4F5996"/>
    <w:rsid w:val="4A8092E1"/>
    <w:rsid w:val="4AB3CE9F"/>
    <w:rsid w:val="4AD2ED26"/>
    <w:rsid w:val="4B14B5B3"/>
    <w:rsid w:val="4B466DF1"/>
    <w:rsid w:val="4BCF122A"/>
    <w:rsid w:val="4BFB9372"/>
    <w:rsid w:val="4C418181"/>
    <w:rsid w:val="4CF11A29"/>
    <w:rsid w:val="4D507887"/>
    <w:rsid w:val="4D81D663"/>
    <w:rsid w:val="4D8F4C35"/>
    <w:rsid w:val="4DCB487A"/>
    <w:rsid w:val="4E6C22AE"/>
    <w:rsid w:val="4E901E31"/>
    <w:rsid w:val="4EDE1B55"/>
    <w:rsid w:val="504740B9"/>
    <w:rsid w:val="50786DB8"/>
    <w:rsid w:val="5099E9F7"/>
    <w:rsid w:val="519B76E1"/>
    <w:rsid w:val="519C168B"/>
    <w:rsid w:val="51AF3D55"/>
    <w:rsid w:val="51B859B9"/>
    <w:rsid w:val="51D2276A"/>
    <w:rsid w:val="53264B21"/>
    <w:rsid w:val="53EBECDD"/>
    <w:rsid w:val="53F120DC"/>
    <w:rsid w:val="54139F58"/>
    <w:rsid w:val="54EB2396"/>
    <w:rsid w:val="552229F7"/>
    <w:rsid w:val="553815DB"/>
    <w:rsid w:val="554953D7"/>
    <w:rsid w:val="55D2A04F"/>
    <w:rsid w:val="55DEF236"/>
    <w:rsid w:val="5653853B"/>
    <w:rsid w:val="56C7B415"/>
    <w:rsid w:val="576C99B6"/>
    <w:rsid w:val="587BFAA3"/>
    <w:rsid w:val="587CF6B6"/>
    <w:rsid w:val="58EFD3B5"/>
    <w:rsid w:val="59F5B40F"/>
    <w:rsid w:val="5A5FC79A"/>
    <w:rsid w:val="5A991D83"/>
    <w:rsid w:val="5B33E95C"/>
    <w:rsid w:val="5B5F550B"/>
    <w:rsid w:val="5BE03C5F"/>
    <w:rsid w:val="5C605969"/>
    <w:rsid w:val="5DB33720"/>
    <w:rsid w:val="5DD65834"/>
    <w:rsid w:val="5E1F1A03"/>
    <w:rsid w:val="5E58C3BE"/>
    <w:rsid w:val="6041EE3A"/>
    <w:rsid w:val="60603FA9"/>
    <w:rsid w:val="60823894"/>
    <w:rsid w:val="60BF10E1"/>
    <w:rsid w:val="61286311"/>
    <w:rsid w:val="61C0EDC5"/>
    <w:rsid w:val="62158429"/>
    <w:rsid w:val="623518FC"/>
    <w:rsid w:val="62B2CCF4"/>
    <w:rsid w:val="62BBD70B"/>
    <w:rsid w:val="6312A800"/>
    <w:rsid w:val="63750D0D"/>
    <w:rsid w:val="63830E24"/>
    <w:rsid w:val="639448D4"/>
    <w:rsid w:val="6403F1EC"/>
    <w:rsid w:val="644E94B7"/>
    <w:rsid w:val="649B88F2"/>
    <w:rsid w:val="64E0D8B1"/>
    <w:rsid w:val="64E5A573"/>
    <w:rsid w:val="654AECE1"/>
    <w:rsid w:val="658934C3"/>
    <w:rsid w:val="65A5677E"/>
    <w:rsid w:val="6604E01E"/>
    <w:rsid w:val="66C3A0C6"/>
    <w:rsid w:val="6825B54B"/>
    <w:rsid w:val="68BA8920"/>
    <w:rsid w:val="68F92FF2"/>
    <w:rsid w:val="69D04A55"/>
    <w:rsid w:val="6A780EDB"/>
    <w:rsid w:val="6AD66D46"/>
    <w:rsid w:val="6AD8F3AB"/>
    <w:rsid w:val="6B63C72D"/>
    <w:rsid w:val="6CCEC1AA"/>
    <w:rsid w:val="6D1BE686"/>
    <w:rsid w:val="6D2F41AA"/>
    <w:rsid w:val="6D64747D"/>
    <w:rsid w:val="6D70DEC5"/>
    <w:rsid w:val="6DE4C3B3"/>
    <w:rsid w:val="6F4A0D36"/>
    <w:rsid w:val="6F7E04E5"/>
    <w:rsid w:val="70B2C502"/>
    <w:rsid w:val="70E1CA82"/>
    <w:rsid w:val="72176792"/>
    <w:rsid w:val="722FF3F1"/>
    <w:rsid w:val="72A708BB"/>
    <w:rsid w:val="73348A55"/>
    <w:rsid w:val="73650FB0"/>
    <w:rsid w:val="73A3CF04"/>
    <w:rsid w:val="73EA2BA6"/>
    <w:rsid w:val="74047837"/>
    <w:rsid w:val="74265205"/>
    <w:rsid w:val="7436D629"/>
    <w:rsid w:val="7449A053"/>
    <w:rsid w:val="74609B0F"/>
    <w:rsid w:val="74B651A0"/>
    <w:rsid w:val="75F9998F"/>
    <w:rsid w:val="7680CF61"/>
    <w:rsid w:val="76D535F5"/>
    <w:rsid w:val="7760BB79"/>
    <w:rsid w:val="77A6D76C"/>
    <w:rsid w:val="77D9FC8C"/>
    <w:rsid w:val="78409642"/>
    <w:rsid w:val="78776C0C"/>
    <w:rsid w:val="7922A989"/>
    <w:rsid w:val="79697186"/>
    <w:rsid w:val="79E2A7A1"/>
    <w:rsid w:val="79F6EA07"/>
    <w:rsid w:val="7A1EEF1B"/>
    <w:rsid w:val="7AFCAF8A"/>
    <w:rsid w:val="7B023DB0"/>
    <w:rsid w:val="7B2492F8"/>
    <w:rsid w:val="7B257CAC"/>
    <w:rsid w:val="7BBCEC21"/>
    <w:rsid w:val="7BFED450"/>
    <w:rsid w:val="7C5A7B10"/>
    <w:rsid w:val="7DC87458"/>
    <w:rsid w:val="7DDABFDD"/>
    <w:rsid w:val="7DF84128"/>
    <w:rsid w:val="7E16FCDA"/>
    <w:rsid w:val="7E4C53F4"/>
    <w:rsid w:val="7E714C87"/>
    <w:rsid w:val="7E84AFEF"/>
    <w:rsid w:val="7E99D1CE"/>
    <w:rsid w:val="7EC501E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30C45"/>
  <w15:docId w15:val="{7B4FAD61-FA20-4777-8DD6-54A2B27A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2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10">
    <w:name w:val="明显参考1"/>
    <w:basedOn w:val="DefaultParagraphFont"/>
    <w:uiPriority w:val="32"/>
    <w:qFormat/>
    <w:rPr>
      <w:b/>
      <w:bCs/>
      <w:smallCaps/>
      <w:color w:val="0F4761" w:themeColor="accent1" w:themeShade="BF"/>
      <w:spacing w:val="5"/>
    </w:rPr>
  </w:style>
  <w:style w:type="character" w:customStyle="1" w:styleId="FooterChar">
    <w:name w:val="Footer Char"/>
    <w:basedOn w:val="DefaultParagraphFont"/>
    <w:link w:val="Footer"/>
    <w:uiPriority w:val="99"/>
    <w:qFormat/>
  </w:style>
  <w:style w:type="paragraph" w:customStyle="1" w:styleId="11">
    <w:name w:val="修订1"/>
    <w:hidden/>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eop">
    <w:name w:val="eop"/>
    <w:basedOn w:val="DefaultParagraphFont"/>
    <w:qFormat/>
  </w:style>
  <w:style w:type="character" w:customStyle="1" w:styleId="normaltextrun">
    <w:name w:val="normaltextrun"/>
    <w:basedOn w:val="DefaultParagraphFont"/>
    <w:rsid w:val="00DF6A3B"/>
  </w:style>
  <w:style w:type="character" w:customStyle="1" w:styleId="cf01">
    <w:name w:val="cf01"/>
    <w:basedOn w:val="DefaultParagraphFont"/>
    <w:rsid w:val="005557D5"/>
    <w:rPr>
      <w:rFonts w:ascii="Microsoft YaHei UI" w:eastAsia="Microsoft YaHei UI" w:hAnsi="Microsoft YaHei UI" w:hint="eastAsia"/>
      <w:sz w:val="18"/>
      <w:szCs w:val="18"/>
    </w:rPr>
  </w:style>
  <w:style w:type="paragraph" w:styleId="Revision">
    <w:name w:val="Revision"/>
    <w:hidden/>
    <w:uiPriority w:val="99"/>
    <w:unhideWhenUsed/>
    <w:rsid w:val="00D1596E"/>
    <w:rPr>
      <w:rFonts w:asciiTheme="minorHAnsi" w:eastAsiaTheme="minorHAnsi" w:hAnsiTheme="minorHAnsi" w:cstheme="minorBidi"/>
      <w:kern w:val="2"/>
      <w:sz w:val="22"/>
      <w:szCs w:val="22"/>
      <w:lang w:eastAsia="en-US"/>
      <w14:ligatures w14:val="standardContextual"/>
    </w:rPr>
  </w:style>
  <w:style w:type="character" w:styleId="Hyperlink">
    <w:name w:val="Hyperlink"/>
    <w:basedOn w:val="DefaultParagraphFont"/>
    <w:qFormat/>
    <w:rsid w:val="007E627B"/>
    <w:rPr>
      <w:color w:val="467886" w:themeColor="hyperlink"/>
      <w:u w:val="single"/>
    </w:rPr>
  </w:style>
  <w:style w:type="character" w:styleId="UnresolvedMention">
    <w:name w:val="Unresolved Mention"/>
    <w:basedOn w:val="DefaultParagraphFont"/>
    <w:uiPriority w:val="99"/>
    <w:semiHidden/>
    <w:unhideWhenUsed/>
    <w:rsid w:val="007E6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18664">
      <w:bodyDiv w:val="1"/>
      <w:marLeft w:val="0"/>
      <w:marRight w:val="0"/>
      <w:marTop w:val="0"/>
      <w:marBottom w:val="0"/>
      <w:divBdr>
        <w:top w:val="none" w:sz="0" w:space="0" w:color="auto"/>
        <w:left w:val="none" w:sz="0" w:space="0" w:color="auto"/>
        <w:bottom w:val="none" w:sz="0" w:space="0" w:color="auto"/>
        <w:right w:val="none" w:sz="0" w:space="0" w:color="auto"/>
      </w:divBdr>
    </w:div>
    <w:div w:id="231086228">
      <w:bodyDiv w:val="1"/>
      <w:marLeft w:val="0"/>
      <w:marRight w:val="0"/>
      <w:marTop w:val="0"/>
      <w:marBottom w:val="0"/>
      <w:divBdr>
        <w:top w:val="none" w:sz="0" w:space="0" w:color="auto"/>
        <w:left w:val="none" w:sz="0" w:space="0" w:color="auto"/>
        <w:bottom w:val="none" w:sz="0" w:space="0" w:color="auto"/>
        <w:right w:val="none" w:sz="0" w:space="0" w:color="auto"/>
      </w:divBdr>
      <w:divsChild>
        <w:div w:id="306669553">
          <w:marLeft w:val="0"/>
          <w:marRight w:val="0"/>
          <w:marTop w:val="0"/>
          <w:marBottom w:val="0"/>
          <w:divBdr>
            <w:top w:val="none" w:sz="0" w:space="0" w:color="auto"/>
            <w:left w:val="none" w:sz="0" w:space="0" w:color="auto"/>
            <w:bottom w:val="none" w:sz="0" w:space="0" w:color="auto"/>
            <w:right w:val="none" w:sz="0" w:space="0" w:color="auto"/>
          </w:divBdr>
        </w:div>
        <w:div w:id="623118814">
          <w:marLeft w:val="0"/>
          <w:marRight w:val="0"/>
          <w:marTop w:val="0"/>
          <w:marBottom w:val="0"/>
          <w:divBdr>
            <w:top w:val="none" w:sz="0" w:space="0" w:color="auto"/>
            <w:left w:val="none" w:sz="0" w:space="0" w:color="auto"/>
            <w:bottom w:val="none" w:sz="0" w:space="0" w:color="auto"/>
            <w:right w:val="none" w:sz="0" w:space="0" w:color="auto"/>
          </w:divBdr>
        </w:div>
      </w:divsChild>
    </w:div>
    <w:div w:id="462385822">
      <w:bodyDiv w:val="1"/>
      <w:marLeft w:val="0"/>
      <w:marRight w:val="0"/>
      <w:marTop w:val="0"/>
      <w:marBottom w:val="0"/>
      <w:divBdr>
        <w:top w:val="none" w:sz="0" w:space="0" w:color="auto"/>
        <w:left w:val="none" w:sz="0" w:space="0" w:color="auto"/>
        <w:bottom w:val="none" w:sz="0" w:space="0" w:color="auto"/>
        <w:right w:val="none" w:sz="0" w:space="0" w:color="auto"/>
      </w:divBdr>
    </w:div>
    <w:div w:id="569927456">
      <w:bodyDiv w:val="1"/>
      <w:marLeft w:val="0"/>
      <w:marRight w:val="0"/>
      <w:marTop w:val="0"/>
      <w:marBottom w:val="0"/>
      <w:divBdr>
        <w:top w:val="none" w:sz="0" w:space="0" w:color="auto"/>
        <w:left w:val="none" w:sz="0" w:space="0" w:color="auto"/>
        <w:bottom w:val="none" w:sz="0" w:space="0" w:color="auto"/>
        <w:right w:val="none" w:sz="0" w:space="0" w:color="auto"/>
      </w:divBdr>
    </w:div>
    <w:div w:id="627276843">
      <w:bodyDiv w:val="1"/>
      <w:marLeft w:val="0"/>
      <w:marRight w:val="0"/>
      <w:marTop w:val="0"/>
      <w:marBottom w:val="0"/>
      <w:divBdr>
        <w:top w:val="none" w:sz="0" w:space="0" w:color="auto"/>
        <w:left w:val="none" w:sz="0" w:space="0" w:color="auto"/>
        <w:bottom w:val="none" w:sz="0" w:space="0" w:color="auto"/>
        <w:right w:val="none" w:sz="0" w:space="0" w:color="auto"/>
      </w:divBdr>
    </w:div>
    <w:div w:id="628784788">
      <w:bodyDiv w:val="1"/>
      <w:marLeft w:val="0"/>
      <w:marRight w:val="0"/>
      <w:marTop w:val="0"/>
      <w:marBottom w:val="0"/>
      <w:divBdr>
        <w:top w:val="none" w:sz="0" w:space="0" w:color="auto"/>
        <w:left w:val="none" w:sz="0" w:space="0" w:color="auto"/>
        <w:bottom w:val="none" w:sz="0" w:space="0" w:color="auto"/>
        <w:right w:val="none" w:sz="0" w:space="0" w:color="auto"/>
      </w:divBdr>
    </w:div>
    <w:div w:id="930043448">
      <w:bodyDiv w:val="1"/>
      <w:marLeft w:val="0"/>
      <w:marRight w:val="0"/>
      <w:marTop w:val="0"/>
      <w:marBottom w:val="0"/>
      <w:divBdr>
        <w:top w:val="none" w:sz="0" w:space="0" w:color="auto"/>
        <w:left w:val="none" w:sz="0" w:space="0" w:color="auto"/>
        <w:bottom w:val="none" w:sz="0" w:space="0" w:color="auto"/>
        <w:right w:val="none" w:sz="0" w:space="0" w:color="auto"/>
      </w:divBdr>
    </w:div>
    <w:div w:id="999503590">
      <w:bodyDiv w:val="1"/>
      <w:marLeft w:val="0"/>
      <w:marRight w:val="0"/>
      <w:marTop w:val="0"/>
      <w:marBottom w:val="0"/>
      <w:divBdr>
        <w:top w:val="none" w:sz="0" w:space="0" w:color="auto"/>
        <w:left w:val="none" w:sz="0" w:space="0" w:color="auto"/>
        <w:bottom w:val="none" w:sz="0" w:space="0" w:color="auto"/>
        <w:right w:val="none" w:sz="0" w:space="0" w:color="auto"/>
      </w:divBdr>
    </w:div>
    <w:div w:id="1279533993">
      <w:bodyDiv w:val="1"/>
      <w:marLeft w:val="0"/>
      <w:marRight w:val="0"/>
      <w:marTop w:val="0"/>
      <w:marBottom w:val="0"/>
      <w:divBdr>
        <w:top w:val="none" w:sz="0" w:space="0" w:color="auto"/>
        <w:left w:val="none" w:sz="0" w:space="0" w:color="auto"/>
        <w:bottom w:val="none" w:sz="0" w:space="0" w:color="auto"/>
        <w:right w:val="none" w:sz="0" w:space="0" w:color="auto"/>
      </w:divBdr>
    </w:div>
    <w:div w:id="1457404540">
      <w:bodyDiv w:val="1"/>
      <w:marLeft w:val="0"/>
      <w:marRight w:val="0"/>
      <w:marTop w:val="0"/>
      <w:marBottom w:val="0"/>
      <w:divBdr>
        <w:top w:val="none" w:sz="0" w:space="0" w:color="auto"/>
        <w:left w:val="none" w:sz="0" w:space="0" w:color="auto"/>
        <w:bottom w:val="none" w:sz="0" w:space="0" w:color="auto"/>
        <w:right w:val="none" w:sz="0" w:space="0" w:color="auto"/>
      </w:divBdr>
    </w:div>
    <w:div w:id="1570266566">
      <w:bodyDiv w:val="1"/>
      <w:marLeft w:val="0"/>
      <w:marRight w:val="0"/>
      <w:marTop w:val="0"/>
      <w:marBottom w:val="0"/>
      <w:divBdr>
        <w:top w:val="none" w:sz="0" w:space="0" w:color="auto"/>
        <w:left w:val="none" w:sz="0" w:space="0" w:color="auto"/>
        <w:bottom w:val="none" w:sz="0" w:space="0" w:color="auto"/>
        <w:right w:val="none" w:sz="0" w:space="0" w:color="auto"/>
      </w:divBdr>
    </w:div>
    <w:div w:id="1984508512">
      <w:bodyDiv w:val="1"/>
      <w:marLeft w:val="0"/>
      <w:marRight w:val="0"/>
      <w:marTop w:val="0"/>
      <w:marBottom w:val="0"/>
      <w:divBdr>
        <w:top w:val="none" w:sz="0" w:space="0" w:color="auto"/>
        <w:left w:val="none" w:sz="0" w:space="0" w:color="auto"/>
        <w:bottom w:val="none" w:sz="0" w:space="0" w:color="auto"/>
        <w:right w:val="none" w:sz="0" w:space="0" w:color="auto"/>
      </w:divBdr>
    </w:div>
    <w:div w:id="2036534391">
      <w:bodyDiv w:val="1"/>
      <w:marLeft w:val="0"/>
      <w:marRight w:val="0"/>
      <w:marTop w:val="0"/>
      <w:marBottom w:val="0"/>
      <w:divBdr>
        <w:top w:val="none" w:sz="0" w:space="0" w:color="auto"/>
        <w:left w:val="none" w:sz="0" w:space="0" w:color="auto"/>
        <w:bottom w:val="none" w:sz="0" w:space="0" w:color="auto"/>
        <w:right w:val="none" w:sz="0" w:space="0" w:color="auto"/>
      </w:divBdr>
    </w:div>
    <w:div w:id="2105949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tawhai@auckland.ac.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sty@iue.ne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isty@iue.net.n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ethics@auckland.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281B9890B3BE241B4DEB9FC887CAAE3" ma:contentTypeVersion="14" ma:contentTypeDescription="新建文档。" ma:contentTypeScope="" ma:versionID="fff00f015b3f696428bfea434f38e8c0">
  <xsd:schema xmlns:xsd="http://www.w3.org/2001/XMLSchema" xmlns:xs="http://www.w3.org/2001/XMLSchema" xmlns:p="http://schemas.microsoft.com/office/2006/metadata/properties" xmlns:ns1="http://schemas.microsoft.com/sharepoint/v3" xmlns:ns2="f14ea5f0-8404-441f-9475-bdab90cb2a99" xmlns:ns3="4afbea82-970b-405e-84f5-f14f02bc23db" targetNamespace="http://schemas.microsoft.com/office/2006/metadata/properties" ma:root="true" ma:fieldsID="16821b9bb3421c17c12bf995bd605bd2" ns1:_="" ns2:_="" ns3:_="">
    <xsd:import namespace="http://schemas.microsoft.com/sharepoint/v3"/>
    <xsd:import namespace="f14ea5f0-8404-441f-9475-bdab90cb2a99"/>
    <xsd:import namespace="4afbea82-970b-405e-84f5-f14f02bc23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统一合规性策略属性" ma:hidden="true" ma:internalName="_ip_UnifiedCompliancePolicyProperties">
      <xsd:simpleType>
        <xsd:restriction base="dms:Note"/>
      </xsd:simpleType>
    </xsd:element>
    <xsd:element name="_ip_UnifiedCompliancePolicyUIAction" ma:index="21" nillable="true" ma:displayName="统一合规性策略 UI 操作"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ea5f0-8404-441f-9475-bdab90cb2a99"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bea82-970b-405e-84f5-f14f02bc23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图像标记"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fbea82-970b-405e-84f5-f14f02bc23d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5369F-F776-42E8-9AED-EA32F531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4ea5f0-8404-441f-9475-bdab90cb2a99"/>
    <ds:schemaRef ds:uri="4afbea82-970b-405e-84f5-f14f02bc2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0ED2D-1B8B-4982-8CF0-478E1B844607}">
  <ds:schemaRefs>
    <ds:schemaRef ds:uri="http://schemas.microsoft.com/sharepoint/v3/contenttype/forms"/>
  </ds:schemaRefs>
</ds:datastoreItem>
</file>

<file path=customXml/itemProps3.xml><?xml version="1.0" encoding="utf-8"?>
<ds:datastoreItem xmlns:ds="http://schemas.openxmlformats.org/officeDocument/2006/customXml" ds:itemID="{AC5462C7-6918-4449-B26F-FDDEB2A20B64}">
  <ds:schemaRefs>
    <ds:schemaRef ds:uri="http://schemas.microsoft.com/office/2006/metadata/properties"/>
    <ds:schemaRef ds:uri="http://schemas.microsoft.com/office/infopath/2007/PartnerControls"/>
    <ds:schemaRef ds:uri="4afbea82-970b-405e-84f5-f14f02bc23db"/>
    <ds:schemaRef ds:uri="http://schemas.microsoft.com/sharepoint/v3"/>
  </ds:schemaRefs>
</ds:datastoreItem>
</file>

<file path=customXml/itemProps4.xml><?xml version="1.0" encoding="utf-8"?>
<ds:datastoreItem xmlns:ds="http://schemas.openxmlformats.org/officeDocument/2006/customXml" ds:itemID="{8A6E6C91-C5CA-41EE-952A-C7FB8FB3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2387</Words>
  <Characters>13797</Characters>
  <Application>Microsoft Office Word</Application>
  <DocSecurity>0</DocSecurity>
  <Lines>255</Lines>
  <Paragraphs>87</Paragraphs>
  <ScaleCrop>false</ScaleCrop>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Chami</dc:creator>
  <cp:lastModifiedBy>Patria Hume</cp:lastModifiedBy>
  <cp:revision>149</cp:revision>
  <dcterms:created xsi:type="dcterms:W3CDTF">2024-07-03T21:31:00Z</dcterms:created>
  <dcterms:modified xsi:type="dcterms:W3CDTF">2024-12-11T04:18:00Z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62cc2f70865e620eeb93a81fb040ad08c421846d0b685dac2262bf1326f3ede2</vt:lpwstr>
  </property>
  <property fmtid="{D5CDD505-2E9C-101B-9397-08002B2CF9AE}" pid="3" name="ContentTypeId">
    <vt:lpwstr>0x0101008281B9890B3BE241B4DEB9FC887CAAE3</vt:lpwstr>
  </property>
  <property fmtid="{D5CDD505-2E9C-101B-9397-08002B2CF9AE}" pid="4" name="KSOProductBuildVer">
    <vt:lpwstr>2052-12.1.0.16929</vt:lpwstr>
  </property>
  <property fmtid="{D5CDD505-2E9C-101B-9397-08002B2CF9AE}" pid="5" name="ICV">
    <vt:lpwstr>9236EA8A71E444F7A87DA838330983FB_13</vt:lpwstr>
  </property>
  <property fmtid="{D5CDD505-2E9C-101B-9397-08002B2CF9AE}" pid="6" name="MediaServiceImageTags">
    <vt:lpwstr/>
  </property>
</Properties>
</file>