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60" w:val="left" w:leader="none"/>
          <w:tab w:pos="10625" w:val="left" w:leader="none"/>
        </w:tabs>
        <w:spacing w:before="31"/>
        <w:ind w:left="160" w:right="0" w:firstLine="0"/>
        <w:jc w:val="left"/>
        <w:rPr>
          <w:b/>
          <w:sz w:val="24"/>
        </w:rPr>
      </w:pPr>
      <w:r>
        <w:rPr>
          <w:b/>
          <w:color w:val="FFFFFF"/>
          <w:sz w:val="24"/>
          <w:shd w:fill="5B9BD4" w:color="auto" w:val="clear"/>
        </w:rPr>
        <w:t> </w:t>
        <w:tab/>
        <w:t>RUGBY CODES RESEARCH GROUP –</w:t>
      </w:r>
      <w:r>
        <w:rPr>
          <w:b/>
          <w:color w:val="FFFFFF"/>
          <w:spacing w:val="-8"/>
          <w:sz w:val="24"/>
          <w:shd w:fill="5B9BD4" w:color="auto" w:val="clear"/>
        </w:rPr>
        <w:t> </w:t>
      </w:r>
      <w:r>
        <w:rPr>
          <w:b/>
          <w:color w:val="FFFFFF"/>
          <w:sz w:val="24"/>
          <w:shd w:fill="5B9BD4" w:color="auto" w:val="clear"/>
        </w:rPr>
        <w:t>MEMBER</w:t>
        <w:tab/>
      </w:r>
    </w:p>
    <w:p>
      <w:pPr>
        <w:pStyle w:val="BodyText"/>
        <w:rPr>
          <w:b/>
          <w:sz w:val="24"/>
        </w:rPr>
      </w:pPr>
    </w:p>
    <w:p>
      <w:pPr>
        <w:spacing w:before="164"/>
        <w:ind w:left="2296" w:right="0" w:firstLine="0"/>
        <w:jc w:val="left"/>
        <w:rPr>
          <w:b/>
          <w:sz w:val="32"/>
        </w:rPr>
      </w:pPr>
      <w:r>
        <w:rPr/>
        <w:pict>
          <v:shape style="position:absolute;margin-left:35.150002pt;margin-top:1.264387pt;width:7.15pt;height:88.45pt;mso-position-horizontal-relative:page;mso-position-vertical-relative:paragraph;z-index:1072" coordorigin="703,25" coordsize="143,1769" path="m845,25l790,36,745,67,714,112,703,168,703,1652,714,1707,745,1753,790,1783,845,1794e" filled="false" stroked="true" strokeweight="3pt" strokecolor="#006fc0">
            <v:path arrowok="t"/>
            <v:stroke dashstyle="solid"/>
            <w10:wrap type="none"/>
          </v:shape>
        </w:pict>
      </w:r>
      <w:r>
        <w:rPr/>
        <w:pict>
          <v:shape style="position:absolute;margin-left:359.730011pt;margin-top:1.264387pt;width:7.15pt;height:88.45pt;mso-position-horizontal-relative:page;mso-position-vertical-relative:paragraph;z-index:1096" coordorigin="7195,25" coordsize="143,1769" path="m7195,25l7250,36,7295,67,7326,112,7337,168,7337,1652,7326,1707,7295,1753,7250,1783,7195,1794e" filled="false" stroked="true" strokeweight="3pt" strokecolor="#006fc0">
            <v:path arrowok="t"/>
            <v:stroke dashstyle="solid"/>
            <w10:wrap type="none"/>
          </v:shape>
        </w:pict>
      </w:r>
      <w:r>
        <w:rPr/>
        <w:pict>
          <v:shape style="position:absolute;margin-left:396.549988pt;margin-top:2.614387pt;width:12.75pt;height:195.15pt;mso-position-horizontal-relative:page;mso-position-vertical-relative:paragraph;z-index:1120" coordorigin="7931,52" coordsize="255,3903" path="m8185,52l8118,61,8057,87,8006,127,7966,178,7940,239,7931,307,7931,3701,7940,3768,7966,3829,8006,3881,8057,3921,8118,3946,8185,3955e" filled="false" stroked="true" strokeweight="3pt" strokecolor="#006fc0">
            <v:path arrowok="t"/>
            <v:stroke dashstyle="solid"/>
            <w10:wrap type="none"/>
          </v:shape>
        </w:pict>
      </w:r>
      <w:r>
        <w:rPr/>
        <w:pict>
          <v:shape style="position:absolute;margin-left:541.830017pt;margin-top:2.614387pt;width:12.75pt;height:195.15pt;mso-position-horizontal-relative:page;mso-position-vertical-relative:paragraph;z-index:1144" coordorigin="10837,52" coordsize="255,3903" path="m10837,52l10904,61,10965,87,11016,127,11056,178,11082,239,11091,307,11091,3701,11082,3768,11056,3829,11016,3881,10965,3921,10904,3946,10837,3955e" filled="false" stroked="true" strokeweight="3.0pt" strokecolor="#006fc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5353050</wp:posOffset>
            </wp:positionH>
            <wp:positionV relativeFrom="paragraph">
              <wp:posOffset>33202</wp:posOffset>
            </wp:positionV>
            <wp:extent cx="1362075" cy="24784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47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Francesco S. Sella</w:t>
      </w:r>
    </w:p>
    <w:p>
      <w:pPr>
        <w:pStyle w:val="Heading1"/>
        <w:ind w:left="2584"/>
      </w:pPr>
      <w:r>
        <w:rPr/>
        <w:t>PhD Candidate,</w:t>
      </w:r>
    </w:p>
    <w:p>
      <w:pPr>
        <w:spacing w:before="2"/>
        <w:ind w:left="909" w:right="4750" w:firstLine="0"/>
        <w:jc w:val="center"/>
        <w:rPr>
          <w:sz w:val="28"/>
        </w:rPr>
      </w:pPr>
      <w:r>
        <w:rPr>
          <w:sz w:val="28"/>
        </w:rPr>
        <w:t>University of Waikato Adams Centre for High Performance</w:t>
      </w:r>
    </w:p>
    <w:p>
      <w:pPr>
        <w:pStyle w:val="BodyText"/>
        <w:spacing w:before="6"/>
        <w:rPr>
          <w:sz w:val="37"/>
        </w:rPr>
      </w:pPr>
    </w:p>
    <w:p>
      <w:pPr>
        <w:spacing w:before="0"/>
        <w:ind w:left="160" w:right="0" w:firstLine="0"/>
        <w:jc w:val="left"/>
        <w:rPr>
          <w:sz w:val="20"/>
        </w:rPr>
      </w:pPr>
      <w:r>
        <w:rPr>
          <w:b/>
          <w:color w:val="006FC0"/>
          <w:sz w:val="20"/>
        </w:rPr>
        <w:t>Research specialisation: </w:t>
      </w:r>
      <w:r>
        <w:rPr>
          <w:sz w:val="20"/>
        </w:rPr>
        <w:t>Women’s rugby, rugby sevens, strength and conditioning.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0" w:right="3337"/>
      </w:pPr>
      <w:r>
        <w:rPr>
          <w:b/>
          <w:color w:val="006FC0"/>
        </w:rPr>
        <w:t>Experience: </w:t>
      </w:r>
      <w:r>
        <w:rPr/>
        <w:t>Strength and conditioning coach in rugby sevens and rugby union (Black Ferns Sevens, Bay of Plenty Rugby Union).</w:t>
      </w:r>
    </w:p>
    <w:p>
      <w:pPr>
        <w:pStyle w:val="BodyText"/>
        <w:spacing w:before="3"/>
      </w:pPr>
    </w:p>
    <w:p>
      <w:pPr>
        <w:pStyle w:val="Heading2"/>
        <w:spacing w:line="243" w:lineRule="exact"/>
      </w:pPr>
      <w:r>
        <w:rPr>
          <w:color w:val="006FC0"/>
        </w:rPr>
        <w:t>Research overview:</w:t>
      </w:r>
    </w:p>
    <w:p>
      <w:pPr>
        <w:pStyle w:val="BodyText"/>
        <w:ind w:left="160" w:right="3337"/>
      </w:pPr>
      <w:r>
        <w:rPr/>
        <w:t>His PhD project is investigating methods to maximise physical performance in female rugby athletes.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60" w:right="0" w:firstLine="0"/>
        <w:jc w:val="left"/>
        <w:rPr>
          <w:sz w:val="20"/>
        </w:rPr>
      </w:pPr>
      <w:r>
        <w:rPr>
          <w:b/>
          <w:color w:val="006FC0"/>
          <w:sz w:val="20"/>
        </w:rPr>
        <w:t>Postgraduate supervision: </w:t>
      </w:r>
      <w:r>
        <w:rPr>
          <w:sz w:val="20"/>
        </w:rPr>
        <w:t>One Masters thesis student to completion (Universitá degli Studi di Milano, Milano, Italy).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006FC0"/>
        </w:rPr>
        <w:t>Research publications:</w:t>
      </w:r>
    </w:p>
    <w:p>
      <w:pPr>
        <w:pStyle w:val="BodyText"/>
        <w:spacing w:before="1"/>
        <w:ind w:left="160" w:right="139"/>
        <w:jc w:val="both"/>
      </w:pPr>
      <w:r>
        <w:rPr/>
        <w:t>Sella FS, McMaster DT, Beaven CM, Gill ND, Hébert-Losier K. Match demands, anthropometric characteristics, and physical qualities of female rugby sevens athletes: A systematic review. </w:t>
      </w:r>
      <w:r>
        <w:rPr>
          <w:i/>
        </w:rPr>
        <w:t>The Journal of Strength and Conditioning Research</w:t>
      </w:r>
      <w:r>
        <w:rPr/>
        <w:t>. Accepted for publication, July 2019.</w:t>
      </w:r>
    </w:p>
    <w:p>
      <w:pPr>
        <w:pStyle w:val="BodyText"/>
      </w:pPr>
    </w:p>
    <w:p>
      <w:pPr>
        <w:spacing w:before="0"/>
        <w:ind w:left="160" w:right="59" w:firstLine="0"/>
        <w:jc w:val="left"/>
        <w:rPr>
          <w:sz w:val="20"/>
        </w:rPr>
      </w:pPr>
      <w:r>
        <w:rPr>
          <w:sz w:val="20"/>
        </w:rPr>
        <w:t>Sella FS, McMaster DT, Serpiello FR, La Torre A. Match analysis in rugby union: Performance indicators of Rugby Championship and Super Rugby teams. </w:t>
      </w:r>
      <w:r>
        <w:rPr>
          <w:i/>
          <w:sz w:val="20"/>
        </w:rPr>
        <w:t>The Journal of Sports Medicine and Physical Fitness</w:t>
      </w:r>
      <w:r>
        <w:rPr>
          <w:sz w:val="20"/>
        </w:rPr>
        <w:t>, 59: 1306-1310, 2019.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w:pict>
          <v:group style="position:absolute;margin-left:357.399994pt;margin-top:17.180744pt;width:202.95pt;height:234.55pt;mso-position-horizontal-relative:page;mso-position-vertical-relative:paragraph;z-index:-1000;mso-wrap-distance-left:0;mso-wrap-distance-right:0" coordorigin="7148,344" coordsize="4059,4691">
            <v:shape style="position:absolute;left:7178;top:373;width:322;height:4567" coordorigin="7178,374" coordsize="322,4567" path="m7500,374l7426,382,7358,406,7299,444,7249,494,7211,554,7187,622,7178,696,7178,4619,7187,4692,7211,4760,7249,4820,7299,4870,7358,4908,7426,4932,7500,4941e" filled="false" stroked="true" strokeweight="3pt" strokecolor="#006fc0">
              <v:path arrowok="t"/>
              <v:stroke dashstyle="solid"/>
            </v:shape>
            <v:shape style="position:absolute;left:10855;top:373;width:322;height:4567" coordorigin="10855,374" coordsize="322,4567" path="m10855,374l10929,382,10997,406,11056,444,11106,494,11144,554,11168,622,11177,696,11177,4619,11168,4692,11144,4760,11106,4820,11056,4870,10997,4908,10929,4932,10855,4941e" filled="false" stroked="true" strokeweight="3pt" strokecolor="#006fc0">
              <v:path arrowok="t"/>
              <v:stroke dashstyle="solid"/>
            </v:shape>
            <v:line style="position:absolute" from="7343,2603" to="11018,2603" stroked="true" strokeweight=".96002pt" strokecolor="#ffffff">
              <v:stroke dashstyle="solid"/>
            </v:line>
            <v:line style="position:absolute" from="7343,4742" to="11018,4742" stroked="true" strokeweight=".95996pt" strokecolor="#ffffff">
              <v:stroke dashstyle="solid"/>
            </v:line>
            <v:shape style="position:absolute;left:7931;top:2561;width:2473;height:247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48;top:343;width:4059;height:469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8"/>
                      </w:rPr>
                    </w:pPr>
                  </w:p>
                  <w:p>
                    <w:pPr>
                      <w:spacing w:line="256" w:lineRule="exact" w:before="0"/>
                      <w:ind w:left="129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6FC0"/>
                        <w:sz w:val="21"/>
                      </w:rPr>
                      <w:t>Francesco S. Sella</w:t>
                    </w:r>
                  </w:p>
                  <w:p>
                    <w:pPr>
                      <w:spacing w:line="256" w:lineRule="exact" w:before="0"/>
                      <w:ind w:left="327" w:right="27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006FC0"/>
                        <w:sz w:val="21"/>
                      </w:rPr>
                      <w:t>PhD Candidate</w:t>
                    </w:r>
                  </w:p>
                  <w:p>
                    <w:pPr>
                      <w:spacing w:before="0"/>
                      <w:ind w:left="327" w:right="27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006FC0"/>
                        <w:sz w:val="21"/>
                      </w:rPr>
                      <w:t>University of Waikato Adams Centre for High Performance</w:t>
                    </w:r>
                  </w:p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656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6FC0"/>
                        <w:sz w:val="21"/>
                      </w:rPr>
                      <w:t>E: </w:t>
                    </w:r>
                    <w:hyperlink r:id="rId7">
                      <w:r>
                        <w:rPr>
                          <w:b/>
                          <w:color w:val="006FC0"/>
                          <w:sz w:val="21"/>
                        </w:rPr>
                        <w:t>fss4@students.waikato.ac.nz</w:t>
                      </w:r>
                    </w:hyperlink>
                  </w:p>
                  <w:p>
                    <w:pPr>
                      <w:spacing w:before="0"/>
                      <w:ind w:left="306" w:right="30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6FC0"/>
                        <w:sz w:val="20"/>
                      </w:rPr>
                      <w:t>52 Miro St, Mount Maunganui, Tauranga, 3116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before="90"/>
        <w:ind w:left="0" w:right="135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>
      <w:type w:val="continuous"/>
      <w:pgSz w:w="11910" w:h="16840"/>
      <w:pgMar w:top="78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nz" w:eastAsia="en-nz" w:bidi="en-n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nz" w:eastAsia="en-nz" w:bidi="en-nz"/>
    </w:rPr>
  </w:style>
  <w:style w:styleId="Heading1" w:type="paragraph">
    <w:name w:val="Heading 1"/>
    <w:basedOn w:val="Normal"/>
    <w:uiPriority w:val="1"/>
    <w:qFormat/>
    <w:pPr>
      <w:ind w:left="909"/>
      <w:outlineLvl w:val="1"/>
    </w:pPr>
    <w:rPr>
      <w:rFonts w:ascii="Calibri" w:hAnsi="Calibri" w:eastAsia="Calibri" w:cs="Calibri"/>
      <w:sz w:val="28"/>
      <w:szCs w:val="28"/>
      <w:lang w:val="en-nz" w:eastAsia="en-nz" w:bidi="en-nz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 w:cs="Calibri"/>
      <w:b/>
      <w:bCs/>
      <w:sz w:val="20"/>
      <w:szCs w:val="20"/>
      <w:lang w:val="en-nz" w:eastAsia="en-nz" w:bidi="en-nz"/>
    </w:rPr>
  </w:style>
  <w:style w:styleId="ListParagraph" w:type="paragraph">
    <w:name w:val="List Paragraph"/>
    <w:basedOn w:val="Normal"/>
    <w:uiPriority w:val="1"/>
    <w:qFormat/>
    <w:pPr/>
    <w:rPr>
      <w:lang w:val="en-nz" w:eastAsia="en-nz" w:bidi="en-nz"/>
    </w:rPr>
  </w:style>
  <w:style w:styleId="TableParagraph" w:type="paragraph">
    <w:name w:val="Table Paragraph"/>
    <w:basedOn w:val="Normal"/>
    <w:uiPriority w:val="1"/>
    <w:qFormat/>
    <w:pPr/>
    <w:rPr>
      <w:lang w:val="en-nz" w:eastAsia="en-nz" w:bidi="en-nz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fss4@students.waikato.ac.nz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D7AF0-0582-43AD-A321-46746EADE851}"/>
</file>

<file path=customXml/itemProps2.xml><?xml version="1.0" encoding="utf-8"?>
<ds:datastoreItem xmlns:ds="http://schemas.openxmlformats.org/officeDocument/2006/customXml" ds:itemID="{BF9F357C-2335-4F73-A953-DB4E751855D1}"/>
</file>

<file path=customXml/itemProps3.xml><?xml version="1.0" encoding="utf-8"?>
<ds:datastoreItem xmlns:ds="http://schemas.openxmlformats.org/officeDocument/2006/customXml" ds:itemID="{AC542D6D-8111-40AD-B248-EDAFFAD2F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David Shilbury is Associate Professor and Director of Sport Management at Deakin University in Melbourne</dc:title>
  <dc:creator>David Shilbury</dc:creator>
  <dcterms:created xsi:type="dcterms:W3CDTF">2019-09-04T05:16:45Z</dcterms:created>
  <dcterms:modified xsi:type="dcterms:W3CDTF">2019-09-04T05:16:45Z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2019-09-04T00:00:00Z</vt:filetime>
  </property>
  <property fmtid="{D5CDD505-2E9C-101B-9397-08002B2CF9AE}" pid="5" name="ContentTypeId">
    <vt:lpwstr>0x01010080F66A868263D14182E3B99603F681CC</vt:lpwstr>
  </property>
</Properties>
</file>