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FDCE9" w14:textId="5E10167A" w:rsidR="00B8509C" w:rsidRDefault="00382C46" w:rsidP="007361BA">
      <w:pPr>
        <w:pStyle w:val="BodyText"/>
        <w:jc w:val="left"/>
        <w:rPr>
          <w:rFonts w:ascii="Calibri" w:hAnsi="Calibri" w:cs="Calibri"/>
          <w:sz w:val="20"/>
        </w:rPr>
      </w:pPr>
      <w:r>
        <w:rPr>
          <w:rFonts w:ascii="Calibri" w:hAnsi="Calibri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3AF5ECF" wp14:editId="1238DB10">
                <wp:simplePos x="0" y="0"/>
                <wp:positionH relativeFrom="margin">
                  <wp:posOffset>-10795</wp:posOffset>
                </wp:positionH>
                <wp:positionV relativeFrom="margin">
                  <wp:posOffset>291465</wp:posOffset>
                </wp:positionV>
                <wp:extent cx="4212590" cy="685165"/>
                <wp:effectExtent l="12700" t="12700" r="29210" b="26035"/>
                <wp:wrapSquare wrapText="bothSides"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4212590" cy="68516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263465" w14:textId="6CF22907" w:rsidR="000970EE" w:rsidRDefault="00F30DED" w:rsidP="00646036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Professor Liam Kilduff </w:t>
                            </w:r>
                          </w:p>
                          <w:p w14:paraId="211CE7A2" w14:textId="59708544" w:rsidR="00F30DED" w:rsidRPr="00BB36F1" w:rsidRDefault="00F30DED" w:rsidP="00646036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Swansea University </w:t>
                            </w:r>
                          </w:p>
                          <w:p w14:paraId="51B4B8AB" w14:textId="2A38B088" w:rsidR="000970EE" w:rsidRPr="00646036" w:rsidRDefault="00F30DED" w:rsidP="00646036">
                            <w:pPr>
                              <w:pBdr>
                                <w:top w:val="single" w:sz="8" w:space="10" w:color="FFFFFF"/>
                                <w:bottom w:val="single" w:sz="8" w:space="10" w:color="FFFFFF"/>
                              </w:pBdr>
                              <w:jc w:val="center"/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F5EC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26" type="#_x0000_t185" style="position:absolute;margin-left:-.85pt;margin-top:22.95pt;width:331.7pt;height:53.9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" o:allowincell="f" adj="1739" fillcolor="#943634" strokecolor="#0070c0" strokeweight="3pt">
                <v:shadow color="#004373" offset="1pt,1pt"/>
                <v:textbox inset="3.6pt,,3.6pt">
                  <w:txbxContent>
                    <w:p w14:paraId="21263465" w14:textId="6CF22907" w:rsidR="000970EE" w:rsidRDefault="00F30DED" w:rsidP="00646036">
                      <w:pPr>
                        <w:pStyle w:val="BodyText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Professor Liam Kilduff </w:t>
                      </w:r>
                    </w:p>
                    <w:p w14:paraId="211CE7A2" w14:textId="59708544" w:rsidR="00F30DED" w:rsidRPr="00BB36F1" w:rsidRDefault="00F30DED" w:rsidP="00646036">
                      <w:pPr>
                        <w:pStyle w:val="BodyText"/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Swansea University </w:t>
                      </w:r>
                    </w:p>
                    <w:p w14:paraId="51B4B8AB" w14:textId="2A38B088" w:rsidR="000970EE" w:rsidRPr="00646036" w:rsidRDefault="00F30DED" w:rsidP="00646036">
                      <w:pPr>
                        <w:pBdr>
                          <w:top w:val="single" w:sz="8" w:space="10" w:color="FFFFFF"/>
                          <w:bottom w:val="single" w:sz="8" w:space="10" w:color="FFFFFF"/>
                        </w:pBdr>
                        <w:jc w:val="center"/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808080"/>
                          <w:szCs w:val="24"/>
                        </w:rPr>
                        <w:t>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96AE109" w14:textId="77777777" w:rsidR="00C43705" w:rsidRDefault="00C43705" w:rsidP="0077309F">
      <w:pPr>
        <w:pStyle w:val="BodyText"/>
        <w:rPr>
          <w:rFonts w:ascii="Calibri" w:hAnsi="Calibri" w:cs="Calibri"/>
          <w:sz w:val="20"/>
        </w:rPr>
      </w:pPr>
    </w:p>
    <w:p w14:paraId="14480E88" w14:textId="356B4F26" w:rsidR="00C43705" w:rsidRPr="00103097" w:rsidRDefault="00C43705" w:rsidP="0077309F">
      <w:pPr>
        <w:pStyle w:val="BodyText"/>
        <w:rPr>
          <w:rFonts w:ascii="Calibri" w:hAnsi="Calibri" w:cs="Calibri"/>
          <w:color w:val="000000" w:themeColor="text1"/>
          <w:sz w:val="20"/>
        </w:rPr>
      </w:pPr>
      <w:r w:rsidRPr="00103097">
        <w:rPr>
          <w:rFonts w:ascii="Calibri" w:hAnsi="Calibri" w:cs="Calibri"/>
          <w:b/>
          <w:color w:val="000000" w:themeColor="text1"/>
          <w:sz w:val="20"/>
        </w:rPr>
        <w:t xml:space="preserve">Research </w:t>
      </w:r>
      <w:proofErr w:type="spellStart"/>
      <w:r w:rsidRPr="00103097">
        <w:rPr>
          <w:rFonts w:ascii="Calibri" w:hAnsi="Calibri" w:cs="Calibri"/>
          <w:b/>
          <w:color w:val="000000" w:themeColor="text1"/>
          <w:sz w:val="20"/>
        </w:rPr>
        <w:t>specialisation</w:t>
      </w:r>
      <w:proofErr w:type="spellEnd"/>
      <w:r w:rsidR="00382C46" w:rsidRPr="00103097">
        <w:rPr>
          <w:rFonts w:ascii="Calibri" w:hAnsi="Calibri"/>
          <w:b/>
          <w:noProof/>
          <w:color w:val="000000" w:themeColor="text1"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09D51BBF" wp14:editId="05D9F695">
                <wp:simplePos x="0" y="0"/>
                <wp:positionH relativeFrom="margin">
                  <wp:posOffset>4578985</wp:posOffset>
                </wp:positionH>
                <wp:positionV relativeFrom="margin">
                  <wp:posOffset>308610</wp:posOffset>
                </wp:positionV>
                <wp:extent cx="2006600" cy="2569210"/>
                <wp:effectExtent l="0" t="0" r="0" b="0"/>
                <wp:wrapSquare wrapText="bothSides"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006600" cy="256921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131D3" w14:textId="70C82564" w:rsidR="000970EE" w:rsidRPr="00254875" w:rsidRDefault="00103097" w:rsidP="00C43705">
                            <w:pPr>
                              <w:pBdr>
                                <w:top w:val="single" w:sz="8" w:space="10" w:color="FFFFFF"/>
                                <w:bottom w:val="single" w:sz="8" w:space="10" w:color="FFFFFF"/>
                              </w:pBdr>
                              <w:jc w:val="center"/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  <w:r w:rsidRPr="00103097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20"/>
                                <w:lang w:eastAsia="zh-TW"/>
                              </w:rPr>
                              <w:drawing>
                                <wp:inline distT="0" distB="0" distL="0" distR="0" wp14:anchorId="494F5D32" wp14:editId="04B7285A">
                                  <wp:extent cx="1414594" cy="1955283"/>
                                  <wp:effectExtent l="0" t="0" r="0" b="635"/>
                                  <wp:docPr id="9" name="Picture 9" descr="A person with a bear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erson with a beard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656" cy="1966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51BBF" id="AutoShape 5" o:spid="_x0000_s1027" type="#_x0000_t185" style="position:absolute;left:0;text-align:left;margin-left:360.55pt;margin-top:24.3pt;width:158pt;height:202.3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" o:allowincell="f" adj="1739" fillcolor="#943634" strokecolor="#0070c0" strokeweight="3pt">
                <v:shadow color="#004373" offset="1pt,1pt"/>
                <v:textbox inset="3.6pt,,3.6pt">
                  <w:txbxContent>
                    <w:p w14:paraId="09C131D3" w14:textId="70C82564" w:rsidR="000970EE" w:rsidRPr="00254875" w:rsidRDefault="00103097" w:rsidP="00C43705">
                      <w:pPr>
                        <w:pBdr>
                          <w:top w:val="single" w:sz="8" w:space="10" w:color="FFFFFF"/>
                          <w:bottom w:val="single" w:sz="8" w:space="10" w:color="FFFFFF"/>
                        </w:pBdr>
                        <w:jc w:val="center"/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  <w:r w:rsidRPr="00103097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20"/>
                          <w:lang w:eastAsia="zh-TW"/>
                        </w:rPr>
                        <w:drawing>
                          <wp:inline distT="0" distB="0" distL="0" distR="0" wp14:anchorId="494F5D32" wp14:editId="04B7285A">
                            <wp:extent cx="1414594" cy="1955283"/>
                            <wp:effectExtent l="0" t="0" r="0" b="635"/>
                            <wp:docPr id="9" name="Picture 9" descr="A person with a bear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erson with a beard&#10;&#10;Description automatically generated with low confidenc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656" cy="1966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03097">
        <w:rPr>
          <w:rFonts w:ascii="Calibri" w:hAnsi="Calibri" w:cs="Calibri"/>
          <w:b/>
          <w:color w:val="000000" w:themeColor="text1"/>
          <w:sz w:val="20"/>
        </w:rPr>
        <w:t>:</w:t>
      </w:r>
      <w:r w:rsidRPr="00103097">
        <w:rPr>
          <w:rFonts w:ascii="Calibri" w:hAnsi="Calibri" w:cs="Calibri"/>
          <w:color w:val="000000" w:themeColor="text1"/>
          <w:sz w:val="20"/>
        </w:rPr>
        <w:t xml:space="preserve">  </w:t>
      </w:r>
      <w:r w:rsidR="00F30DED" w:rsidRPr="00103097">
        <w:rPr>
          <w:rFonts w:ascii="Calibri" w:hAnsi="Calibri" w:cs="Calibri"/>
          <w:color w:val="000000" w:themeColor="text1"/>
          <w:sz w:val="20"/>
        </w:rPr>
        <w:t xml:space="preserve">Performance Science, Strength &amp; Conditioning, Applied Sports Physiology </w:t>
      </w:r>
    </w:p>
    <w:p w14:paraId="2B623F6A" w14:textId="77777777" w:rsidR="00C43705" w:rsidRPr="00103097" w:rsidRDefault="00C43705" w:rsidP="0077309F">
      <w:pPr>
        <w:pStyle w:val="BodyText"/>
        <w:rPr>
          <w:rFonts w:ascii="Calibri" w:hAnsi="Calibri" w:cs="Calibri"/>
          <w:color w:val="000000" w:themeColor="text1"/>
          <w:sz w:val="20"/>
        </w:rPr>
      </w:pPr>
    </w:p>
    <w:p w14:paraId="599E1E4A" w14:textId="77777777" w:rsidR="0027418F" w:rsidRPr="00103097" w:rsidRDefault="00F30DED" w:rsidP="0027418F">
      <w:pPr>
        <w:pStyle w:val="xmsonormal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03097">
        <w:rPr>
          <w:rFonts w:ascii="Calibri" w:hAnsi="Calibri" w:cs="Arial"/>
          <w:noProof/>
          <w:color w:val="000000" w:themeColor="text1"/>
          <w:sz w:val="20"/>
          <w:szCs w:val="20"/>
          <w:highlight w:val="yellow"/>
          <w:lang w:val="en-US"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F961B1E" wp14:editId="753ED069">
                <wp:simplePos x="0" y="0"/>
                <wp:positionH relativeFrom="margin">
                  <wp:posOffset>4462780</wp:posOffset>
                </wp:positionH>
                <wp:positionV relativeFrom="margin">
                  <wp:posOffset>4027170</wp:posOffset>
                </wp:positionV>
                <wp:extent cx="2539365" cy="4164965"/>
                <wp:effectExtent l="12700" t="12700" r="26035" b="26035"/>
                <wp:wrapSquare wrapText="bothSides"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9365" cy="416496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A0A8B0" w14:textId="2D591EA3" w:rsidR="00313DB8" w:rsidRPr="0027418F" w:rsidRDefault="00313DB8" w:rsidP="002741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18"/>
                                <w:szCs w:val="18"/>
                                <w:lang w:eastAsia="en-AU"/>
                              </w:rPr>
                            </w:pPr>
                          </w:p>
                          <w:p w14:paraId="277F36F9" w14:textId="77777777" w:rsid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</w:p>
                          <w:p w14:paraId="254A28EC" w14:textId="0738BA28" w:rsid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64A3D44" wp14:editId="53036BB0">
                                  <wp:extent cx="917235" cy="617424"/>
                                  <wp:effectExtent l="0" t="0" r="0" b="5080"/>
                                  <wp:docPr id="8" name="Picture 8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042" cy="63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52D7" w14:textId="77777777" w:rsid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</w:p>
                          <w:p w14:paraId="4507F3BD" w14:textId="2910B263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Liam Kilduff (Ph.D.)</w:t>
                            </w:r>
                          </w:p>
                          <w:p w14:paraId="5D1E77FE" w14:textId="424A1987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Professor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of Performance Science</w:t>
                            </w:r>
                          </w:p>
                          <w:p w14:paraId="562B85E3" w14:textId="77777777" w:rsid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</w:p>
                          <w:p w14:paraId="73038DD0" w14:textId="05CE4B4D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Head of the Applied Sports, Technology, Exercise and Medicine Research Centre (A-STEM)</w:t>
                            </w:r>
                          </w:p>
                          <w:p w14:paraId="569FDAA7" w14:textId="5748B107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Pr="0027418F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https://www.swansea.ac.uk/sports-science/astem/</w:t>
                              </w:r>
                            </w:hyperlink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Chair: Research Steering Group and Strategic Management Board of the Welsh Institute of Performance Science</w:t>
                            </w:r>
                          </w:p>
                          <w:p w14:paraId="4D94131B" w14:textId="11747CDC" w:rsid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hyperlink r:id="rId14" w:history="1">
                              <w:r w:rsidRPr="0027418F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https://www.swansea.ac.uk/sports-science/astem/wips/</w:t>
                              </w:r>
                            </w:hyperlink>
                          </w:p>
                          <w:p w14:paraId="7C0FA9C2" w14:textId="42E932CE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Applied Sports, Technology, Exercise, and Medicine Research Centre (A-STEM)</w:t>
                            </w:r>
                          </w:p>
                          <w:p w14:paraId="7FF073C7" w14:textId="66D2C6BB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College of Engineering </w:t>
                            </w:r>
                          </w:p>
                          <w:p w14:paraId="4696A6AF" w14:textId="3F1ED15F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A110 Engineering East </w:t>
                            </w:r>
                          </w:p>
                          <w:p w14:paraId="21BE68D2" w14:textId="77777777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Bay Campus</w:t>
                            </w:r>
                          </w:p>
                          <w:p w14:paraId="1C855820" w14:textId="48B6374E" w:rsidR="0027418F" w:rsidRP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Swansea University Swansea | Abertawe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  <w:t>Wales | Cymru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  <w:t>SA1 8EN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Phone 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01792 513441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Email 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fldChar w:fldCharType="begin"/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instrText xml:space="preserve"> HYPERLINK "mailto:l.kilduff@swansea.ac.uk" </w:instrTex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fldChar w:fldCharType="separate"/>
                            </w:r>
                            <w:r w:rsidRPr="0027418F">
                              <w:rPr>
                                <w:rStyle w:val="Hyperlink"/>
                                <w:rFonts w:asciiTheme="minorHAnsi" w:hAnsiTheme="minorHAnsi" w:cstheme="minorHAnsi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l.kilduff@swansea.ac.uk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fldChar w:fldCharType="end"/>
                            </w:r>
                          </w:p>
                          <w:p w14:paraId="0E0A9453" w14:textId="5EDB27EF" w:rsidR="000970EE" w:rsidRPr="00236943" w:rsidRDefault="000970EE" w:rsidP="00313DB8">
                            <w:pPr>
                              <w:pBdr>
                                <w:top w:val="single" w:sz="8" w:space="11" w:color="FFFFFF"/>
                                <w:bottom w:val="single" w:sz="8" w:space="10" w:color="FFFFFF"/>
                              </w:pBdr>
                              <w:rPr>
                                <w:rFonts w:ascii="Calibri" w:hAnsi="Calibri"/>
                                <w:i/>
                                <w:iCs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61B1E" id="AutoShape 4" o:spid="_x0000_s1028" type="#_x0000_t185" style="position:absolute;left:0;text-align:left;margin-left:351.4pt;margin-top:317.1pt;width:199.95pt;height:327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" o:allowincell="f" adj="1739" fillcolor="#943634" strokecolor="#0070c0" strokeweight="3pt">
                <v:shadow color="#004373" offset="1pt,1pt"/>
                <v:textbox inset="3.6pt,,3.6pt">
                  <w:txbxContent>
                    <w:p w14:paraId="06A0A8B0" w14:textId="2D591EA3" w:rsidR="00313DB8" w:rsidRPr="0027418F" w:rsidRDefault="00313DB8" w:rsidP="0027418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18"/>
                          <w:szCs w:val="18"/>
                          <w:lang w:eastAsia="en-AU"/>
                        </w:rPr>
                      </w:pPr>
                    </w:p>
                    <w:p w14:paraId="277F36F9" w14:textId="77777777" w:rsid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</w:p>
                    <w:p w14:paraId="254A28EC" w14:textId="0738BA28" w:rsidR="0027418F" w:rsidRDefault="0027418F" w:rsidP="002741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drawing>
                          <wp:inline distT="0" distB="0" distL="0" distR="0" wp14:anchorId="264A3D44" wp14:editId="53036BB0">
                            <wp:extent cx="917235" cy="617424"/>
                            <wp:effectExtent l="0" t="0" r="0" b="5080"/>
                            <wp:docPr id="8" name="Picture 8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Logo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042" cy="63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52D7" w14:textId="77777777" w:rsid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</w:p>
                    <w:p w14:paraId="4507F3BD" w14:textId="2910B263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Liam Kilduff (Ph.D.)</w:t>
                      </w:r>
                    </w:p>
                    <w:p w14:paraId="5D1E77FE" w14:textId="424A1987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Professor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 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of Performance Science</w:t>
                      </w:r>
                    </w:p>
                    <w:p w14:paraId="562B85E3" w14:textId="77777777" w:rsid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</w:p>
                    <w:p w14:paraId="73038DD0" w14:textId="05CE4B4D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Head of the Applied Sports, Technology, Exercise and Medicine Research Centre (A-STEM)</w:t>
                      </w:r>
                    </w:p>
                    <w:p w14:paraId="569FDAA7" w14:textId="5748B107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hyperlink r:id="rId15" w:history="1">
                        <w:r w:rsidRPr="0027418F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  <w:bdr w:val="none" w:sz="0" w:space="0" w:color="auto" w:frame="1"/>
                          </w:rPr>
                          <w:t>https://www.swansea.ac.uk/sports-science/astem/</w:t>
                        </w:r>
                      </w:hyperlink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Chair: Research Steering Group and Strategic Management Board of the Welsh Institute of Performance Science</w:t>
                      </w:r>
                    </w:p>
                    <w:p w14:paraId="4D94131B" w14:textId="11747CDC" w:rsid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</w:pPr>
                      <w:hyperlink r:id="rId16" w:history="1">
                        <w:r w:rsidRPr="0027418F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  <w:bdr w:val="none" w:sz="0" w:space="0" w:color="auto" w:frame="1"/>
                            <w:shd w:val="clear" w:color="auto" w:fill="FFFFFF"/>
                          </w:rPr>
                          <w:t>https://www.swansea.ac.uk/sports-science/astem/wips/</w:t>
                        </w:r>
                      </w:hyperlink>
                    </w:p>
                    <w:p w14:paraId="7C0FA9C2" w14:textId="42E932CE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Applied Sports, Technology, Exercise, and Medicine Research Centre (A-STEM)</w:t>
                      </w:r>
                    </w:p>
                    <w:p w14:paraId="7FF073C7" w14:textId="66D2C6BB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College of Engineering </w:t>
                      </w:r>
                    </w:p>
                    <w:p w14:paraId="4696A6AF" w14:textId="3F1ED15F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A110 Engineering East </w:t>
                      </w:r>
                    </w:p>
                    <w:p w14:paraId="21BE68D2" w14:textId="77777777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Bay Campus</w:t>
                      </w:r>
                    </w:p>
                    <w:p w14:paraId="1C855820" w14:textId="48B6374E" w:rsidR="0027418F" w:rsidRP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Swansea University Swansea | Abertawe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  <w:t>Wales | Cymru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  <w:t>SA1 8EN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</w:r>
                      <w:r w:rsidRPr="0027418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Phone 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01792 513441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</w:r>
                      <w:r w:rsidRPr="0027418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Email 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fldChar w:fldCharType="begin"/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instrText xml:space="preserve"> HYPERLINK "mailto:l.kilduff@swansea.ac.uk" </w:instrTex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fldChar w:fldCharType="separate"/>
                      </w:r>
                      <w:r w:rsidRPr="0027418F">
                        <w:rPr>
                          <w:rStyle w:val="Hyperlink"/>
                          <w:rFonts w:asciiTheme="minorHAnsi" w:hAnsiTheme="minorHAnsi" w:cstheme="minorHAnsi"/>
                          <w:sz w:val="16"/>
                          <w:szCs w:val="16"/>
                          <w:bdr w:val="none" w:sz="0" w:space="0" w:color="auto" w:frame="1"/>
                        </w:rPr>
                        <w:t>l.kilduff@swansea.ac.uk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fldChar w:fldCharType="end"/>
                      </w:r>
                    </w:p>
                    <w:p w14:paraId="0E0A9453" w14:textId="5EDB27EF" w:rsidR="000970EE" w:rsidRPr="00236943" w:rsidRDefault="000970EE" w:rsidP="00313DB8">
                      <w:pPr>
                        <w:pBdr>
                          <w:top w:val="single" w:sz="8" w:space="11" w:color="FFFFFF"/>
                          <w:bottom w:val="single" w:sz="8" w:space="10" w:color="FFFFFF"/>
                        </w:pBdr>
                        <w:rPr>
                          <w:rFonts w:ascii="Calibri" w:hAnsi="Calibri"/>
                          <w:i/>
                          <w:iCs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3705" w:rsidRPr="00103097">
        <w:rPr>
          <w:rFonts w:ascii="Calibri" w:hAnsi="Calibri" w:cs="Calibri"/>
          <w:b/>
          <w:color w:val="000000" w:themeColor="text1"/>
          <w:sz w:val="20"/>
          <w:szCs w:val="20"/>
        </w:rPr>
        <w:t>Experience:</w:t>
      </w:r>
      <w:r w:rsidR="00C43705" w:rsidRPr="00103097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27418F"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Professor Kilduff obtained his PhD from Glasgow University examining the effects of Creatine supplementation in sport, health and diseases. He has worked for the last 18 years as a professor of performance science at Swansea University where his research interests focus on elite athlete preparation strategies. He is currently </w:t>
      </w:r>
    </w:p>
    <w:p w14:paraId="21FCE02B" w14:textId="6A50252D" w:rsidR="0027418F" w:rsidRPr="00103097" w:rsidRDefault="0027418F" w:rsidP="0027418F">
      <w:pPr>
        <w:pStyle w:val="NormalWeb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Head of the Applied Sports, Technology, Exercise and Medicine Research Centre (A-STEM)(</w:t>
      </w:r>
      <w:hyperlink r:id="rId17" w:tgtFrame="_blank" w:history="1">
        <w:r w:rsidRPr="00103097">
          <w:rPr>
            <w:rStyle w:val="Hyperlink"/>
            <w:rFonts w:asciiTheme="minorHAnsi" w:hAnsiTheme="minorHAnsi" w:cstheme="minorHAnsi"/>
            <w:color w:val="000000" w:themeColor="text1"/>
            <w:sz w:val="20"/>
            <w:szCs w:val="20"/>
            <w:bdr w:val="none" w:sz="0" w:space="0" w:color="auto" w:frame="1"/>
          </w:rPr>
          <w:t>https://www.swansea.ac.uk/sports-science/astem/</w:t>
        </w:r>
      </w:hyperlink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) and chairs both the</w:t>
      </w:r>
      <w:r w:rsidRPr="00103097">
        <w:rPr>
          <w:rStyle w:val="xapple-converted-space"/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</w: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Research Steering Group and Strategic Management Board of the Welsh Institute of Performance Science</w: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(</w:t>
      </w:r>
      <w:hyperlink r:id="rId18" w:tgtFrame="_blank" w:history="1">
        <w:r w:rsidRPr="00103097">
          <w:rPr>
            <w:rStyle w:val="Hyperlink"/>
            <w:rFonts w:asciiTheme="minorHAnsi" w:hAnsiTheme="minorHAnsi" w:cstheme="minorHAnsi"/>
            <w:color w:val="000000" w:themeColor="text1"/>
            <w:sz w:val="20"/>
            <w:szCs w:val="20"/>
            <w:bdr w:val="none" w:sz="0" w:space="0" w:color="auto" w:frame="1"/>
          </w:rPr>
          <w:t>https://www.swansea.ac.uk/sports-science/astem/wips/</w:t>
        </w:r>
      </w:hyperlink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). He has published in excess of 1</w:t>
      </w:r>
      <w:r w:rsid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60</w: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 xml:space="preserve"> peer reviewed papers and has secured over £3m in research income. He sits</w:t>
      </w:r>
      <w:r w:rsidRPr="00103097">
        <w:rPr>
          <w:rStyle w:val="xapple-converted-space"/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</w: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on the editorial board of 3 Sports Science journals</w:t>
      </w:r>
      <w:r w:rsidRPr="00103097">
        <w:rPr>
          <w:rFonts w:ascii="Calibri" w:hAnsi="Calibri" w:cs="Calibri"/>
          <w:color w:val="000000" w:themeColor="text1"/>
          <w:sz w:val="20"/>
          <w:szCs w:val="20"/>
          <w:bdr w:val="none" w:sz="0" w:space="0" w:color="auto" w:frame="1"/>
        </w:rPr>
        <w:t>.</w:t>
      </w:r>
      <w:r w:rsidRPr="00103097">
        <w:rPr>
          <w:rFonts w:ascii="inherit" w:hAnsi="inherit" w:cs="Calibri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14:paraId="7D308F95" w14:textId="77777777" w:rsidR="0027418F" w:rsidRPr="00103097" w:rsidRDefault="0027418F" w:rsidP="0027418F">
      <w:pPr>
        <w:rPr>
          <w:color w:val="000000" w:themeColor="text1"/>
          <w:sz w:val="20"/>
        </w:rPr>
      </w:pPr>
    </w:p>
    <w:p w14:paraId="4F8C685C" w14:textId="57BC9DAD" w:rsidR="00485036" w:rsidRPr="00103097" w:rsidRDefault="00485036" w:rsidP="00736102">
      <w:pPr>
        <w:rPr>
          <w:rFonts w:ascii="Calibri" w:hAnsi="Calibri" w:cs="Arial"/>
          <w:color w:val="000000" w:themeColor="text1"/>
          <w:sz w:val="20"/>
        </w:rPr>
      </w:pPr>
    </w:p>
    <w:p w14:paraId="34D2BF5A" w14:textId="75F5372F" w:rsidR="0027418F" w:rsidRPr="00103097" w:rsidRDefault="00C43705" w:rsidP="0077309F">
      <w:pPr>
        <w:jc w:val="both"/>
        <w:rPr>
          <w:rFonts w:ascii="Calibri" w:hAnsi="Calibri" w:cs="Calibri"/>
          <w:color w:val="000000" w:themeColor="text1"/>
          <w:sz w:val="20"/>
        </w:rPr>
      </w:pPr>
      <w:r w:rsidRPr="00103097">
        <w:rPr>
          <w:rFonts w:ascii="Calibri" w:hAnsi="Calibri" w:cs="Calibri"/>
          <w:b/>
          <w:color w:val="000000" w:themeColor="text1"/>
          <w:sz w:val="20"/>
        </w:rPr>
        <w:t>Research overview:</w:t>
      </w:r>
      <w:r w:rsidRPr="00103097">
        <w:rPr>
          <w:rFonts w:ascii="Calibri" w:hAnsi="Calibri" w:cs="Calibri"/>
          <w:color w:val="000000" w:themeColor="text1"/>
          <w:sz w:val="20"/>
        </w:rPr>
        <w:t xml:space="preserve"> 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Professor Kilduff has worked with various professional rugby organisations for over 15 years, these research collaborations have resulted in numerous publications, PhD completions and grant awards. His </w:t>
      </w:r>
      <w:r w:rsidRPr="00103097">
        <w:rPr>
          <w:rFonts w:ascii="Calibri" w:hAnsi="Calibri" w:cs="Calibri"/>
          <w:color w:val="000000" w:themeColor="text1"/>
          <w:sz w:val="20"/>
        </w:rPr>
        <w:t>current</w:t>
      </w:r>
      <w:r w:rsidR="006874E5" w:rsidRPr="00103097">
        <w:rPr>
          <w:rFonts w:ascii="Calibri" w:hAnsi="Calibri" w:cs="Calibri"/>
          <w:color w:val="000000" w:themeColor="text1"/>
          <w:sz w:val="20"/>
        </w:rPr>
        <w:t xml:space="preserve"> ongoing programme of research 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involves a number of PhD students who are </w:t>
      </w:r>
      <w:r w:rsidR="007352ED" w:rsidRPr="00103097">
        <w:rPr>
          <w:rFonts w:ascii="Calibri" w:hAnsi="Calibri" w:cs="Calibri"/>
          <w:color w:val="000000" w:themeColor="text1"/>
          <w:sz w:val="20"/>
        </w:rPr>
        <w:t>embedded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 in professional clubs (</w:t>
      </w:r>
      <w:r w:rsidR="007352ED" w:rsidRPr="00103097">
        <w:rPr>
          <w:rFonts w:ascii="Calibri" w:hAnsi="Calibri" w:cs="Calibri"/>
          <w:color w:val="000000" w:themeColor="text1"/>
          <w:sz w:val="20"/>
        </w:rPr>
        <w:t>e.g.,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 Ospreys and Scarlets) and international teams (</w:t>
      </w:r>
      <w:r w:rsidR="007352ED" w:rsidRPr="00103097">
        <w:rPr>
          <w:rFonts w:ascii="Calibri" w:hAnsi="Calibri" w:cs="Calibri"/>
          <w:color w:val="000000" w:themeColor="text1"/>
          <w:sz w:val="20"/>
        </w:rPr>
        <w:t>e.g.,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 FFR and SRU) to conduct research that has a direct impact of performance. </w:t>
      </w:r>
    </w:p>
    <w:p w14:paraId="6D28577E" w14:textId="77777777" w:rsidR="0027418F" w:rsidRPr="00103097" w:rsidRDefault="0027418F" w:rsidP="0077309F">
      <w:pPr>
        <w:jc w:val="both"/>
        <w:rPr>
          <w:rFonts w:ascii="Calibri" w:hAnsi="Calibri" w:cs="Calibri"/>
          <w:color w:val="000000" w:themeColor="text1"/>
          <w:sz w:val="20"/>
        </w:rPr>
      </w:pPr>
    </w:p>
    <w:p w14:paraId="2023A22F" w14:textId="77777777" w:rsidR="009C1F39" w:rsidRPr="00103097" w:rsidRDefault="009C1F39" w:rsidP="00736102">
      <w:pPr>
        <w:rPr>
          <w:rFonts w:ascii="Calibri" w:hAnsi="Calibri"/>
          <w:color w:val="000000" w:themeColor="text1"/>
          <w:sz w:val="20"/>
        </w:rPr>
      </w:pPr>
    </w:p>
    <w:p w14:paraId="1211A67D" w14:textId="6379F4AD" w:rsidR="00A27CC3" w:rsidRPr="00103097" w:rsidRDefault="00C43705" w:rsidP="0077309F">
      <w:pPr>
        <w:jc w:val="both"/>
        <w:rPr>
          <w:rFonts w:ascii="Calibri" w:hAnsi="Calibri" w:cs="Calibri"/>
          <w:color w:val="000000" w:themeColor="text1"/>
          <w:sz w:val="20"/>
        </w:rPr>
      </w:pPr>
      <w:r w:rsidRPr="00103097">
        <w:rPr>
          <w:rFonts w:ascii="Calibri" w:hAnsi="Calibri" w:cs="Calibri"/>
          <w:b/>
          <w:color w:val="000000" w:themeColor="text1"/>
          <w:sz w:val="20"/>
        </w:rPr>
        <w:t>Postgraduate s</w:t>
      </w:r>
      <w:r w:rsidR="00B8509C" w:rsidRPr="00103097">
        <w:rPr>
          <w:rFonts w:ascii="Calibri" w:hAnsi="Calibri" w:cs="Calibri"/>
          <w:b/>
          <w:color w:val="000000" w:themeColor="text1"/>
          <w:sz w:val="20"/>
        </w:rPr>
        <w:t>upervis</w:t>
      </w:r>
      <w:r w:rsidRPr="00103097">
        <w:rPr>
          <w:rFonts w:ascii="Calibri" w:hAnsi="Calibri" w:cs="Calibri"/>
          <w:b/>
          <w:color w:val="000000" w:themeColor="text1"/>
          <w:sz w:val="20"/>
        </w:rPr>
        <w:t>ion:</w:t>
      </w:r>
      <w:r w:rsidRPr="00103097">
        <w:rPr>
          <w:rFonts w:ascii="Calibri" w:hAnsi="Calibri" w:cs="Calibri"/>
          <w:color w:val="000000" w:themeColor="text1"/>
          <w:sz w:val="20"/>
        </w:rPr>
        <w:t xml:space="preserve">  </w:t>
      </w:r>
      <w:r w:rsidR="00F30DED" w:rsidRPr="00103097">
        <w:rPr>
          <w:rFonts w:ascii="Calibri" w:hAnsi="Calibri" w:cs="Calibri"/>
          <w:color w:val="000000" w:themeColor="text1"/>
          <w:sz w:val="20"/>
        </w:rPr>
        <w:t>15</w:t>
      </w:r>
      <w:r w:rsidR="00184E0B" w:rsidRPr="00103097">
        <w:rPr>
          <w:rFonts w:ascii="Calibri" w:hAnsi="Calibri" w:cs="Calibri"/>
          <w:color w:val="000000" w:themeColor="text1"/>
          <w:sz w:val="20"/>
        </w:rPr>
        <w:t xml:space="preserve"> </w:t>
      </w:r>
      <w:r w:rsidRPr="00103097">
        <w:rPr>
          <w:rFonts w:ascii="Calibri" w:hAnsi="Calibri" w:cs="Calibri"/>
          <w:color w:val="000000" w:themeColor="text1"/>
          <w:sz w:val="20"/>
        </w:rPr>
        <w:t>M</w:t>
      </w:r>
      <w:r w:rsidR="00B8509C" w:rsidRPr="00103097">
        <w:rPr>
          <w:rFonts w:ascii="Calibri" w:hAnsi="Calibri" w:cs="Calibri"/>
          <w:color w:val="000000" w:themeColor="text1"/>
          <w:sz w:val="20"/>
        </w:rPr>
        <w:t>asters</w:t>
      </w:r>
      <w:r w:rsidR="00F30DED" w:rsidRPr="00103097">
        <w:rPr>
          <w:rFonts w:ascii="Calibri" w:hAnsi="Calibri" w:cs="Calibri"/>
          <w:color w:val="000000" w:themeColor="text1"/>
          <w:sz w:val="20"/>
        </w:rPr>
        <w:t xml:space="preserve"> by research</w:t>
      </w:r>
      <w:r w:rsidR="00B8509C" w:rsidRPr="00103097">
        <w:rPr>
          <w:rFonts w:ascii="Calibri" w:hAnsi="Calibri" w:cs="Calibri"/>
          <w:color w:val="000000" w:themeColor="text1"/>
          <w:sz w:val="20"/>
        </w:rPr>
        <w:t xml:space="preserve"> and </w:t>
      </w:r>
      <w:r w:rsidR="00F30DED" w:rsidRPr="00103097">
        <w:rPr>
          <w:rFonts w:ascii="Calibri" w:hAnsi="Calibri" w:cs="Calibri"/>
          <w:color w:val="000000" w:themeColor="text1"/>
          <w:sz w:val="20"/>
        </w:rPr>
        <w:t>6</w:t>
      </w:r>
      <w:r w:rsidR="00184E0B" w:rsidRPr="00103097">
        <w:rPr>
          <w:rFonts w:ascii="Calibri" w:hAnsi="Calibri" w:cs="Calibri"/>
          <w:color w:val="000000" w:themeColor="text1"/>
          <w:sz w:val="20"/>
        </w:rPr>
        <w:t xml:space="preserve"> </w:t>
      </w:r>
      <w:r w:rsidR="00B8509C" w:rsidRPr="00103097">
        <w:rPr>
          <w:rFonts w:ascii="Calibri" w:hAnsi="Calibri" w:cs="Calibri"/>
          <w:color w:val="000000" w:themeColor="text1"/>
          <w:sz w:val="20"/>
        </w:rPr>
        <w:t xml:space="preserve">PhD research students </w:t>
      </w:r>
      <w:r w:rsidRPr="00103097">
        <w:rPr>
          <w:rFonts w:ascii="Calibri" w:hAnsi="Calibri" w:cs="Calibri"/>
          <w:color w:val="000000" w:themeColor="text1"/>
          <w:sz w:val="20"/>
        </w:rPr>
        <w:t>to com</w:t>
      </w:r>
      <w:r w:rsidR="005E44D7" w:rsidRPr="00103097">
        <w:rPr>
          <w:rFonts w:ascii="Calibri" w:hAnsi="Calibri" w:cs="Calibri"/>
          <w:color w:val="000000" w:themeColor="text1"/>
          <w:sz w:val="20"/>
        </w:rPr>
        <w:t xml:space="preserve">pletion. </w:t>
      </w:r>
      <w:r w:rsidR="007352ED" w:rsidRPr="00103097">
        <w:rPr>
          <w:rFonts w:ascii="Calibri" w:hAnsi="Calibri" w:cs="Calibri"/>
          <w:color w:val="000000" w:themeColor="text1"/>
          <w:sz w:val="20"/>
        </w:rPr>
        <w:t>Currently supervising 5 Masters by research and 5 PhD, students are sponsored by and embedded in elite and professional sports.  Topics contribute to research and practice in understanding competition demands, recovery, training modalities and competition day preparation strategies.</w:t>
      </w:r>
    </w:p>
    <w:p w14:paraId="4A2CD2D7" w14:textId="77777777" w:rsidR="00242FB6" w:rsidRPr="00103097" w:rsidRDefault="00242FB6" w:rsidP="00736102">
      <w:pPr>
        <w:rPr>
          <w:rFonts w:ascii="Calibri" w:hAnsi="Calibri"/>
          <w:color w:val="000000" w:themeColor="text1"/>
          <w:sz w:val="20"/>
        </w:rPr>
      </w:pPr>
    </w:p>
    <w:p w14:paraId="75D9F70B" w14:textId="28F789F8" w:rsidR="00F30DED" w:rsidRPr="00103097" w:rsidRDefault="00C43705" w:rsidP="00DB37FC">
      <w:pPr>
        <w:jc w:val="both"/>
        <w:rPr>
          <w:rFonts w:asciiTheme="minorHAnsi" w:hAnsiTheme="minorHAnsi" w:cstheme="minorHAnsi"/>
          <w:i/>
          <w:color w:val="000000" w:themeColor="text1"/>
          <w:sz w:val="20"/>
        </w:rPr>
      </w:pPr>
      <w:r w:rsidRPr="00103097">
        <w:rPr>
          <w:rFonts w:asciiTheme="minorHAnsi" w:hAnsiTheme="minorHAnsi" w:cstheme="minorHAnsi"/>
          <w:b/>
          <w:color w:val="000000" w:themeColor="text1"/>
          <w:sz w:val="20"/>
        </w:rPr>
        <w:t>Research publications:</w:t>
      </w:r>
      <w:r w:rsidRPr="00103097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ED09A0" w:rsidRPr="00103097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CC2302" w:rsidRPr="00103097">
        <w:rPr>
          <w:rFonts w:asciiTheme="minorHAnsi" w:hAnsiTheme="minorHAnsi" w:cstheme="minorHAnsi"/>
          <w:color w:val="000000" w:themeColor="text1"/>
          <w:sz w:val="20"/>
        </w:rPr>
        <w:t>164</w:t>
      </w:r>
      <w:r w:rsidR="00DB37FC" w:rsidRPr="00103097">
        <w:rPr>
          <w:rFonts w:asciiTheme="minorHAnsi" w:hAnsiTheme="minorHAnsi" w:cstheme="minorHAnsi"/>
          <w:color w:val="000000" w:themeColor="text1"/>
          <w:sz w:val="20"/>
        </w:rPr>
        <w:t xml:space="preserve"> peer reviewed publications</w:t>
      </w:r>
      <w:r w:rsidR="00CC2302" w:rsidRPr="00103097">
        <w:rPr>
          <w:rFonts w:asciiTheme="minorHAnsi" w:hAnsiTheme="minorHAnsi" w:cstheme="minorHAnsi"/>
          <w:color w:val="000000" w:themeColor="text1"/>
          <w:sz w:val="20"/>
        </w:rPr>
        <w:t xml:space="preserve"> (</w:t>
      </w:r>
      <w:r w:rsidR="00CC2302" w:rsidRPr="00103097">
        <w:rPr>
          <w:rFonts w:asciiTheme="minorHAnsi" w:hAnsiTheme="minorHAnsi" w:cstheme="minorHAnsi"/>
          <w:color w:val="000000" w:themeColor="text1"/>
          <w:sz w:val="20"/>
        </w:rPr>
        <w:t>https://pubmed.ncbi.nlm.nih.gov/?term=kilduff+l</w:t>
      </w:r>
      <w:r w:rsidR="00CC2302" w:rsidRPr="00103097">
        <w:rPr>
          <w:rFonts w:asciiTheme="minorHAnsi" w:hAnsiTheme="minorHAnsi" w:cstheme="minorHAnsi"/>
          <w:color w:val="000000" w:themeColor="text1"/>
          <w:sz w:val="20"/>
        </w:rPr>
        <w:t xml:space="preserve">) </w:t>
      </w:r>
      <w:r w:rsidR="00DB37FC" w:rsidRPr="00103097">
        <w:rPr>
          <w:rFonts w:asciiTheme="minorHAnsi" w:hAnsiTheme="minorHAnsi" w:cstheme="minorHAnsi"/>
          <w:color w:val="000000" w:themeColor="text1"/>
          <w:sz w:val="20"/>
        </w:rPr>
        <w:t xml:space="preserve">and </w:t>
      </w:r>
      <w:r w:rsidR="00CC2302" w:rsidRPr="00103097">
        <w:rPr>
          <w:rFonts w:asciiTheme="minorHAnsi" w:hAnsiTheme="minorHAnsi" w:cstheme="minorHAnsi"/>
          <w:color w:val="000000" w:themeColor="text1"/>
          <w:sz w:val="20"/>
        </w:rPr>
        <w:t>7</w:t>
      </w:r>
      <w:r w:rsidR="00DB37FC" w:rsidRPr="00103097">
        <w:rPr>
          <w:rFonts w:asciiTheme="minorHAnsi" w:hAnsiTheme="minorHAnsi" w:cstheme="minorHAnsi"/>
          <w:color w:val="000000" w:themeColor="text1"/>
          <w:sz w:val="20"/>
        </w:rPr>
        <w:t xml:space="preserve"> invited book chapters. </w:t>
      </w:r>
      <w:r w:rsidR="00CC2302" w:rsidRPr="00103097">
        <w:rPr>
          <w:rFonts w:asciiTheme="minorHAnsi" w:hAnsiTheme="minorHAnsi" w:cstheme="minorHAnsi"/>
          <w:color w:val="000000" w:themeColor="text1"/>
          <w:sz w:val="20"/>
        </w:rPr>
        <w:t>84 of these papers are in rugby related topics (</w:t>
      </w:r>
      <w:hyperlink r:id="rId19" w:history="1">
        <w:r w:rsidR="00CC2302" w:rsidRPr="00103097">
          <w:rPr>
            <w:rStyle w:val="Hyperlink"/>
            <w:rFonts w:asciiTheme="minorHAnsi" w:hAnsiTheme="minorHAnsi" w:cstheme="minorHAnsi"/>
            <w:color w:val="000000" w:themeColor="text1"/>
            <w:sz w:val="20"/>
          </w:rPr>
          <w:t>https://pubmed.ncbi.nlm.nih.gov/?term=kilduff+l+and+rugby</w:t>
        </w:r>
      </w:hyperlink>
      <w:r w:rsidR="00CC2302" w:rsidRPr="00103097">
        <w:rPr>
          <w:rFonts w:asciiTheme="minorHAnsi" w:hAnsiTheme="minorHAnsi" w:cstheme="minorHAnsi"/>
          <w:color w:val="000000" w:themeColor="text1"/>
          <w:sz w:val="20"/>
        </w:rPr>
        <w:t xml:space="preserve">) </w:t>
      </w:r>
      <w:r w:rsidR="00DB37FC" w:rsidRPr="00103097">
        <w:rPr>
          <w:rFonts w:asciiTheme="minorHAnsi" w:hAnsiTheme="minorHAnsi" w:cstheme="minorHAnsi"/>
          <w:color w:val="000000" w:themeColor="text1"/>
          <w:sz w:val="20"/>
        </w:rPr>
        <w:t>Editorial board member of the</w:t>
      </w:r>
      <w:r w:rsidR="00DB37FC" w:rsidRPr="00103097">
        <w:rPr>
          <w:rFonts w:asciiTheme="minorHAnsi" w:hAnsiTheme="minorHAnsi" w:cstheme="minorHAnsi"/>
          <w:i/>
          <w:color w:val="000000" w:themeColor="text1"/>
          <w:sz w:val="20"/>
        </w:rPr>
        <w:t xml:space="preserve"> </w:t>
      </w:r>
      <w:r w:rsidR="00CC2302" w:rsidRPr="00103097">
        <w:rPr>
          <w:rFonts w:asciiTheme="minorHAnsi" w:hAnsiTheme="minorHAnsi" w:cstheme="minorHAnsi"/>
          <w:i/>
          <w:color w:val="000000" w:themeColor="text1"/>
          <w:sz w:val="20"/>
        </w:rPr>
        <w:t xml:space="preserve">European Journal of Sports Science and the International Journal of Sports Physiology and Performance. </w:t>
      </w:r>
      <w:r w:rsidR="00DB37FC" w:rsidRPr="00103097">
        <w:rPr>
          <w:rFonts w:asciiTheme="minorHAnsi" w:hAnsiTheme="minorHAnsi" w:cstheme="minorHAnsi"/>
          <w:i/>
          <w:color w:val="000000" w:themeColor="text1"/>
          <w:sz w:val="20"/>
        </w:rPr>
        <w:t xml:space="preserve">  </w:t>
      </w:r>
    </w:p>
    <w:p w14:paraId="545B6362" w14:textId="77777777" w:rsidR="00F30DED" w:rsidRPr="00103097" w:rsidRDefault="00F30DED" w:rsidP="00DB37FC">
      <w:pPr>
        <w:jc w:val="both"/>
        <w:rPr>
          <w:rFonts w:asciiTheme="minorHAnsi" w:hAnsiTheme="minorHAnsi" w:cstheme="minorHAnsi"/>
          <w:i/>
          <w:color w:val="000000" w:themeColor="text1"/>
          <w:sz w:val="20"/>
        </w:rPr>
      </w:pPr>
    </w:p>
    <w:p w14:paraId="34A15C3F" w14:textId="45E74553" w:rsidR="006A0C2B" w:rsidRPr="00103097" w:rsidRDefault="00DB37FC" w:rsidP="00DB37FC">
      <w:pPr>
        <w:jc w:val="both"/>
        <w:rPr>
          <w:rFonts w:asciiTheme="minorHAnsi" w:hAnsiTheme="minorHAnsi" w:cstheme="minorHAnsi"/>
          <w:color w:val="000000" w:themeColor="text1"/>
          <w:sz w:val="20"/>
        </w:rPr>
      </w:pPr>
      <w:r w:rsidRPr="00103097">
        <w:rPr>
          <w:rFonts w:asciiTheme="minorHAnsi" w:hAnsiTheme="minorHAnsi" w:cstheme="minorHAnsi"/>
          <w:color w:val="000000" w:themeColor="text1"/>
          <w:sz w:val="20"/>
        </w:rPr>
        <w:t>Example publications:</w:t>
      </w:r>
    </w:p>
    <w:p w14:paraId="3BEB9541" w14:textId="0943EB01" w:rsidR="00F30DED" w:rsidRPr="00103097" w:rsidRDefault="00F30DED" w:rsidP="00F30DED">
      <w:pPr>
        <w:pStyle w:val="xxmsonormal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hyperlink r:id="rId20" w:tgtFrame="_blank" w:tooltip="Original URL: https://pubmed.ncbi.nlm.nih.gov/32174244/. Click or tap if you trust this link." w:history="1">
        <w:r w:rsidRPr="00103097">
          <w:rPr>
            <w:rStyle w:val="Hyperlink"/>
            <w:rFonts w:asciiTheme="minorHAnsi" w:hAnsiTheme="minorHAnsi" w:cstheme="minorHAnsi"/>
            <w:color w:val="000000" w:themeColor="text1"/>
            <w:sz w:val="20"/>
            <w:szCs w:val="20"/>
            <w:u w:val="none"/>
            <w:bdr w:val="none" w:sz="0" w:space="0" w:color="auto" w:frame="1"/>
          </w:rPr>
          <w:t>Predicting performance at the group-phase and knockout-phase of the 2015 Rugby World Cup. </w:t>
        </w:r>
      </w:hyperlink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Bennett M, Bezodis NE, Shearer DA, Kilduff LP. Eur J Sport Sci. 2021 Mar;21(3):312-320. doi: 10.1080/17461391.2020.1743764.</w:t>
      </w:r>
      <w:r w:rsidRPr="00103097">
        <w:rPr>
          <w:rStyle w:val="xxapple-converted-space"/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</w: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</w:t>
      </w:r>
    </w:p>
    <w:p w14:paraId="6D96EFC3" w14:textId="77777777" w:rsidR="00F30DED" w:rsidRPr="00103097" w:rsidRDefault="00F30DED" w:rsidP="00F30DED">
      <w:pPr>
        <w:textAlignment w:val="baseline"/>
        <w:rPr>
          <w:rFonts w:asciiTheme="minorHAnsi" w:hAnsiTheme="minorHAnsi" w:cstheme="minorHAnsi"/>
          <w:color w:val="000000" w:themeColor="text1"/>
          <w:sz w:val="20"/>
        </w:rPr>
      </w:pPr>
    </w:p>
    <w:p w14:paraId="52790659" w14:textId="77777777" w:rsidR="00F30DED" w:rsidRPr="00103097" w:rsidRDefault="00F30DED" w:rsidP="00F30DED">
      <w:pPr>
        <w:pStyle w:val="xxmsonormal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fldChar w:fldCharType="begin"/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instrText xml:space="preserve"> HYPERLINK "https://eur03.safelinks.protection.outlook.com/?url=https%3A%2F%2Fpubmed.ncbi.nlm.nih.gov%2F31882327%2F&amp;data=04%7C01%7CL.Kilduff%40Swansea.ac.uk%7Ccf4a8d641e6843aa7b4a08d95d0029bc%7Cbbcab52e9fbe43d6a2f39f66c43df268%7C0%7C0%7C637643077537624801%7CUnknown%7CTWFpbGZsb3d8eyJWIjoiMC4wLjAwMDAiLCJQIjoiV2luMzIiLCJBTiI6Ik1haWwiLCJXVCI6Mn0%3D%7C1000&amp;sdata=PQW9D0sx7TK16YgA%2B0rz2eD288pJ2mNbwfqUcjYSOOA%3D&amp;reserved=0" \o "Original URL: https://pubmed.ncbi.nlm.nih.gov/31882327/. Click or tap if you trust this link." \t "_blank" </w:instrTex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fldChar w:fldCharType="separate"/>
      </w:r>
      <w:r w:rsidRPr="00103097">
        <w:rPr>
          <w:rStyle w:val="Hyperlink"/>
          <w:rFonts w:asciiTheme="minorHAnsi" w:hAnsiTheme="minorHAnsi" w:cstheme="minorHAnsi"/>
          <w:color w:val="000000" w:themeColor="text1"/>
          <w:sz w:val="20"/>
          <w:szCs w:val="20"/>
          <w:u w:val="none"/>
          <w:bdr w:val="none" w:sz="0" w:space="0" w:color="auto" w:frame="1"/>
        </w:rPr>
        <w:t>Assessing the whole-match and worst-case scenario locomotor demands of international women's rugby union match-play. </w: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fldChar w:fldCharType="end"/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</w:t>
      </w:r>
    </w:p>
    <w:p w14:paraId="07F55D93" w14:textId="77777777" w:rsidR="00F30DED" w:rsidRPr="00103097" w:rsidRDefault="00F30DED" w:rsidP="00F30DED">
      <w:pPr>
        <w:pStyle w:val="xxmsonormal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Sheppy E, Hills SP, Russell M, Chambers R, Cunningham DJ, Shearer D, Heffernan S, Waldron M, McNarry M, Kilduff LP. </w:t>
      </w:r>
    </w:p>
    <w:p w14:paraId="6B1390B0" w14:textId="77777777" w:rsidR="00F30DED" w:rsidRPr="00103097" w:rsidRDefault="00F30DED" w:rsidP="00F30DED">
      <w:pPr>
        <w:pStyle w:val="xxmsonormal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J Sci Med Sport. 2020 Jun;23(6):609-614. doi: 10.1016/j.jsams.2019.12.016.</w:t>
      </w:r>
      <w:r w:rsidRPr="00103097">
        <w:rPr>
          <w:rStyle w:val="xxapple-converted-space"/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</w:t>
      </w:r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</w:t>
      </w:r>
    </w:p>
    <w:p w14:paraId="68A2AA4B" w14:textId="77777777" w:rsidR="00F30DED" w:rsidRPr="00103097" w:rsidRDefault="00F30DED" w:rsidP="00F30DED">
      <w:pPr>
        <w:textAlignment w:val="baseline"/>
        <w:rPr>
          <w:rFonts w:asciiTheme="minorHAnsi" w:hAnsiTheme="minorHAnsi" w:cstheme="minorHAnsi"/>
          <w:color w:val="000000" w:themeColor="text1"/>
          <w:sz w:val="20"/>
        </w:rPr>
      </w:pPr>
    </w:p>
    <w:p w14:paraId="436BF0EA" w14:textId="77777777" w:rsidR="00F30DED" w:rsidRPr="00103097" w:rsidRDefault="00F30DED" w:rsidP="00F30DED">
      <w:pPr>
        <w:textAlignment w:val="baseline"/>
        <w:rPr>
          <w:rFonts w:asciiTheme="minorHAnsi" w:hAnsiTheme="minorHAnsi" w:cstheme="minorHAnsi"/>
          <w:color w:val="000000" w:themeColor="text1"/>
          <w:sz w:val="20"/>
        </w:rPr>
      </w:pPr>
      <w:hyperlink r:id="rId21" w:tgtFrame="_blank" w:tooltip="Original URL: https://pubmed.ncbi.nlm.nih.gov/27824865/. Click or tap if you trust this link." w:history="1">
        <w:r w:rsidRPr="00103097">
          <w:rPr>
            <w:rStyle w:val="Hyperlink"/>
            <w:rFonts w:asciiTheme="minorHAnsi" w:hAnsiTheme="minorHAnsi" w:cstheme="minorHAnsi"/>
            <w:color w:val="000000" w:themeColor="text1"/>
            <w:sz w:val="20"/>
            <w:u w:val="none"/>
            <w:bdr w:val="none" w:sz="0" w:space="0" w:color="auto" w:frame="1"/>
          </w:rPr>
          <w:t>Movement Demands of Elite Under-20s and Senior International Rugby Union Players. </w:t>
        </w:r>
      </w:hyperlink>
      <w:r w:rsidRPr="00103097">
        <w:rPr>
          <w:rStyle w:val="xxapple-converted-space"/>
          <w:rFonts w:asciiTheme="minorHAnsi" w:hAnsiTheme="minorHAnsi" w:cstheme="minorHAnsi"/>
          <w:color w:val="000000" w:themeColor="text1"/>
          <w:sz w:val="20"/>
          <w:bdr w:val="none" w:sz="0" w:space="0" w:color="auto" w:frame="1"/>
        </w:rPr>
        <w:t> </w:t>
      </w:r>
      <w:r w:rsidRPr="00103097">
        <w:rPr>
          <w:rFonts w:asciiTheme="minorHAnsi" w:hAnsiTheme="minorHAnsi" w:cstheme="minorHAnsi"/>
          <w:color w:val="000000" w:themeColor="text1"/>
          <w:sz w:val="20"/>
          <w:bdr w:val="none" w:sz="0" w:space="0" w:color="auto" w:frame="1"/>
        </w:rPr>
        <w:t>Cunningham DJ, Shearer DA, Drawer S, Pollard B, Eager R, Taylor N, Cook CJ, Kilduff LP. PLoS One. 2016 Nov 8;11(11</w:t>
      </w:r>
      <w:proofErr w:type="gramStart"/>
      <w:r w:rsidRPr="00103097">
        <w:rPr>
          <w:rFonts w:asciiTheme="minorHAnsi" w:hAnsiTheme="minorHAnsi" w:cstheme="minorHAnsi"/>
          <w:color w:val="000000" w:themeColor="text1"/>
          <w:sz w:val="20"/>
          <w:bdr w:val="none" w:sz="0" w:space="0" w:color="auto" w:frame="1"/>
        </w:rPr>
        <w:t>):e</w:t>
      </w:r>
      <w:proofErr w:type="gramEnd"/>
      <w:r w:rsidRPr="00103097">
        <w:rPr>
          <w:rFonts w:asciiTheme="minorHAnsi" w:hAnsiTheme="minorHAnsi" w:cstheme="minorHAnsi"/>
          <w:color w:val="000000" w:themeColor="text1"/>
          <w:sz w:val="20"/>
          <w:bdr w:val="none" w:sz="0" w:space="0" w:color="auto" w:frame="1"/>
        </w:rPr>
        <w:t>0164990. doi: 10.1371/journal.pone.0164990. </w:t>
      </w:r>
    </w:p>
    <w:p w14:paraId="1F06098A" w14:textId="77777777" w:rsidR="00F30DED" w:rsidRPr="00103097" w:rsidRDefault="00F30DED" w:rsidP="00F30DED">
      <w:pPr>
        <w:textAlignment w:val="baseline"/>
        <w:rPr>
          <w:rFonts w:asciiTheme="minorHAnsi" w:hAnsiTheme="minorHAnsi" w:cstheme="minorHAnsi"/>
          <w:color w:val="000000" w:themeColor="text1"/>
          <w:sz w:val="20"/>
        </w:rPr>
      </w:pPr>
    </w:p>
    <w:p w14:paraId="45A8C661" w14:textId="77777777" w:rsidR="00F30DED" w:rsidRPr="00103097" w:rsidRDefault="00F30DED" w:rsidP="00F30DED">
      <w:pPr>
        <w:pStyle w:val="xxmsonormal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hyperlink r:id="rId22" w:tgtFrame="_blank" w:tooltip="Original URL: https://pubmed.ncbi.nlm.nih.gov/31706825/. Click or tap if you trust this link." w:history="1">
        <w:r w:rsidRPr="00103097">
          <w:rPr>
            <w:rStyle w:val="Hyperlink"/>
            <w:rFonts w:asciiTheme="minorHAnsi" w:hAnsiTheme="minorHAnsi" w:cstheme="minorHAnsi"/>
            <w:color w:val="000000" w:themeColor="text1"/>
            <w:sz w:val="20"/>
            <w:szCs w:val="20"/>
            <w:u w:val="none"/>
            <w:bdr w:val="none" w:sz="0" w:space="0" w:color="auto" w:frame="1"/>
          </w:rPr>
          <w:t>Performance indicators during international rugby union matches are influenced by a combination of physiological and contextual variables. </w:t>
        </w:r>
      </w:hyperlink>
      <w:r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 Crewther BT, Potts N, Kilduff LP, Drawer S, Cook CJ. J Sci Med Sport. 2020 Apr;23(4):396-402. doi: 10.1016/j.jsams.2019.10.011. </w:t>
      </w:r>
    </w:p>
    <w:p w14:paraId="5DCB19F3" w14:textId="77777777" w:rsidR="006A0C2B" w:rsidRPr="00DB37FC" w:rsidRDefault="006A0C2B" w:rsidP="006A0C2B">
      <w:pPr>
        <w:ind w:left="284" w:hanging="284"/>
        <w:jc w:val="both"/>
        <w:rPr>
          <w:rFonts w:ascii="Calibri" w:hAnsi="Calibri" w:cs="Arial"/>
          <w:sz w:val="20"/>
        </w:rPr>
      </w:pPr>
    </w:p>
    <w:sectPr w:rsidR="006A0C2B" w:rsidRPr="00DB37FC" w:rsidSect="00C43705">
      <w:headerReference w:type="even" r:id="rId23"/>
      <w:headerReference w:type="default" r:id="rId24"/>
      <w:footerReference w:type="default" r:id="rId25"/>
      <w:pgSz w:w="11906" w:h="16838"/>
      <w:pgMar w:top="720" w:right="720" w:bottom="720" w:left="720" w:header="706" w:footer="7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DC7830" w14:textId="77777777" w:rsidR="003F2DD6" w:rsidRDefault="003F2DD6">
      <w:r>
        <w:separator/>
      </w:r>
    </w:p>
  </w:endnote>
  <w:endnote w:type="continuationSeparator" w:id="0">
    <w:p w14:paraId="3850018C" w14:textId="77777777" w:rsidR="003F2DD6" w:rsidRDefault="003F2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altName w:val="GillSans"/>
    <w:panose1 w:val="020B0502020104020203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B6D57" w14:textId="77777777" w:rsidR="0091628C" w:rsidRDefault="0091628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397F">
      <w:rPr>
        <w:noProof/>
      </w:rPr>
      <w:t>1</w:t>
    </w:r>
    <w:r>
      <w:rPr>
        <w:noProof/>
      </w:rPr>
      <w:fldChar w:fldCharType="end"/>
    </w:r>
  </w:p>
  <w:p w14:paraId="4D2E715B" w14:textId="77777777" w:rsidR="0091628C" w:rsidRDefault="00916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E872F" w14:textId="77777777" w:rsidR="003F2DD6" w:rsidRDefault="003F2DD6">
      <w:r>
        <w:separator/>
      </w:r>
    </w:p>
  </w:footnote>
  <w:footnote w:type="continuationSeparator" w:id="0">
    <w:p w14:paraId="4C6961B5" w14:textId="77777777" w:rsidR="003F2DD6" w:rsidRDefault="003F2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42281" w14:textId="77777777" w:rsidR="000970EE" w:rsidRDefault="000970E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AFC7B71" w14:textId="77777777" w:rsidR="000970EE" w:rsidRDefault="000970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58F8D" w14:textId="5A5D53ED" w:rsidR="00C43705" w:rsidRDefault="00382C46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2B265BD2" wp14:editId="41043B22">
              <wp:simplePos x="0" y="0"/>
              <wp:positionH relativeFrom="page">
                <wp:posOffset>457200</wp:posOffset>
              </wp:positionH>
              <wp:positionV relativeFrom="page">
                <wp:posOffset>481330</wp:posOffset>
              </wp:positionV>
              <wp:extent cx="6645910" cy="277495"/>
              <wp:effectExtent l="0" t="0" r="0" b="0"/>
              <wp:wrapSquare wrapText="bothSides"/>
              <wp:docPr id="1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5910" cy="2774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28D1E" w14:textId="77777777" w:rsidR="00C43705" w:rsidRPr="00C43705" w:rsidRDefault="00C43705" w:rsidP="00C43705">
                          <w:pPr>
                            <w:pStyle w:val="BodyText"/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</w:pPr>
                          <w:r w:rsidRPr="00C43705"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  <w:t>RUGBY CODES RESEARCH GROUP – MEMBER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B265BD2" id="Rectangle 197" o:spid="_x0000_s1029" style="position:absolute;margin-left:36pt;margin-top:37.9pt;width:523.3pt;height:21.85pt;z-index:-251658752;visibility:visible;mso-wrap-style:square;mso-width-percent:1000;mso-height-percent:27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" o:allowoverlap="f" fillcolor="#5b9bd5" stroked="f" strokeweight="1pt">
              <v:textbox style="mso-fit-shape-to-text:t">
                <w:txbxContent>
                  <w:p w14:paraId="55328D1E" w14:textId="77777777" w:rsidR="00C43705" w:rsidRPr="00C43705" w:rsidRDefault="00C43705" w:rsidP="00C43705">
                    <w:pPr>
                      <w:pStyle w:val="BodyText"/>
                      <w:jc w:val="center"/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</w:pPr>
                    <w:r w:rsidRPr="00C43705"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  <w:t>RUGBY CODES RESEARCH GROUP – MEMBER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6590E"/>
    <w:multiLevelType w:val="multilevel"/>
    <w:tmpl w:val="52061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FB7"/>
    <w:rsid w:val="00000B5B"/>
    <w:rsid w:val="00007FE5"/>
    <w:rsid w:val="0001619B"/>
    <w:rsid w:val="00023A06"/>
    <w:rsid w:val="00035F2D"/>
    <w:rsid w:val="00036AC0"/>
    <w:rsid w:val="00040CDE"/>
    <w:rsid w:val="000901F8"/>
    <w:rsid w:val="000970EE"/>
    <w:rsid w:val="00097366"/>
    <w:rsid w:val="000A06C1"/>
    <w:rsid w:val="000A0887"/>
    <w:rsid w:val="000C47DB"/>
    <w:rsid w:val="000C7C2D"/>
    <w:rsid w:val="000F33E6"/>
    <w:rsid w:val="0010168A"/>
    <w:rsid w:val="00103097"/>
    <w:rsid w:val="0011057C"/>
    <w:rsid w:val="00111285"/>
    <w:rsid w:val="00134782"/>
    <w:rsid w:val="00144656"/>
    <w:rsid w:val="001450D1"/>
    <w:rsid w:val="00170410"/>
    <w:rsid w:val="00183696"/>
    <w:rsid w:val="00183BB3"/>
    <w:rsid w:val="00184E0B"/>
    <w:rsid w:val="00196D40"/>
    <w:rsid w:val="00196F83"/>
    <w:rsid w:val="001A3575"/>
    <w:rsid w:val="001A448B"/>
    <w:rsid w:val="001B3BC8"/>
    <w:rsid w:val="001C5432"/>
    <w:rsid w:val="001D61F4"/>
    <w:rsid w:val="001F355B"/>
    <w:rsid w:val="00203DA9"/>
    <w:rsid w:val="002117FF"/>
    <w:rsid w:val="0021300A"/>
    <w:rsid w:val="00220DEE"/>
    <w:rsid w:val="0022621F"/>
    <w:rsid w:val="0023397F"/>
    <w:rsid w:val="00236943"/>
    <w:rsid w:val="00241DFA"/>
    <w:rsid w:val="00242FB6"/>
    <w:rsid w:val="00254875"/>
    <w:rsid w:val="0027418F"/>
    <w:rsid w:val="00283B59"/>
    <w:rsid w:val="0028505A"/>
    <w:rsid w:val="00290748"/>
    <w:rsid w:val="002911B5"/>
    <w:rsid w:val="002946E8"/>
    <w:rsid w:val="002958A4"/>
    <w:rsid w:val="002A362A"/>
    <w:rsid w:val="002A4DD6"/>
    <w:rsid w:val="002B3473"/>
    <w:rsid w:val="002C1F4F"/>
    <w:rsid w:val="002E2113"/>
    <w:rsid w:val="0031037E"/>
    <w:rsid w:val="00312BFA"/>
    <w:rsid w:val="00312E16"/>
    <w:rsid w:val="00313DB8"/>
    <w:rsid w:val="00345DCB"/>
    <w:rsid w:val="0034675E"/>
    <w:rsid w:val="00347127"/>
    <w:rsid w:val="003517A7"/>
    <w:rsid w:val="00355735"/>
    <w:rsid w:val="00371173"/>
    <w:rsid w:val="00382C46"/>
    <w:rsid w:val="003878C5"/>
    <w:rsid w:val="003A7604"/>
    <w:rsid w:val="003B2737"/>
    <w:rsid w:val="003B5B98"/>
    <w:rsid w:val="003D2FA7"/>
    <w:rsid w:val="003F2DD6"/>
    <w:rsid w:val="003F48D8"/>
    <w:rsid w:val="0040435D"/>
    <w:rsid w:val="00415F0B"/>
    <w:rsid w:val="00427DC7"/>
    <w:rsid w:val="00442FB7"/>
    <w:rsid w:val="0044775C"/>
    <w:rsid w:val="0045478D"/>
    <w:rsid w:val="00461BDF"/>
    <w:rsid w:val="00461D1F"/>
    <w:rsid w:val="00462462"/>
    <w:rsid w:val="004638A7"/>
    <w:rsid w:val="00464847"/>
    <w:rsid w:val="004668B0"/>
    <w:rsid w:val="0047294D"/>
    <w:rsid w:val="00474D43"/>
    <w:rsid w:val="00485036"/>
    <w:rsid w:val="004C294F"/>
    <w:rsid w:val="004C30E4"/>
    <w:rsid w:val="004D3927"/>
    <w:rsid w:val="004E29A8"/>
    <w:rsid w:val="005119EF"/>
    <w:rsid w:val="0051234F"/>
    <w:rsid w:val="005133C8"/>
    <w:rsid w:val="005379E8"/>
    <w:rsid w:val="00541BE2"/>
    <w:rsid w:val="00542D48"/>
    <w:rsid w:val="005464D9"/>
    <w:rsid w:val="0056057E"/>
    <w:rsid w:val="00566F90"/>
    <w:rsid w:val="005A0A00"/>
    <w:rsid w:val="005D4A99"/>
    <w:rsid w:val="005D58FD"/>
    <w:rsid w:val="005E44D7"/>
    <w:rsid w:val="005E68CE"/>
    <w:rsid w:val="005F0528"/>
    <w:rsid w:val="0060745A"/>
    <w:rsid w:val="0062389F"/>
    <w:rsid w:val="006402D6"/>
    <w:rsid w:val="0064318D"/>
    <w:rsid w:val="0064378B"/>
    <w:rsid w:val="00646036"/>
    <w:rsid w:val="00650D6C"/>
    <w:rsid w:val="00657061"/>
    <w:rsid w:val="00664137"/>
    <w:rsid w:val="006714C1"/>
    <w:rsid w:val="00675F6E"/>
    <w:rsid w:val="00676D3B"/>
    <w:rsid w:val="00685DF1"/>
    <w:rsid w:val="006874E5"/>
    <w:rsid w:val="006A0C2B"/>
    <w:rsid w:val="006A68E6"/>
    <w:rsid w:val="006B00B0"/>
    <w:rsid w:val="006B3FD0"/>
    <w:rsid w:val="006B4C5A"/>
    <w:rsid w:val="006C23D7"/>
    <w:rsid w:val="006C51A9"/>
    <w:rsid w:val="006C5FAC"/>
    <w:rsid w:val="006D5845"/>
    <w:rsid w:val="006E1AF3"/>
    <w:rsid w:val="006E6BD9"/>
    <w:rsid w:val="00701925"/>
    <w:rsid w:val="00702B71"/>
    <w:rsid w:val="007109C7"/>
    <w:rsid w:val="00720DA7"/>
    <w:rsid w:val="00733E35"/>
    <w:rsid w:val="007352ED"/>
    <w:rsid w:val="00736102"/>
    <w:rsid w:val="007361BA"/>
    <w:rsid w:val="00737891"/>
    <w:rsid w:val="00742B0C"/>
    <w:rsid w:val="00744391"/>
    <w:rsid w:val="00745D4B"/>
    <w:rsid w:val="00745E28"/>
    <w:rsid w:val="0075650B"/>
    <w:rsid w:val="00764743"/>
    <w:rsid w:val="00764D37"/>
    <w:rsid w:val="00770677"/>
    <w:rsid w:val="0077309F"/>
    <w:rsid w:val="00797BDC"/>
    <w:rsid w:val="007C039D"/>
    <w:rsid w:val="007E3D14"/>
    <w:rsid w:val="007F1E0E"/>
    <w:rsid w:val="0080330C"/>
    <w:rsid w:val="0080563E"/>
    <w:rsid w:val="008110ED"/>
    <w:rsid w:val="00814D4D"/>
    <w:rsid w:val="00821754"/>
    <w:rsid w:val="0082509C"/>
    <w:rsid w:val="008256E7"/>
    <w:rsid w:val="00833AC3"/>
    <w:rsid w:val="008411CC"/>
    <w:rsid w:val="00841C2A"/>
    <w:rsid w:val="00843C37"/>
    <w:rsid w:val="0085666E"/>
    <w:rsid w:val="00866F2A"/>
    <w:rsid w:val="00870B59"/>
    <w:rsid w:val="008728A3"/>
    <w:rsid w:val="00874A6D"/>
    <w:rsid w:val="00897514"/>
    <w:rsid w:val="008C18D6"/>
    <w:rsid w:val="008C5CDD"/>
    <w:rsid w:val="008E0178"/>
    <w:rsid w:val="008F031E"/>
    <w:rsid w:val="008F1BED"/>
    <w:rsid w:val="008F5602"/>
    <w:rsid w:val="008F787C"/>
    <w:rsid w:val="008F7B05"/>
    <w:rsid w:val="00901AB6"/>
    <w:rsid w:val="00902AE0"/>
    <w:rsid w:val="00903D3D"/>
    <w:rsid w:val="009131BB"/>
    <w:rsid w:val="0091628C"/>
    <w:rsid w:val="00920A17"/>
    <w:rsid w:val="00957EC2"/>
    <w:rsid w:val="00962C46"/>
    <w:rsid w:val="00967CBD"/>
    <w:rsid w:val="00971F6E"/>
    <w:rsid w:val="00975468"/>
    <w:rsid w:val="0097624E"/>
    <w:rsid w:val="00977B0E"/>
    <w:rsid w:val="009831F9"/>
    <w:rsid w:val="00990950"/>
    <w:rsid w:val="00992191"/>
    <w:rsid w:val="009A4BC3"/>
    <w:rsid w:val="009C1F39"/>
    <w:rsid w:val="009C229C"/>
    <w:rsid w:val="009C2EBB"/>
    <w:rsid w:val="009C3637"/>
    <w:rsid w:val="009C6A3F"/>
    <w:rsid w:val="009D28E4"/>
    <w:rsid w:val="009F4B7F"/>
    <w:rsid w:val="00A022E0"/>
    <w:rsid w:val="00A114C9"/>
    <w:rsid w:val="00A23FE6"/>
    <w:rsid w:val="00A24730"/>
    <w:rsid w:val="00A25510"/>
    <w:rsid w:val="00A27CC3"/>
    <w:rsid w:val="00A36CD6"/>
    <w:rsid w:val="00A437E7"/>
    <w:rsid w:val="00A649B3"/>
    <w:rsid w:val="00A660B4"/>
    <w:rsid w:val="00A923CD"/>
    <w:rsid w:val="00A92DCD"/>
    <w:rsid w:val="00AA1831"/>
    <w:rsid w:val="00AB4310"/>
    <w:rsid w:val="00AB6128"/>
    <w:rsid w:val="00AC5C5C"/>
    <w:rsid w:val="00AE20B9"/>
    <w:rsid w:val="00B0237C"/>
    <w:rsid w:val="00B05E12"/>
    <w:rsid w:val="00B325ED"/>
    <w:rsid w:val="00B339F3"/>
    <w:rsid w:val="00B37A3A"/>
    <w:rsid w:val="00B408D3"/>
    <w:rsid w:val="00B45F6D"/>
    <w:rsid w:val="00B52996"/>
    <w:rsid w:val="00B5360E"/>
    <w:rsid w:val="00B6015C"/>
    <w:rsid w:val="00B61C63"/>
    <w:rsid w:val="00B72490"/>
    <w:rsid w:val="00B75CCC"/>
    <w:rsid w:val="00B8509C"/>
    <w:rsid w:val="00B859E8"/>
    <w:rsid w:val="00B86141"/>
    <w:rsid w:val="00B93788"/>
    <w:rsid w:val="00BB0E7E"/>
    <w:rsid w:val="00BB36F1"/>
    <w:rsid w:val="00BC10CB"/>
    <w:rsid w:val="00BC2A79"/>
    <w:rsid w:val="00BD105C"/>
    <w:rsid w:val="00BD7C52"/>
    <w:rsid w:val="00BE374E"/>
    <w:rsid w:val="00C058BC"/>
    <w:rsid w:val="00C151BD"/>
    <w:rsid w:val="00C21F91"/>
    <w:rsid w:val="00C22293"/>
    <w:rsid w:val="00C22315"/>
    <w:rsid w:val="00C239E8"/>
    <w:rsid w:val="00C24724"/>
    <w:rsid w:val="00C26844"/>
    <w:rsid w:val="00C27A38"/>
    <w:rsid w:val="00C33850"/>
    <w:rsid w:val="00C36675"/>
    <w:rsid w:val="00C43705"/>
    <w:rsid w:val="00C4661F"/>
    <w:rsid w:val="00C54D62"/>
    <w:rsid w:val="00C67BC1"/>
    <w:rsid w:val="00C725F8"/>
    <w:rsid w:val="00C735E1"/>
    <w:rsid w:val="00C97E93"/>
    <w:rsid w:val="00CA2447"/>
    <w:rsid w:val="00CC2302"/>
    <w:rsid w:val="00CD3216"/>
    <w:rsid w:val="00CD562B"/>
    <w:rsid w:val="00CD5C63"/>
    <w:rsid w:val="00CE5C32"/>
    <w:rsid w:val="00CF3E2A"/>
    <w:rsid w:val="00D006AF"/>
    <w:rsid w:val="00D03E7D"/>
    <w:rsid w:val="00D073BE"/>
    <w:rsid w:val="00D12256"/>
    <w:rsid w:val="00D27E5C"/>
    <w:rsid w:val="00D42A22"/>
    <w:rsid w:val="00D44B5B"/>
    <w:rsid w:val="00D6027A"/>
    <w:rsid w:val="00D66245"/>
    <w:rsid w:val="00D66AF2"/>
    <w:rsid w:val="00D70D61"/>
    <w:rsid w:val="00D745A8"/>
    <w:rsid w:val="00D80A45"/>
    <w:rsid w:val="00D92A9D"/>
    <w:rsid w:val="00DB37FC"/>
    <w:rsid w:val="00DB417F"/>
    <w:rsid w:val="00DD6FA7"/>
    <w:rsid w:val="00DE4C6A"/>
    <w:rsid w:val="00DF77BC"/>
    <w:rsid w:val="00E117BF"/>
    <w:rsid w:val="00E21182"/>
    <w:rsid w:val="00E35C9E"/>
    <w:rsid w:val="00E41C29"/>
    <w:rsid w:val="00E434E3"/>
    <w:rsid w:val="00E44A39"/>
    <w:rsid w:val="00E4672B"/>
    <w:rsid w:val="00E47EB5"/>
    <w:rsid w:val="00E611ED"/>
    <w:rsid w:val="00E70961"/>
    <w:rsid w:val="00E722AF"/>
    <w:rsid w:val="00EC1C66"/>
    <w:rsid w:val="00ED09A0"/>
    <w:rsid w:val="00ED2134"/>
    <w:rsid w:val="00ED7B5B"/>
    <w:rsid w:val="00EE43DF"/>
    <w:rsid w:val="00EE6966"/>
    <w:rsid w:val="00EF457F"/>
    <w:rsid w:val="00F015A8"/>
    <w:rsid w:val="00F1073A"/>
    <w:rsid w:val="00F15D76"/>
    <w:rsid w:val="00F30DED"/>
    <w:rsid w:val="00F32C86"/>
    <w:rsid w:val="00F47D4C"/>
    <w:rsid w:val="00F51B63"/>
    <w:rsid w:val="00F56B95"/>
    <w:rsid w:val="00F57F47"/>
    <w:rsid w:val="00F629C7"/>
    <w:rsid w:val="00F7614F"/>
    <w:rsid w:val="00F80630"/>
    <w:rsid w:val="00F927B3"/>
    <w:rsid w:val="00FA0123"/>
    <w:rsid w:val="00FA552D"/>
    <w:rsid w:val="00FB6B45"/>
    <w:rsid w:val="00FC0B00"/>
    <w:rsid w:val="00FE683B"/>
    <w:rsid w:val="00FE7BB4"/>
    <w:rsid w:val="00FF08A0"/>
    <w:rsid w:val="00FF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1ABE07"/>
  <w15:chartTrackingRefBased/>
  <w15:docId w15:val="{70751BF5-D2DF-4A1D-A947-B4A3ED15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2"/>
    </w:rPr>
  </w:style>
  <w:style w:type="paragraph" w:styleId="BodyText">
    <w:name w:val="Body Text"/>
    <w:basedOn w:val="Normal"/>
    <w:pPr>
      <w:jc w:val="both"/>
    </w:pPr>
    <w:rPr>
      <w:rFonts w:ascii="Arial" w:hAnsi="Arial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Arial" w:hAnsi="Arial"/>
      <w:lang w:val="en-US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6F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236943"/>
    <w:rPr>
      <w:color w:val="0000FF"/>
      <w:u w:val="single"/>
    </w:rPr>
  </w:style>
  <w:style w:type="paragraph" w:styleId="Title">
    <w:name w:val="Title"/>
    <w:aliases w:val="Title-UTC"/>
    <w:basedOn w:val="Normal"/>
    <w:link w:val="TitleChar"/>
    <w:uiPriority w:val="10"/>
    <w:qFormat/>
    <w:rsid w:val="00415F0B"/>
    <w:pPr>
      <w:jc w:val="center"/>
    </w:pPr>
    <w:rPr>
      <w:b/>
      <w:lang w:val="en-US"/>
    </w:rPr>
  </w:style>
  <w:style w:type="character" w:customStyle="1" w:styleId="TitleChar">
    <w:name w:val="Title Char"/>
    <w:aliases w:val="Title-UTC Char"/>
    <w:link w:val="Title"/>
    <w:uiPriority w:val="10"/>
    <w:rsid w:val="00415F0B"/>
    <w:rPr>
      <w:b/>
      <w:sz w:val="24"/>
      <w:lang w:val="en-US" w:eastAsia="en-US"/>
    </w:rPr>
  </w:style>
  <w:style w:type="character" w:styleId="Strong">
    <w:name w:val="Strong"/>
    <w:uiPriority w:val="22"/>
    <w:qFormat/>
    <w:rsid w:val="00415F0B"/>
    <w:rPr>
      <w:b/>
      <w:bCs/>
    </w:rPr>
  </w:style>
  <w:style w:type="paragraph" w:customStyle="1" w:styleId="Default">
    <w:name w:val="Default"/>
    <w:rsid w:val="00415F0B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91628C"/>
    <w:rPr>
      <w:sz w:val="24"/>
      <w:lang w:val="en-AU" w:eastAsia="en-US"/>
    </w:rPr>
  </w:style>
  <w:style w:type="character" w:customStyle="1" w:styleId="HeaderChar">
    <w:name w:val="Header Char"/>
    <w:link w:val="Header"/>
    <w:uiPriority w:val="99"/>
    <w:rsid w:val="00C43705"/>
    <w:rPr>
      <w:rFonts w:ascii="Arial" w:hAnsi="Arial"/>
      <w:sz w:val="24"/>
      <w:lang w:val="en-US" w:eastAsia="en-US"/>
    </w:rPr>
  </w:style>
  <w:style w:type="paragraph" w:customStyle="1" w:styleId="xxmsonormal">
    <w:name w:val="x_x_msonormal"/>
    <w:basedOn w:val="Normal"/>
    <w:rsid w:val="00F30DED"/>
    <w:pPr>
      <w:spacing w:before="100" w:beforeAutospacing="1" w:after="100" w:afterAutospacing="1"/>
    </w:pPr>
    <w:rPr>
      <w:szCs w:val="24"/>
      <w:lang w:val="en-GB" w:eastAsia="en-GB"/>
    </w:rPr>
  </w:style>
  <w:style w:type="character" w:customStyle="1" w:styleId="xxapple-converted-space">
    <w:name w:val="x_x_apple-converted-space"/>
    <w:basedOn w:val="DefaultParagraphFont"/>
    <w:rsid w:val="00F30DED"/>
  </w:style>
  <w:style w:type="character" w:styleId="FollowedHyperlink">
    <w:name w:val="FollowedHyperlink"/>
    <w:basedOn w:val="DefaultParagraphFont"/>
    <w:uiPriority w:val="99"/>
    <w:semiHidden/>
    <w:unhideWhenUsed/>
    <w:rsid w:val="00F30DE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3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7418F"/>
    <w:pPr>
      <w:spacing w:before="100" w:beforeAutospacing="1" w:after="100" w:afterAutospacing="1"/>
    </w:pPr>
    <w:rPr>
      <w:szCs w:val="24"/>
      <w:lang w:val="en-GB" w:eastAsia="en-GB"/>
    </w:rPr>
  </w:style>
  <w:style w:type="paragraph" w:customStyle="1" w:styleId="xmsonormal">
    <w:name w:val="x_msonormal"/>
    <w:basedOn w:val="Normal"/>
    <w:rsid w:val="0027418F"/>
    <w:pPr>
      <w:spacing w:before="100" w:beforeAutospacing="1" w:after="100" w:afterAutospacing="1"/>
    </w:pPr>
    <w:rPr>
      <w:szCs w:val="24"/>
      <w:lang w:val="en-GB" w:eastAsia="en-GB"/>
    </w:rPr>
  </w:style>
  <w:style w:type="character" w:customStyle="1" w:styleId="xapple-converted-space">
    <w:name w:val="x_apple-converted-space"/>
    <w:basedOn w:val="DefaultParagraphFont"/>
    <w:rsid w:val="00274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5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860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3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9788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322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0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2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55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5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25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40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3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18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sports-science/astem/" TargetMode="External"/><Relationship Id="rId18" Type="http://schemas.openxmlformats.org/officeDocument/2006/relationships/hyperlink" Target="https://www.swansea.ac.uk/sports-science/astem/wips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eur03.safelinks.protection.outlook.com/?url=https%3A%2F%2Fpubmed.ncbi.nlm.nih.gov%2F27824865%2F&amp;data=04%7C01%7CL.Kilduff%40Swansea.ac.uk%7Ccf4a8d641e6843aa7b4a08d95d0029bc%7Cbbcab52e9fbe43d6a2f39f66c43df268%7C0%7C0%7C637643077537624801%7CUnknown%7CTWFpbGZsb3d8eyJWIjoiMC4wLjAwMDAiLCJQIjoiV2luMzIiLCJBTiI6Ik1haWwiLCJXVCI6Mn0%3D%7C1000&amp;sdata=Vcgm%2B4Ejp0TpFxVqxZ9zZ%2F4pRDcw%2Bh4tm6VLkEwHnFY%3D&amp;reserved=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yperlink" Target="https://www.swansea.ac.uk/sports-science/astem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wansea.ac.uk/sports-science/astem/wips/" TargetMode="External"/><Relationship Id="rId20" Type="http://schemas.openxmlformats.org/officeDocument/2006/relationships/hyperlink" Target="https://eur03.safelinks.protection.outlook.com/?url=https%3A%2F%2Fpubmed.ncbi.nlm.nih.gov%2F32174244%2F&amp;data=04%7C01%7CL.Kilduff%40Swansea.ac.uk%7Ccf4a8d641e6843aa7b4a08d95d0029bc%7Cbbcab52e9fbe43d6a2f39f66c43df268%7C0%7C0%7C637643077537614844%7CUnknown%7CTWFpbGZsb3d8eyJWIjoiMC4wLjAwMDAiLCJQIjoiV2luMzIiLCJBTiI6Ik1haWwiLCJXVCI6Mn0%3D%7C1000&amp;sdata=cyRiUEeNWSl1dosOwTxBHeNNeulWfEhz93OivP0A04k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wansea.ac.uk/sports-science/astem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pubmed.ncbi.nlm.nih.gov/?term=kilduff+l+and+rug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sports-science/astem/wips/" TargetMode="External"/><Relationship Id="rId22" Type="http://schemas.openxmlformats.org/officeDocument/2006/relationships/hyperlink" Target="https://eur03.safelinks.protection.outlook.com/?url=https%3A%2F%2Fpubmed.ncbi.nlm.nih.gov%2F31706825%2F&amp;data=04%7C01%7CL.Kilduff%40Swansea.ac.uk%7Ccf4a8d641e6843aa7b4a08d95d0029bc%7Cbbcab52e9fbe43d6a2f39f66c43df268%7C0%7C0%7C637643077537634755%7CUnknown%7CTWFpbGZsb3d8eyJWIjoiMC4wLjAwMDAiLCJQIjoiV2luMzIiLCJBTiI6Ik1haWwiLCJXVCI6Mn0%3D%7C1000&amp;sdata=CbD4hrVMmnOJ%2F6%2FeBLOxUb50vpxq%2FoHQbs1IeVx96SE%3D&amp;reserved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F66A868263D14182E3B99603F681CC" ma:contentTypeVersion="10" ma:contentTypeDescription="Create a new document." ma:contentTypeScope="" ma:versionID="03992e7f59f2ede8993b0c8dcc66e475">
  <xsd:schema xmlns:xsd="http://www.w3.org/2001/XMLSchema" xmlns:xs="http://www.w3.org/2001/XMLSchema" xmlns:p="http://schemas.microsoft.com/office/2006/metadata/properties" xmlns:ns2="4801ba7a-85d0-49de-9303-1210690099f3" targetNamespace="http://schemas.microsoft.com/office/2006/metadata/properties" ma:root="true" ma:fieldsID="ee66cb76ce9b14b6315573ad5afae034" ns2:_="">
    <xsd:import namespace="4801ba7a-85d0-49de-9303-121069009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1ba7a-85d0-49de-9303-121069009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ED689-BF7F-425E-AB39-0C400D9A6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C5C382-F8EE-4488-917A-70F35EED275D}"/>
</file>

<file path=customXml/itemProps3.xml><?xml version="1.0" encoding="utf-8"?>
<ds:datastoreItem xmlns:ds="http://schemas.openxmlformats.org/officeDocument/2006/customXml" ds:itemID="{E289AE4E-7A3D-44F3-8622-9C6D5DBF24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831A75-6EDA-4DDF-88A7-994B3E1754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David Shilbury is Associate Professor and Director of Sport Management at Deakin University in Melbourne</vt:lpstr>
    </vt:vector>
  </TitlesOfParts>
  <Company>DEAKIN UNIVERSITY</Company>
  <LinksUpToDate>false</LinksUpToDate>
  <CharactersWithSpaces>5583</CharactersWithSpaces>
  <SharedDoc>false</SharedDoc>
  <HLinks>
    <vt:vector size="24" baseType="variant">
      <vt:variant>
        <vt:i4>2359331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http://dx.doi.org/10.1016/j.smr.2015.08.002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http://dx.doi.org/10.1016/j.smr.2015.11.001</vt:lpwstr>
      </vt:variant>
      <vt:variant>
        <vt:lpwstr/>
      </vt:variant>
      <vt:variant>
        <vt:i4>2555951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http://dx.doi.org/10.1016/j.smr.2016.04.004</vt:lpwstr>
      </vt:variant>
      <vt:variant>
        <vt:lpwstr/>
      </vt:variant>
      <vt:variant>
        <vt:i4>3211360</vt:i4>
      </vt:variant>
      <vt:variant>
        <vt:i4>0</vt:i4>
      </vt:variant>
      <vt:variant>
        <vt:i4>0</vt:i4>
      </vt:variant>
      <vt:variant>
        <vt:i4>5</vt:i4>
      </vt:variant>
      <vt:variant>
        <vt:lpwstr>https://www.aut.ac.nz/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David Shilbury is Associate Professor and Director of Sport Management at Deakin University in Melbourne</dc:title>
  <dc:subject/>
  <dc:creator>David Shilbury</dc:creator>
  <cp:keywords/>
  <dc:description/>
  <cp:lastModifiedBy>Kilduff L.</cp:lastModifiedBy>
  <cp:revision>2</cp:revision>
  <cp:lastPrinted>2016-03-31T21:39:00Z</cp:lastPrinted>
  <dcterms:created xsi:type="dcterms:W3CDTF">2021-08-12T07:43:00Z</dcterms:created>
  <dcterms:modified xsi:type="dcterms:W3CDTF">2021-08-12T07:43:00Z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0x01010080F66A868263D14182E3B99603F681CC</vt:lpwstr>
  </property>
</Properties>
</file>