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0B7BA" w14:textId="77777777" w:rsidR="00547CE7" w:rsidRPr="00C118A8" w:rsidRDefault="00E03F25" w:rsidP="005708DB">
      <w:pPr>
        <w:spacing w:after="120"/>
        <w:jc w:val="center"/>
        <w:rPr>
          <w:rFonts w:cs="Arial"/>
          <w:b/>
          <w:bCs/>
          <w:sz w:val="24"/>
          <w:lang w:val="en-GB"/>
        </w:rPr>
      </w:pPr>
      <w:r>
        <w:rPr>
          <w:rFonts w:cs="Arial"/>
          <w:b/>
          <w:bCs/>
          <w:sz w:val="24"/>
          <w:lang w:val="en-GB"/>
        </w:rPr>
        <w:t xml:space="preserve">LITTLE GIRLS TO </w:t>
      </w:r>
      <w:r w:rsidR="004D278A">
        <w:rPr>
          <w:rFonts w:cs="Arial"/>
          <w:b/>
          <w:bCs/>
          <w:sz w:val="24"/>
          <w:lang w:val="en-GB"/>
        </w:rPr>
        <w:t>ADVANCED GYMNASTS</w:t>
      </w:r>
      <w:r>
        <w:rPr>
          <w:rFonts w:cs="Arial"/>
          <w:b/>
          <w:bCs/>
          <w:sz w:val="24"/>
          <w:lang w:val="en-GB"/>
        </w:rPr>
        <w:t xml:space="preserve">: WHAT CAN WE LEARN FROM THE SURVIVING GYMNASTS? </w:t>
      </w:r>
    </w:p>
    <w:p w14:paraId="10F5426D" w14:textId="77777777" w:rsidR="0030376A" w:rsidRPr="00C118A8" w:rsidRDefault="00E03F25" w:rsidP="005708DB">
      <w:pPr>
        <w:spacing w:after="120"/>
        <w:jc w:val="center"/>
        <w:rPr>
          <w:rFonts w:cs="Arial"/>
          <w:b/>
          <w:bCs/>
          <w:sz w:val="24"/>
          <w:lang w:val="en-GB"/>
        </w:rPr>
      </w:pPr>
      <w:r>
        <w:rPr>
          <w:rFonts w:cs="Arial"/>
          <w:b/>
          <w:bCs/>
          <w:sz w:val="24"/>
          <w:lang w:val="en-GB"/>
        </w:rPr>
        <w:t>Kylie Thomas</w:t>
      </w:r>
      <w:r w:rsidRPr="00E03F25">
        <w:rPr>
          <w:rFonts w:cs="Arial"/>
          <w:b/>
          <w:bCs/>
          <w:sz w:val="24"/>
          <w:vertAlign w:val="superscript"/>
          <w:lang w:val="en-GB"/>
        </w:rPr>
        <w:t>1</w:t>
      </w:r>
      <w:r>
        <w:rPr>
          <w:rFonts w:cs="Arial"/>
          <w:b/>
          <w:bCs/>
          <w:sz w:val="24"/>
          <w:lang w:val="en-GB"/>
        </w:rPr>
        <w:t xml:space="preserve"> and </w:t>
      </w:r>
      <w:r w:rsidR="006E3F35" w:rsidRPr="00C118A8">
        <w:rPr>
          <w:rFonts w:cs="Arial"/>
          <w:b/>
          <w:bCs/>
          <w:sz w:val="24"/>
          <w:lang w:val="en-GB"/>
        </w:rPr>
        <w:t>Elizabeth J. Bradshaw</w:t>
      </w:r>
      <w:r>
        <w:rPr>
          <w:rFonts w:cs="Arial"/>
          <w:b/>
          <w:bCs/>
          <w:sz w:val="24"/>
          <w:vertAlign w:val="superscript"/>
          <w:lang w:val="en-GB"/>
        </w:rPr>
        <w:t>2</w:t>
      </w:r>
      <w:r w:rsidR="00547CE7" w:rsidRPr="00C118A8">
        <w:rPr>
          <w:rFonts w:cs="Arial"/>
          <w:b/>
          <w:bCs/>
          <w:sz w:val="24"/>
          <w:vertAlign w:val="superscript"/>
          <w:lang w:val="en-GB"/>
        </w:rPr>
        <w:t>,</w:t>
      </w:r>
      <w:r>
        <w:rPr>
          <w:rFonts w:cs="Arial"/>
          <w:b/>
          <w:bCs/>
          <w:sz w:val="24"/>
          <w:vertAlign w:val="superscript"/>
          <w:lang w:val="en-GB"/>
        </w:rPr>
        <w:t>3</w:t>
      </w:r>
    </w:p>
    <w:p w14:paraId="2C01F9A2" w14:textId="77777777" w:rsidR="00E03F25" w:rsidRDefault="00E03F25" w:rsidP="005708DB">
      <w:pPr>
        <w:keepLines/>
        <w:spacing w:after="240"/>
        <w:contextualSpacing/>
        <w:jc w:val="center"/>
        <w:rPr>
          <w:rFonts w:cs="Arial"/>
          <w:b/>
          <w:bCs/>
          <w:sz w:val="24"/>
          <w:lang w:val="en-GB"/>
        </w:rPr>
      </w:pPr>
      <w:r>
        <w:rPr>
          <w:rFonts w:cs="Arial"/>
          <w:b/>
          <w:bCs/>
          <w:sz w:val="24"/>
          <w:lang w:val="en-GB"/>
        </w:rPr>
        <w:t>Cricket Australia, Brisbane, Australia</w:t>
      </w:r>
      <w:r w:rsidRPr="00E03F25">
        <w:rPr>
          <w:rFonts w:cs="Arial"/>
          <w:b/>
          <w:bCs/>
          <w:sz w:val="24"/>
          <w:vertAlign w:val="superscript"/>
          <w:lang w:val="en-GB"/>
        </w:rPr>
        <w:t>1</w:t>
      </w:r>
    </w:p>
    <w:p w14:paraId="62D291DE" w14:textId="77777777" w:rsidR="001932FD" w:rsidRPr="00C118A8" w:rsidRDefault="005078F5" w:rsidP="005708DB">
      <w:pPr>
        <w:keepLines/>
        <w:spacing w:after="240"/>
        <w:contextualSpacing/>
        <w:jc w:val="center"/>
        <w:rPr>
          <w:rFonts w:cs="Arial"/>
          <w:b/>
          <w:bCs/>
          <w:sz w:val="24"/>
          <w:lang w:val="en-GB"/>
        </w:rPr>
      </w:pPr>
      <w:r w:rsidRPr="00C118A8">
        <w:rPr>
          <w:rFonts w:cs="Arial"/>
          <w:b/>
          <w:bCs/>
          <w:sz w:val="24"/>
          <w:lang w:val="en-GB"/>
        </w:rPr>
        <w:t xml:space="preserve">Centre for Sport Research, </w:t>
      </w:r>
      <w:r w:rsidR="001932FD" w:rsidRPr="00C118A8">
        <w:rPr>
          <w:rFonts w:cs="Arial"/>
          <w:b/>
          <w:bCs/>
          <w:sz w:val="24"/>
          <w:lang w:val="en-GB"/>
        </w:rPr>
        <w:t xml:space="preserve">School of Exercise </w:t>
      </w:r>
      <w:r w:rsidR="00D66634" w:rsidRPr="00C118A8">
        <w:rPr>
          <w:rFonts w:cs="Arial"/>
          <w:b/>
          <w:bCs/>
          <w:sz w:val="24"/>
          <w:lang w:val="en-GB"/>
        </w:rPr>
        <w:t xml:space="preserve">and Nutrition </w:t>
      </w:r>
      <w:r w:rsidR="001932FD" w:rsidRPr="00C118A8">
        <w:rPr>
          <w:rFonts w:cs="Arial"/>
          <w:b/>
          <w:bCs/>
          <w:sz w:val="24"/>
          <w:lang w:val="en-GB"/>
        </w:rPr>
        <w:t>Science</w:t>
      </w:r>
      <w:r w:rsidR="00D66634" w:rsidRPr="00C118A8">
        <w:rPr>
          <w:rFonts w:cs="Arial"/>
          <w:b/>
          <w:bCs/>
          <w:sz w:val="24"/>
          <w:lang w:val="en-GB"/>
        </w:rPr>
        <w:t>s</w:t>
      </w:r>
      <w:r w:rsidR="0030376A" w:rsidRPr="00C118A8">
        <w:rPr>
          <w:rFonts w:cs="Arial"/>
          <w:b/>
          <w:bCs/>
          <w:sz w:val="24"/>
          <w:lang w:val="en-GB"/>
        </w:rPr>
        <w:t xml:space="preserve">, </w:t>
      </w:r>
      <w:r w:rsidR="00D66634" w:rsidRPr="00C118A8">
        <w:rPr>
          <w:rFonts w:cs="Arial"/>
          <w:b/>
          <w:bCs/>
          <w:sz w:val="24"/>
          <w:lang w:val="en-GB"/>
        </w:rPr>
        <w:t>Deakin</w:t>
      </w:r>
      <w:r w:rsidR="001932FD" w:rsidRPr="00C118A8">
        <w:rPr>
          <w:rFonts w:cs="Arial"/>
          <w:b/>
          <w:bCs/>
          <w:sz w:val="24"/>
          <w:lang w:val="en-GB"/>
        </w:rPr>
        <w:t xml:space="preserve"> University</w:t>
      </w:r>
      <w:r w:rsidR="0030376A" w:rsidRPr="00C118A8">
        <w:rPr>
          <w:rFonts w:cs="Arial"/>
          <w:b/>
          <w:bCs/>
          <w:sz w:val="24"/>
          <w:lang w:val="en-GB"/>
        </w:rPr>
        <w:t xml:space="preserve">, </w:t>
      </w:r>
      <w:r w:rsidR="006E3F35" w:rsidRPr="00C118A8">
        <w:rPr>
          <w:rFonts w:cs="Arial"/>
          <w:b/>
          <w:bCs/>
          <w:sz w:val="24"/>
          <w:lang w:val="en-GB"/>
        </w:rPr>
        <w:t xml:space="preserve">Melbourne, </w:t>
      </w:r>
      <w:r w:rsidR="00547CE7" w:rsidRPr="00C118A8">
        <w:rPr>
          <w:rFonts w:cs="Arial"/>
          <w:b/>
          <w:bCs/>
          <w:sz w:val="24"/>
          <w:lang w:val="en-GB"/>
        </w:rPr>
        <w:t>A</w:t>
      </w:r>
      <w:r w:rsidR="001932FD" w:rsidRPr="00C118A8">
        <w:rPr>
          <w:rFonts w:cs="Arial"/>
          <w:b/>
          <w:bCs/>
          <w:sz w:val="24"/>
          <w:lang w:val="en-GB"/>
        </w:rPr>
        <w:t>ustralia</w:t>
      </w:r>
      <w:r w:rsidR="00E03F25">
        <w:rPr>
          <w:rFonts w:cs="Arial"/>
          <w:b/>
          <w:bCs/>
          <w:sz w:val="24"/>
          <w:vertAlign w:val="superscript"/>
          <w:lang w:val="en-GB"/>
        </w:rPr>
        <w:t>2</w:t>
      </w:r>
    </w:p>
    <w:p w14:paraId="4332DF92" w14:textId="77777777" w:rsidR="00547CE7" w:rsidRPr="00C118A8" w:rsidRDefault="00547CE7" w:rsidP="005708DB">
      <w:pPr>
        <w:keepLines/>
        <w:spacing w:after="240"/>
        <w:contextualSpacing/>
        <w:jc w:val="center"/>
        <w:rPr>
          <w:rFonts w:cs="Arial"/>
          <w:b/>
          <w:bCs/>
          <w:sz w:val="24"/>
          <w:lang w:val="en-GB"/>
        </w:rPr>
      </w:pPr>
      <w:r w:rsidRPr="00C118A8">
        <w:rPr>
          <w:rFonts w:cs="Arial"/>
          <w:b/>
          <w:bCs/>
          <w:sz w:val="24"/>
          <w:lang w:val="en-GB"/>
        </w:rPr>
        <w:t>Sports Performance Research Institute New Zealand, Auckland, New Zealand</w:t>
      </w:r>
      <w:r w:rsidR="00E03F25">
        <w:rPr>
          <w:rFonts w:cs="Arial"/>
          <w:b/>
          <w:bCs/>
          <w:sz w:val="24"/>
          <w:vertAlign w:val="superscript"/>
          <w:lang w:val="en-GB"/>
        </w:rPr>
        <w:t>3</w:t>
      </w:r>
    </w:p>
    <w:p w14:paraId="11B7A96D" w14:textId="77777777" w:rsidR="00434946" w:rsidRPr="00C118A8" w:rsidRDefault="00434946" w:rsidP="005708DB">
      <w:pPr>
        <w:keepLines/>
        <w:spacing w:after="240"/>
        <w:contextualSpacing/>
        <w:jc w:val="center"/>
        <w:rPr>
          <w:rFonts w:cs="Arial"/>
          <w:sz w:val="16"/>
          <w:szCs w:val="16"/>
          <w:lang w:val="en-GB"/>
        </w:rPr>
      </w:pPr>
    </w:p>
    <w:p w14:paraId="4DEB75B7" w14:textId="320BC9FD" w:rsidR="0030376A" w:rsidRPr="00C118A8" w:rsidRDefault="00E03F25" w:rsidP="005708DB">
      <w:pPr>
        <w:ind w:left="544" w:right="610"/>
        <w:rPr>
          <w:rFonts w:cs="Arial"/>
          <w:sz w:val="20"/>
          <w:szCs w:val="20"/>
          <w:lang w:val="en-GB"/>
        </w:rPr>
      </w:pPr>
      <w:r>
        <w:rPr>
          <w:rFonts w:cs="Arial"/>
          <w:sz w:val="20"/>
          <w:szCs w:val="20"/>
          <w:lang w:val="en-GB"/>
        </w:rPr>
        <w:t xml:space="preserve">Talent identification programmes are widely employed in gymnastics to select young girls whom </w:t>
      </w:r>
      <w:r w:rsidR="004552A7">
        <w:rPr>
          <w:rFonts w:cs="Arial"/>
          <w:sz w:val="20"/>
          <w:szCs w:val="20"/>
          <w:lang w:val="en-GB"/>
        </w:rPr>
        <w:t xml:space="preserve">are thought to </w:t>
      </w:r>
      <w:r>
        <w:rPr>
          <w:rFonts w:cs="Arial"/>
          <w:sz w:val="20"/>
          <w:szCs w:val="20"/>
          <w:lang w:val="en-GB"/>
        </w:rPr>
        <w:t xml:space="preserve">exhibit </w:t>
      </w:r>
      <w:r w:rsidR="004552A7">
        <w:rPr>
          <w:rFonts w:cs="Arial"/>
          <w:sz w:val="20"/>
          <w:szCs w:val="20"/>
          <w:lang w:val="en-GB"/>
        </w:rPr>
        <w:t>the pre-requisite</w:t>
      </w:r>
      <w:r>
        <w:rPr>
          <w:rFonts w:cs="Arial"/>
          <w:sz w:val="20"/>
          <w:szCs w:val="20"/>
          <w:lang w:val="en-GB"/>
        </w:rPr>
        <w:t xml:space="preserve"> </w:t>
      </w:r>
      <w:r w:rsidR="004552A7">
        <w:rPr>
          <w:rFonts w:cs="Arial"/>
          <w:sz w:val="20"/>
          <w:szCs w:val="20"/>
          <w:lang w:val="en-GB"/>
        </w:rPr>
        <w:t xml:space="preserve">traits </w:t>
      </w:r>
      <w:r>
        <w:rPr>
          <w:rFonts w:cs="Arial"/>
          <w:sz w:val="20"/>
          <w:szCs w:val="20"/>
          <w:lang w:val="en-GB"/>
        </w:rPr>
        <w:t>to excel at the elite level</w:t>
      </w:r>
      <w:r w:rsidR="00B50CEF">
        <w:rPr>
          <w:rFonts w:cs="Arial"/>
          <w:sz w:val="20"/>
          <w:szCs w:val="20"/>
          <w:lang w:val="en-GB"/>
        </w:rPr>
        <w:t xml:space="preserve"> in the future</w:t>
      </w:r>
      <w:r>
        <w:rPr>
          <w:rFonts w:cs="Arial"/>
          <w:sz w:val="20"/>
          <w:szCs w:val="20"/>
          <w:lang w:val="en-GB"/>
        </w:rPr>
        <w:t xml:space="preserve">. This study revisits the Thomas, Wilson, and Bradshaw (2013) </w:t>
      </w:r>
      <w:r w:rsidR="00B50CEF">
        <w:rPr>
          <w:rFonts w:cs="Arial"/>
          <w:sz w:val="20"/>
          <w:szCs w:val="20"/>
          <w:lang w:val="en-GB"/>
        </w:rPr>
        <w:t>paper on</w:t>
      </w:r>
      <w:r>
        <w:rPr>
          <w:rFonts w:cs="Arial"/>
          <w:sz w:val="20"/>
          <w:szCs w:val="20"/>
          <w:lang w:val="en-GB"/>
        </w:rPr>
        <w:t xml:space="preserve"> 5-8 year old talent selected </w:t>
      </w:r>
      <w:r w:rsidR="00052B1F">
        <w:rPr>
          <w:rFonts w:cs="Arial"/>
          <w:sz w:val="20"/>
          <w:szCs w:val="20"/>
          <w:lang w:val="en-GB"/>
        </w:rPr>
        <w:t xml:space="preserve">artistic </w:t>
      </w:r>
      <w:r>
        <w:rPr>
          <w:rFonts w:cs="Arial"/>
          <w:sz w:val="20"/>
          <w:szCs w:val="20"/>
          <w:lang w:val="en-GB"/>
        </w:rPr>
        <w:t xml:space="preserve">gymnasts. </w:t>
      </w:r>
      <w:r w:rsidR="00052B1F">
        <w:rPr>
          <w:rFonts w:cs="Arial"/>
          <w:sz w:val="20"/>
          <w:szCs w:val="20"/>
          <w:lang w:val="en-GB"/>
        </w:rPr>
        <w:t xml:space="preserve">The Gymnastics Victoria </w:t>
      </w:r>
      <w:r w:rsidR="004D278A">
        <w:rPr>
          <w:rFonts w:cs="Arial"/>
          <w:sz w:val="20"/>
          <w:szCs w:val="20"/>
          <w:lang w:val="en-GB"/>
        </w:rPr>
        <w:t xml:space="preserve">and Gymnastics Australia </w:t>
      </w:r>
      <w:r w:rsidR="00052B1F">
        <w:rPr>
          <w:rFonts w:cs="Arial"/>
          <w:sz w:val="20"/>
          <w:szCs w:val="20"/>
          <w:lang w:val="en-GB"/>
        </w:rPr>
        <w:t>website</w:t>
      </w:r>
      <w:r w:rsidR="004D278A">
        <w:rPr>
          <w:rFonts w:cs="Arial"/>
          <w:sz w:val="20"/>
          <w:szCs w:val="20"/>
          <w:lang w:val="en-GB"/>
        </w:rPr>
        <w:t>s</w:t>
      </w:r>
      <w:r w:rsidR="00052B1F">
        <w:rPr>
          <w:rFonts w:cs="Arial"/>
          <w:sz w:val="20"/>
          <w:szCs w:val="20"/>
          <w:lang w:val="en-GB"/>
        </w:rPr>
        <w:t xml:space="preserve"> </w:t>
      </w:r>
      <w:r w:rsidR="004D278A">
        <w:rPr>
          <w:rFonts w:cs="Arial"/>
          <w:sz w:val="20"/>
          <w:szCs w:val="20"/>
          <w:lang w:val="en-GB"/>
        </w:rPr>
        <w:t>were</w:t>
      </w:r>
      <w:r w:rsidR="00052B1F">
        <w:rPr>
          <w:rFonts w:cs="Arial"/>
          <w:sz w:val="20"/>
          <w:szCs w:val="20"/>
          <w:lang w:val="en-GB"/>
        </w:rPr>
        <w:t xml:space="preserve"> data mined to track the competition history of the</w:t>
      </w:r>
      <w:r w:rsidR="004D278A">
        <w:rPr>
          <w:rFonts w:cs="Arial"/>
          <w:sz w:val="20"/>
          <w:szCs w:val="20"/>
          <w:lang w:val="en-GB"/>
        </w:rPr>
        <w:t>se</w:t>
      </w:r>
      <w:r w:rsidR="00052B1F">
        <w:rPr>
          <w:rFonts w:cs="Arial"/>
          <w:sz w:val="20"/>
          <w:szCs w:val="20"/>
          <w:lang w:val="en-GB"/>
        </w:rPr>
        <w:t xml:space="preserve"> gymnasts. The original data </w:t>
      </w:r>
      <w:r w:rsidR="00C2745B">
        <w:rPr>
          <w:rFonts w:cs="Arial"/>
          <w:sz w:val="20"/>
          <w:szCs w:val="20"/>
          <w:lang w:val="en-GB"/>
        </w:rPr>
        <w:t xml:space="preserve">(e.g. anthropometry, jump biomechanics) </w:t>
      </w:r>
      <w:r w:rsidR="00052B1F">
        <w:rPr>
          <w:rFonts w:cs="Arial"/>
          <w:sz w:val="20"/>
          <w:szCs w:val="20"/>
          <w:lang w:val="en-GB"/>
        </w:rPr>
        <w:t>of the gymnasts</w:t>
      </w:r>
      <w:r w:rsidR="005C6FE5">
        <w:rPr>
          <w:rFonts w:cs="Arial"/>
          <w:sz w:val="20"/>
          <w:szCs w:val="20"/>
          <w:lang w:val="en-GB"/>
        </w:rPr>
        <w:t xml:space="preserve"> that</w:t>
      </w:r>
      <w:r w:rsidR="00052B1F">
        <w:rPr>
          <w:rFonts w:cs="Arial"/>
          <w:sz w:val="20"/>
          <w:szCs w:val="20"/>
          <w:lang w:val="en-GB"/>
        </w:rPr>
        <w:t xml:space="preserve"> </w:t>
      </w:r>
      <w:r w:rsidR="00020F07">
        <w:rPr>
          <w:rFonts w:cs="Arial"/>
          <w:sz w:val="20"/>
          <w:szCs w:val="20"/>
          <w:lang w:val="en-GB"/>
        </w:rPr>
        <w:t xml:space="preserve">survived to </w:t>
      </w:r>
      <w:r w:rsidR="00052B1F">
        <w:rPr>
          <w:rFonts w:cs="Arial"/>
          <w:sz w:val="20"/>
          <w:szCs w:val="20"/>
          <w:lang w:val="en-GB"/>
        </w:rPr>
        <w:t xml:space="preserve">an advanced level were compared against those whom </w:t>
      </w:r>
      <w:r w:rsidR="00A21E50">
        <w:rPr>
          <w:rFonts w:cs="Arial"/>
          <w:sz w:val="20"/>
          <w:szCs w:val="20"/>
          <w:lang w:val="en-GB"/>
        </w:rPr>
        <w:t xml:space="preserve">did </w:t>
      </w:r>
      <w:r w:rsidR="00052B1F">
        <w:rPr>
          <w:rFonts w:cs="Arial"/>
          <w:sz w:val="20"/>
          <w:szCs w:val="20"/>
          <w:lang w:val="en-GB"/>
        </w:rPr>
        <w:t>not</w:t>
      </w:r>
      <w:r w:rsidR="004552A7">
        <w:rPr>
          <w:rFonts w:cs="Arial"/>
          <w:sz w:val="20"/>
          <w:szCs w:val="20"/>
          <w:lang w:val="en-GB"/>
        </w:rPr>
        <w:t>,</w:t>
      </w:r>
      <w:r w:rsidR="00052B1F">
        <w:rPr>
          <w:rFonts w:cs="Arial"/>
          <w:sz w:val="20"/>
          <w:szCs w:val="20"/>
          <w:lang w:val="en-GB"/>
        </w:rPr>
        <w:t xml:space="preserve"> using </w:t>
      </w:r>
      <w:r w:rsidR="004D278A">
        <w:rPr>
          <w:rFonts w:cs="Arial"/>
          <w:sz w:val="20"/>
          <w:szCs w:val="20"/>
          <w:lang w:val="en-GB"/>
        </w:rPr>
        <w:t>the Kruskal Wallis test</w:t>
      </w:r>
      <w:r w:rsidR="00052B1F">
        <w:rPr>
          <w:rFonts w:cs="Arial"/>
          <w:sz w:val="20"/>
          <w:szCs w:val="20"/>
          <w:lang w:val="en-GB"/>
        </w:rPr>
        <w:t xml:space="preserve">. The analysis revealed </w:t>
      </w:r>
      <w:r w:rsidR="004D278A">
        <w:rPr>
          <w:rFonts w:cs="Arial"/>
          <w:sz w:val="20"/>
          <w:szCs w:val="20"/>
          <w:lang w:val="en-GB"/>
        </w:rPr>
        <w:t>that better drop jump performance was the key indicator</w:t>
      </w:r>
      <w:r w:rsidR="00052B1F">
        <w:rPr>
          <w:rFonts w:cs="Arial"/>
          <w:sz w:val="20"/>
          <w:szCs w:val="20"/>
          <w:lang w:val="en-GB"/>
        </w:rPr>
        <w:t xml:space="preserve"> of longer term talent</w:t>
      </w:r>
      <w:r w:rsidR="00B50CEF">
        <w:rPr>
          <w:rFonts w:cs="Arial"/>
          <w:sz w:val="20"/>
          <w:szCs w:val="20"/>
          <w:lang w:val="en-GB"/>
        </w:rPr>
        <w:t xml:space="preserve"> potential</w:t>
      </w:r>
      <w:r w:rsidR="00052B1F">
        <w:rPr>
          <w:rFonts w:cs="Arial"/>
          <w:sz w:val="20"/>
          <w:szCs w:val="20"/>
          <w:lang w:val="en-GB"/>
        </w:rPr>
        <w:t xml:space="preserve">. </w:t>
      </w:r>
      <w:r w:rsidR="004D278A">
        <w:rPr>
          <w:rFonts w:cs="Arial"/>
          <w:sz w:val="20"/>
          <w:szCs w:val="20"/>
          <w:lang w:val="en-GB"/>
        </w:rPr>
        <w:t>Prospective</w:t>
      </w:r>
      <w:r w:rsidR="00052B1F">
        <w:rPr>
          <w:rFonts w:cs="Arial"/>
          <w:sz w:val="20"/>
          <w:szCs w:val="20"/>
          <w:lang w:val="en-GB"/>
        </w:rPr>
        <w:t xml:space="preserve"> analys</w:t>
      </w:r>
      <w:r w:rsidR="004D278A">
        <w:rPr>
          <w:rFonts w:cs="Arial"/>
          <w:sz w:val="20"/>
          <w:szCs w:val="20"/>
          <w:lang w:val="en-GB"/>
        </w:rPr>
        <w:t>is</w:t>
      </w:r>
      <w:r w:rsidR="00052B1F">
        <w:rPr>
          <w:rFonts w:cs="Arial"/>
          <w:sz w:val="20"/>
          <w:szCs w:val="20"/>
          <w:lang w:val="en-GB"/>
        </w:rPr>
        <w:t xml:space="preserve"> on </w:t>
      </w:r>
      <w:r w:rsidR="004552A7">
        <w:rPr>
          <w:rFonts w:cs="Arial"/>
          <w:sz w:val="20"/>
          <w:szCs w:val="20"/>
          <w:lang w:val="en-GB"/>
        </w:rPr>
        <w:t>surviving</w:t>
      </w:r>
      <w:r w:rsidR="00052B1F">
        <w:rPr>
          <w:rFonts w:cs="Arial"/>
          <w:sz w:val="20"/>
          <w:szCs w:val="20"/>
          <w:lang w:val="en-GB"/>
        </w:rPr>
        <w:t xml:space="preserve"> gymnasts provides</w:t>
      </w:r>
      <w:r w:rsidR="004552A7">
        <w:rPr>
          <w:rFonts w:cs="Arial"/>
          <w:sz w:val="20"/>
          <w:szCs w:val="20"/>
          <w:lang w:val="en-GB"/>
        </w:rPr>
        <w:t xml:space="preserve"> better insights on </w:t>
      </w:r>
      <w:r w:rsidR="004D278A">
        <w:rPr>
          <w:rFonts w:cs="Arial"/>
          <w:sz w:val="20"/>
          <w:szCs w:val="20"/>
          <w:lang w:val="en-GB"/>
        </w:rPr>
        <w:t xml:space="preserve">the </w:t>
      </w:r>
      <w:r w:rsidR="004552A7">
        <w:rPr>
          <w:rFonts w:cs="Arial"/>
          <w:sz w:val="20"/>
          <w:szCs w:val="20"/>
          <w:lang w:val="en-GB"/>
        </w:rPr>
        <w:t>key attribute</w:t>
      </w:r>
      <w:r w:rsidR="00F666FE">
        <w:rPr>
          <w:rFonts w:cs="Arial"/>
          <w:sz w:val="20"/>
          <w:szCs w:val="20"/>
          <w:lang w:val="en-GB"/>
        </w:rPr>
        <w:t>s</w:t>
      </w:r>
      <w:r w:rsidR="004552A7">
        <w:rPr>
          <w:rFonts w:cs="Arial"/>
          <w:sz w:val="20"/>
          <w:szCs w:val="20"/>
          <w:lang w:val="en-GB"/>
        </w:rPr>
        <w:t xml:space="preserve"> related to future </w:t>
      </w:r>
      <w:r w:rsidR="00A21E50">
        <w:rPr>
          <w:rFonts w:cs="Arial"/>
          <w:sz w:val="20"/>
          <w:szCs w:val="20"/>
          <w:lang w:val="en-GB"/>
        </w:rPr>
        <w:t>advanced g</w:t>
      </w:r>
      <w:bookmarkStart w:id="0" w:name="_GoBack"/>
      <w:bookmarkEnd w:id="0"/>
      <w:r w:rsidR="00A21E50">
        <w:rPr>
          <w:rFonts w:cs="Arial"/>
          <w:sz w:val="20"/>
          <w:szCs w:val="20"/>
          <w:lang w:val="en-GB"/>
        </w:rPr>
        <w:t>ymnastics potential</w:t>
      </w:r>
      <w:r w:rsidR="004552A7">
        <w:rPr>
          <w:rFonts w:cs="Arial"/>
          <w:sz w:val="20"/>
          <w:szCs w:val="20"/>
          <w:lang w:val="en-GB"/>
        </w:rPr>
        <w:t xml:space="preserve">. </w:t>
      </w:r>
    </w:p>
    <w:p w14:paraId="5D0FD362" w14:textId="77777777" w:rsidR="00DF56D2" w:rsidRPr="00C118A8" w:rsidRDefault="00DF56D2" w:rsidP="005708DB">
      <w:pPr>
        <w:ind w:left="544"/>
        <w:jc w:val="left"/>
        <w:rPr>
          <w:rFonts w:cs="Arial"/>
          <w:b/>
          <w:bCs/>
          <w:sz w:val="16"/>
          <w:szCs w:val="16"/>
          <w:lang w:val="en-GB"/>
        </w:rPr>
      </w:pPr>
    </w:p>
    <w:p w14:paraId="432D31A4" w14:textId="77777777" w:rsidR="0030376A" w:rsidRPr="00C118A8" w:rsidRDefault="0030376A" w:rsidP="005708DB">
      <w:pPr>
        <w:ind w:left="544"/>
        <w:jc w:val="left"/>
        <w:rPr>
          <w:rFonts w:cs="Arial"/>
          <w:sz w:val="20"/>
          <w:szCs w:val="20"/>
          <w:lang w:val="en-GB"/>
        </w:rPr>
      </w:pPr>
      <w:r w:rsidRPr="00C118A8">
        <w:rPr>
          <w:rFonts w:cs="Arial"/>
          <w:b/>
          <w:bCs/>
          <w:sz w:val="20"/>
          <w:szCs w:val="20"/>
          <w:lang w:val="en-GB"/>
        </w:rPr>
        <w:t xml:space="preserve">KEY WORDS: </w:t>
      </w:r>
      <w:r w:rsidR="00052B1F">
        <w:rPr>
          <w:rFonts w:cs="Arial"/>
          <w:bCs/>
          <w:sz w:val="20"/>
          <w:szCs w:val="20"/>
          <w:lang w:val="en-GB"/>
        </w:rPr>
        <w:t>talent</w:t>
      </w:r>
      <w:r w:rsidR="0043235A" w:rsidRPr="00C118A8">
        <w:rPr>
          <w:rFonts w:cs="Arial"/>
          <w:sz w:val="20"/>
          <w:szCs w:val="20"/>
          <w:lang w:val="en-GB"/>
        </w:rPr>
        <w:t xml:space="preserve">, </w:t>
      </w:r>
      <w:r w:rsidR="00052B1F">
        <w:rPr>
          <w:rFonts w:cs="Arial"/>
          <w:sz w:val="20"/>
          <w:szCs w:val="20"/>
          <w:lang w:val="en-GB"/>
        </w:rPr>
        <w:t xml:space="preserve">anthropometry, biomechanics, motor skill, </w:t>
      </w:r>
      <w:r w:rsidR="0043235A" w:rsidRPr="00C118A8">
        <w:rPr>
          <w:rFonts w:cs="Arial"/>
          <w:sz w:val="20"/>
          <w:szCs w:val="20"/>
          <w:lang w:val="en-GB"/>
        </w:rPr>
        <w:t>gymnastics</w:t>
      </w:r>
      <w:r w:rsidR="00F56D9C" w:rsidRPr="00C118A8">
        <w:rPr>
          <w:rFonts w:cs="Arial"/>
          <w:sz w:val="20"/>
          <w:szCs w:val="20"/>
          <w:lang w:val="en-GB"/>
        </w:rPr>
        <w:t>.</w:t>
      </w:r>
    </w:p>
    <w:p w14:paraId="37D62EA7" w14:textId="77777777" w:rsidR="000A719D" w:rsidRPr="00C118A8" w:rsidRDefault="000A719D" w:rsidP="005708DB">
      <w:pPr>
        <w:ind w:left="540"/>
        <w:jc w:val="left"/>
        <w:rPr>
          <w:rFonts w:cs="Arial"/>
          <w:sz w:val="16"/>
          <w:szCs w:val="16"/>
          <w:lang w:val="en-GB"/>
        </w:rPr>
      </w:pPr>
    </w:p>
    <w:p w14:paraId="2EC8A0D9" w14:textId="34496212" w:rsidR="00BF1CAE" w:rsidRDefault="00AF0D72" w:rsidP="005708DB">
      <w:pPr>
        <w:rPr>
          <w:rFonts w:cs="Arial"/>
          <w:bCs/>
          <w:szCs w:val="22"/>
          <w:lang w:val="en-GB"/>
        </w:rPr>
      </w:pPr>
      <w:r w:rsidRPr="00C118A8">
        <w:rPr>
          <w:rFonts w:cs="Arial"/>
          <w:b/>
          <w:bCs/>
          <w:szCs w:val="22"/>
          <w:lang w:val="en-GB"/>
        </w:rPr>
        <w:t xml:space="preserve">INTRODUCTION: </w:t>
      </w:r>
      <w:r w:rsidR="00B50CEF">
        <w:rPr>
          <w:rFonts w:cs="Arial"/>
          <w:bCs/>
          <w:szCs w:val="22"/>
          <w:lang w:val="en-GB"/>
        </w:rPr>
        <w:t xml:space="preserve">The attributes of an elite artistic gymnast is multifaceted due, in part, to the complexity of the sport (Prescott, 1999). Whilst the sport has grown and matured to include opportunities for international competition for apparatus specialists, early development requires these athletes to </w:t>
      </w:r>
      <w:r w:rsidR="00465A02">
        <w:rPr>
          <w:rFonts w:cs="Arial"/>
          <w:bCs/>
          <w:szCs w:val="22"/>
          <w:lang w:val="en-GB"/>
        </w:rPr>
        <w:t xml:space="preserve">still </w:t>
      </w:r>
      <w:r w:rsidR="00B50CEF">
        <w:rPr>
          <w:rFonts w:cs="Arial"/>
          <w:bCs/>
          <w:szCs w:val="22"/>
          <w:lang w:val="en-GB"/>
        </w:rPr>
        <w:t xml:space="preserve">train and master each apparatus to a high level. In female artistic gymnastics this requires committed training over at least a decade on four apparatus (beam, bars, floor, vault), in addition to supplementary training including conditioning and ballet. </w:t>
      </w:r>
      <w:r w:rsidR="00465A02">
        <w:rPr>
          <w:rFonts w:cs="Arial"/>
          <w:bCs/>
          <w:szCs w:val="22"/>
          <w:lang w:val="en-GB"/>
        </w:rPr>
        <w:t xml:space="preserve">The time and financial investment in developing </w:t>
      </w:r>
      <w:r w:rsidR="00CE73E1">
        <w:rPr>
          <w:rFonts w:cs="Arial"/>
          <w:bCs/>
          <w:szCs w:val="22"/>
          <w:lang w:val="en-GB"/>
        </w:rPr>
        <w:t>talent</w:t>
      </w:r>
      <w:r w:rsidR="00465A02">
        <w:rPr>
          <w:rFonts w:cs="Arial"/>
          <w:bCs/>
          <w:szCs w:val="22"/>
          <w:lang w:val="en-GB"/>
        </w:rPr>
        <w:t xml:space="preserve"> in this sport is therefore considerable. </w:t>
      </w:r>
    </w:p>
    <w:p w14:paraId="61CF790D" w14:textId="7E441391" w:rsidR="009329A8" w:rsidRDefault="00BF1CAE" w:rsidP="005708DB">
      <w:pPr>
        <w:rPr>
          <w:rFonts w:cs="Arial"/>
          <w:bCs/>
          <w:szCs w:val="22"/>
          <w:lang w:val="en-GB"/>
        </w:rPr>
      </w:pPr>
      <w:r>
        <w:rPr>
          <w:rFonts w:cs="Arial"/>
          <w:bCs/>
          <w:szCs w:val="22"/>
          <w:lang w:val="en-GB"/>
        </w:rPr>
        <w:t>Gymnastics</w:t>
      </w:r>
      <w:r w:rsidR="00465A02">
        <w:rPr>
          <w:rFonts w:cs="Arial"/>
          <w:bCs/>
          <w:szCs w:val="22"/>
          <w:lang w:val="en-GB"/>
        </w:rPr>
        <w:t xml:space="preserve"> training </w:t>
      </w:r>
      <w:r w:rsidR="00FD2521">
        <w:rPr>
          <w:rFonts w:cs="Arial"/>
          <w:bCs/>
          <w:szCs w:val="22"/>
          <w:lang w:val="en-GB"/>
        </w:rPr>
        <w:t>provid</w:t>
      </w:r>
      <w:r>
        <w:rPr>
          <w:rFonts w:cs="Arial"/>
          <w:bCs/>
          <w:szCs w:val="22"/>
          <w:lang w:val="en-GB"/>
        </w:rPr>
        <w:t>es</w:t>
      </w:r>
      <w:r w:rsidR="00465A02">
        <w:rPr>
          <w:rFonts w:cs="Arial"/>
          <w:bCs/>
          <w:szCs w:val="22"/>
          <w:lang w:val="en-GB"/>
        </w:rPr>
        <w:t xml:space="preserve"> a number of positive benefits (e.g. increased bone mineral density and reduced risk of osteoporosis later in life)</w:t>
      </w:r>
      <w:r w:rsidR="00924534">
        <w:rPr>
          <w:rFonts w:cs="Arial"/>
          <w:bCs/>
          <w:szCs w:val="22"/>
          <w:lang w:val="en-GB"/>
        </w:rPr>
        <w:t>,</w:t>
      </w:r>
      <w:r>
        <w:rPr>
          <w:rFonts w:cs="Arial"/>
          <w:bCs/>
          <w:szCs w:val="22"/>
          <w:lang w:val="en-GB"/>
        </w:rPr>
        <w:t xml:space="preserve"> </w:t>
      </w:r>
      <w:r w:rsidR="00924534">
        <w:rPr>
          <w:rFonts w:cs="Arial"/>
          <w:bCs/>
          <w:szCs w:val="22"/>
          <w:lang w:val="en-GB"/>
        </w:rPr>
        <w:t xml:space="preserve">however </w:t>
      </w:r>
      <w:r w:rsidR="00FD2521">
        <w:rPr>
          <w:rFonts w:cs="Arial"/>
          <w:bCs/>
          <w:szCs w:val="22"/>
          <w:lang w:val="en-GB"/>
        </w:rPr>
        <w:t>elite training opportunities are limited by geography, funding</w:t>
      </w:r>
      <w:r w:rsidR="00CE73E1">
        <w:rPr>
          <w:rFonts w:cs="Arial"/>
          <w:bCs/>
          <w:szCs w:val="22"/>
          <w:lang w:val="en-GB"/>
        </w:rPr>
        <w:t>, family support,</w:t>
      </w:r>
      <w:r w:rsidR="00FD2521">
        <w:rPr>
          <w:rFonts w:cs="Arial"/>
          <w:bCs/>
          <w:szCs w:val="22"/>
          <w:lang w:val="en-GB"/>
        </w:rPr>
        <w:t xml:space="preserve"> and other factors</w:t>
      </w:r>
      <w:r w:rsidR="00924534">
        <w:rPr>
          <w:rFonts w:cs="Arial"/>
          <w:bCs/>
          <w:szCs w:val="22"/>
          <w:lang w:val="en-GB"/>
        </w:rPr>
        <w:t>.</w:t>
      </w:r>
      <w:r w:rsidR="00FD2521">
        <w:rPr>
          <w:rFonts w:cs="Arial"/>
          <w:bCs/>
          <w:szCs w:val="22"/>
          <w:lang w:val="en-GB"/>
        </w:rPr>
        <w:t xml:space="preserve"> </w:t>
      </w:r>
      <w:r w:rsidR="00924534">
        <w:rPr>
          <w:rFonts w:cs="Arial"/>
          <w:bCs/>
          <w:szCs w:val="22"/>
          <w:lang w:val="en-GB"/>
        </w:rPr>
        <w:t>I</w:t>
      </w:r>
      <w:r w:rsidR="00FD2521">
        <w:rPr>
          <w:rFonts w:cs="Arial"/>
          <w:bCs/>
          <w:szCs w:val="22"/>
          <w:lang w:val="en-GB"/>
        </w:rPr>
        <w:t xml:space="preserve">dentifying traits in young gymnasts known to correlate highly </w:t>
      </w:r>
      <w:r w:rsidR="00400B7C">
        <w:rPr>
          <w:rFonts w:cs="Arial"/>
          <w:bCs/>
          <w:szCs w:val="22"/>
          <w:lang w:val="en-GB"/>
        </w:rPr>
        <w:t>w</w:t>
      </w:r>
      <w:r>
        <w:rPr>
          <w:rFonts w:cs="Arial"/>
          <w:bCs/>
          <w:szCs w:val="22"/>
          <w:lang w:val="en-GB"/>
        </w:rPr>
        <w:t xml:space="preserve">ith later success in the sport is </w:t>
      </w:r>
      <w:r w:rsidR="00924534">
        <w:rPr>
          <w:rFonts w:cs="Arial"/>
          <w:bCs/>
          <w:szCs w:val="22"/>
          <w:lang w:val="en-GB"/>
        </w:rPr>
        <w:t xml:space="preserve">therefore </w:t>
      </w:r>
      <w:r>
        <w:rPr>
          <w:rFonts w:cs="Arial"/>
          <w:bCs/>
          <w:szCs w:val="22"/>
          <w:lang w:val="en-GB"/>
        </w:rPr>
        <w:t xml:space="preserve">important. </w:t>
      </w:r>
    </w:p>
    <w:p w14:paraId="6F63C7DA" w14:textId="547C2471" w:rsidR="00547CE7" w:rsidRDefault="00BF1CAE" w:rsidP="005708DB">
      <w:pPr>
        <w:rPr>
          <w:rFonts w:cs="Arial"/>
          <w:bCs/>
          <w:szCs w:val="22"/>
          <w:lang w:val="en-GB"/>
        </w:rPr>
      </w:pPr>
      <w:r>
        <w:rPr>
          <w:rFonts w:cs="Arial"/>
          <w:bCs/>
          <w:szCs w:val="22"/>
          <w:lang w:val="en-GB"/>
        </w:rPr>
        <w:t xml:space="preserve">In 2011, </w:t>
      </w:r>
      <w:r w:rsidR="00B6548F">
        <w:rPr>
          <w:rFonts w:cs="Arial"/>
          <w:bCs/>
          <w:szCs w:val="22"/>
          <w:lang w:val="en-GB"/>
        </w:rPr>
        <w:t xml:space="preserve">16 </w:t>
      </w:r>
      <w:r>
        <w:rPr>
          <w:rFonts w:cs="Arial"/>
          <w:bCs/>
          <w:szCs w:val="22"/>
          <w:lang w:val="en-GB"/>
        </w:rPr>
        <w:t xml:space="preserve">talent identified female gymnasts aged </w:t>
      </w:r>
      <w:r w:rsidR="00A81593">
        <w:rPr>
          <w:rFonts w:cs="Arial"/>
          <w:bCs/>
          <w:szCs w:val="22"/>
          <w:lang w:val="en-GB"/>
        </w:rPr>
        <w:t xml:space="preserve">5 </w:t>
      </w:r>
      <w:r>
        <w:rPr>
          <w:rFonts w:cs="Arial"/>
          <w:bCs/>
          <w:szCs w:val="22"/>
          <w:lang w:val="en-GB"/>
        </w:rPr>
        <w:t xml:space="preserve">to 8 years completed a battery of tests including anthropometry, flexibility, strength, motor skills, and </w:t>
      </w:r>
      <w:r w:rsidR="004D278A">
        <w:rPr>
          <w:rFonts w:cs="Arial"/>
          <w:bCs/>
          <w:szCs w:val="22"/>
          <w:lang w:val="en-GB"/>
        </w:rPr>
        <w:t>biomechanics</w:t>
      </w:r>
      <w:r>
        <w:rPr>
          <w:rFonts w:cs="Arial"/>
          <w:bCs/>
          <w:szCs w:val="22"/>
          <w:lang w:val="en-GB"/>
        </w:rPr>
        <w:t xml:space="preserve"> (Thomas, Wilson, Bradshaw, 2013). A number of the </w:t>
      </w:r>
      <w:r w:rsidR="00A81593">
        <w:rPr>
          <w:rFonts w:cs="Arial"/>
          <w:bCs/>
          <w:szCs w:val="22"/>
          <w:lang w:val="en-GB"/>
        </w:rPr>
        <w:t xml:space="preserve">physical </w:t>
      </w:r>
      <w:r>
        <w:rPr>
          <w:rFonts w:cs="Arial"/>
          <w:bCs/>
          <w:szCs w:val="22"/>
          <w:lang w:val="en-GB"/>
        </w:rPr>
        <w:t>tests revealed significant age effects or displayed large group variation</w:t>
      </w:r>
      <w:r w:rsidR="005C6FE5">
        <w:rPr>
          <w:rFonts w:cs="Arial"/>
          <w:bCs/>
          <w:szCs w:val="22"/>
          <w:lang w:val="en-GB"/>
        </w:rPr>
        <w:t>, h</w:t>
      </w:r>
      <w:r w:rsidR="00A81593">
        <w:rPr>
          <w:rFonts w:cs="Arial"/>
          <w:bCs/>
          <w:szCs w:val="22"/>
          <w:lang w:val="en-GB"/>
        </w:rPr>
        <w:t>owever many of the anthropometry measures such as leg and arm length, and also torso shape (V ratio), revealed a homogenous group</w:t>
      </w:r>
      <w:r w:rsidR="00413623">
        <w:rPr>
          <w:rFonts w:cs="Arial"/>
          <w:bCs/>
          <w:szCs w:val="22"/>
          <w:lang w:val="en-GB"/>
        </w:rPr>
        <w:t xml:space="preserve"> when accounting for age</w:t>
      </w:r>
      <w:r w:rsidR="00A81593">
        <w:rPr>
          <w:rFonts w:cs="Arial"/>
          <w:bCs/>
          <w:szCs w:val="22"/>
          <w:lang w:val="en-GB"/>
        </w:rPr>
        <w:t>, largely due to talent selection based on body shape. Subjective assessments of body shape and some anthropometry measures are a common element of talent identification programmes. Whilst this assessment may be an important first st</w:t>
      </w:r>
      <w:r w:rsidR="00A9293D">
        <w:rPr>
          <w:rFonts w:cs="Arial"/>
          <w:bCs/>
          <w:szCs w:val="22"/>
          <w:lang w:val="en-GB"/>
        </w:rPr>
        <w:t>ep</w:t>
      </w:r>
      <w:r w:rsidR="00A81593">
        <w:rPr>
          <w:rFonts w:cs="Arial"/>
          <w:bCs/>
          <w:szCs w:val="22"/>
          <w:lang w:val="en-GB"/>
        </w:rPr>
        <w:t>, it provides no insight on the innate physical skills that may be required to succeed in this complex sport.</w:t>
      </w:r>
    </w:p>
    <w:p w14:paraId="61F6F81F" w14:textId="77777777" w:rsidR="00E659ED" w:rsidRPr="00C118A8" w:rsidRDefault="00E659ED" w:rsidP="005708DB">
      <w:pPr>
        <w:rPr>
          <w:rFonts w:cs="Arial"/>
          <w:bCs/>
          <w:szCs w:val="22"/>
          <w:lang w:val="en-GB"/>
        </w:rPr>
      </w:pPr>
      <w:r>
        <w:rPr>
          <w:rFonts w:cs="Arial"/>
          <w:bCs/>
          <w:szCs w:val="22"/>
          <w:lang w:val="en-GB"/>
        </w:rPr>
        <w:t xml:space="preserve">The purpose of this paper was to identify the key physical and </w:t>
      </w:r>
      <w:r w:rsidR="004F4B2A">
        <w:rPr>
          <w:rFonts w:cs="Arial"/>
          <w:bCs/>
          <w:szCs w:val="22"/>
          <w:lang w:val="en-GB"/>
        </w:rPr>
        <w:t>biomechanical</w:t>
      </w:r>
      <w:r>
        <w:rPr>
          <w:rFonts w:cs="Arial"/>
          <w:bCs/>
          <w:szCs w:val="22"/>
          <w:lang w:val="en-GB"/>
        </w:rPr>
        <w:t xml:space="preserve"> characteristics </w:t>
      </w:r>
      <w:r w:rsidR="00A9293D">
        <w:rPr>
          <w:rFonts w:cs="Arial"/>
          <w:bCs/>
          <w:szCs w:val="22"/>
          <w:lang w:val="en-GB"/>
        </w:rPr>
        <w:t>of the young</w:t>
      </w:r>
      <w:r>
        <w:rPr>
          <w:rFonts w:cs="Arial"/>
          <w:bCs/>
          <w:szCs w:val="22"/>
          <w:lang w:val="en-GB"/>
        </w:rPr>
        <w:t xml:space="preserve"> gymnasts from the Thomas, Wilson, and Bradshaw (2013) study whom went onto advanced gymnastics. </w:t>
      </w:r>
    </w:p>
    <w:p w14:paraId="5A9995E7" w14:textId="77777777" w:rsidR="00460D04" w:rsidRPr="00C118A8" w:rsidRDefault="00460D04" w:rsidP="005708DB">
      <w:pPr>
        <w:rPr>
          <w:rFonts w:cs="Arial"/>
          <w:b/>
          <w:bCs/>
          <w:szCs w:val="22"/>
          <w:lang w:val="en-GB"/>
        </w:rPr>
      </w:pPr>
    </w:p>
    <w:p w14:paraId="51189430" w14:textId="0950C083" w:rsidR="00A45A71" w:rsidRDefault="0030376A" w:rsidP="0035719A">
      <w:pPr>
        <w:rPr>
          <w:rFonts w:cs="Arial"/>
          <w:szCs w:val="22"/>
          <w:lang w:val="en-GB"/>
        </w:rPr>
      </w:pPr>
      <w:r w:rsidRPr="00C118A8">
        <w:rPr>
          <w:rFonts w:cs="Arial"/>
          <w:b/>
          <w:bCs/>
          <w:szCs w:val="22"/>
          <w:lang w:val="en-GB"/>
        </w:rPr>
        <w:t>METHOD</w:t>
      </w:r>
      <w:r w:rsidR="000A719D" w:rsidRPr="00C118A8">
        <w:rPr>
          <w:rFonts w:cs="Arial"/>
          <w:b/>
          <w:bCs/>
          <w:szCs w:val="22"/>
          <w:lang w:val="en-GB"/>
        </w:rPr>
        <w:t>S</w:t>
      </w:r>
      <w:r w:rsidRPr="00C118A8">
        <w:rPr>
          <w:rFonts w:cs="Arial"/>
          <w:b/>
          <w:bCs/>
          <w:szCs w:val="22"/>
          <w:lang w:val="en-GB"/>
        </w:rPr>
        <w:t>:</w:t>
      </w:r>
      <w:r w:rsidR="00AF0D72" w:rsidRPr="00C118A8">
        <w:rPr>
          <w:rFonts w:cs="Arial"/>
          <w:szCs w:val="22"/>
          <w:lang w:val="en-GB"/>
        </w:rPr>
        <w:t xml:space="preserve"> </w:t>
      </w:r>
      <w:r w:rsidR="00E659ED">
        <w:rPr>
          <w:rFonts w:cs="Arial"/>
          <w:szCs w:val="22"/>
          <w:lang w:val="en-GB"/>
        </w:rPr>
        <w:t>The Thomas, Wilson, and Bradshaw (2013) study collected anthropometry, sport specific strength, flexibility, motor skills and biomechanical jumping ability data</w:t>
      </w:r>
      <w:r w:rsidR="009170E3">
        <w:rPr>
          <w:rFonts w:cs="Arial"/>
          <w:szCs w:val="22"/>
          <w:lang w:val="en-GB"/>
        </w:rPr>
        <w:t xml:space="preserve">. The </w:t>
      </w:r>
      <w:r w:rsidR="00020F07">
        <w:rPr>
          <w:rFonts w:cs="Arial"/>
          <w:szCs w:val="22"/>
          <w:lang w:val="en-GB"/>
        </w:rPr>
        <w:t xml:space="preserve">complete </w:t>
      </w:r>
      <w:r w:rsidR="009170E3">
        <w:rPr>
          <w:rFonts w:cs="Arial"/>
          <w:szCs w:val="22"/>
          <w:lang w:val="en-GB"/>
        </w:rPr>
        <w:t>dataset included</w:t>
      </w:r>
      <w:r w:rsidR="00E659ED">
        <w:rPr>
          <w:rFonts w:cs="Arial"/>
          <w:szCs w:val="22"/>
          <w:lang w:val="en-GB"/>
        </w:rPr>
        <w:t xml:space="preserve"> 1</w:t>
      </w:r>
      <w:r w:rsidR="009170E3">
        <w:rPr>
          <w:rFonts w:cs="Arial"/>
          <w:szCs w:val="22"/>
          <w:lang w:val="en-GB"/>
        </w:rPr>
        <w:t>8</w:t>
      </w:r>
      <w:r w:rsidR="00E659ED">
        <w:rPr>
          <w:rFonts w:cs="Arial"/>
          <w:szCs w:val="22"/>
          <w:lang w:val="en-GB"/>
        </w:rPr>
        <w:t xml:space="preserve"> pre-competitive, talent-identified gymnasts aged </w:t>
      </w:r>
      <w:r w:rsidR="009170E3">
        <w:rPr>
          <w:rFonts w:cs="Arial"/>
          <w:szCs w:val="22"/>
          <w:lang w:val="en-GB"/>
        </w:rPr>
        <w:t>4</w:t>
      </w:r>
      <w:r w:rsidR="00E659ED">
        <w:rPr>
          <w:rFonts w:cs="Arial"/>
          <w:szCs w:val="22"/>
          <w:lang w:val="en-GB"/>
        </w:rPr>
        <w:t xml:space="preserve"> to </w:t>
      </w:r>
      <w:r w:rsidR="009170E3">
        <w:rPr>
          <w:rFonts w:cs="Arial"/>
          <w:szCs w:val="22"/>
          <w:lang w:val="en-GB"/>
        </w:rPr>
        <w:t>9</w:t>
      </w:r>
      <w:r w:rsidR="00E659ED">
        <w:rPr>
          <w:rFonts w:cs="Arial"/>
          <w:szCs w:val="22"/>
          <w:lang w:val="en-GB"/>
        </w:rPr>
        <w:t xml:space="preserve"> years (Height = 12</w:t>
      </w:r>
      <w:r w:rsidR="004F51AF">
        <w:rPr>
          <w:rFonts w:cs="Arial"/>
          <w:szCs w:val="22"/>
          <w:lang w:val="en-GB"/>
        </w:rPr>
        <w:t>1</w:t>
      </w:r>
      <w:r w:rsidR="00E659ED">
        <w:rPr>
          <w:rFonts w:cs="Arial"/>
          <w:szCs w:val="22"/>
          <w:lang w:val="en-GB"/>
        </w:rPr>
        <w:t>.</w:t>
      </w:r>
      <w:r w:rsidR="004F51AF">
        <w:rPr>
          <w:rFonts w:cs="Arial"/>
          <w:szCs w:val="22"/>
          <w:lang w:val="en-GB"/>
        </w:rPr>
        <w:t>51</w:t>
      </w:r>
      <w:r w:rsidR="00E659ED">
        <w:rPr>
          <w:rFonts w:cs="Arial"/>
          <w:szCs w:val="22"/>
          <w:lang w:val="en-GB"/>
        </w:rPr>
        <w:t xml:space="preserve"> ± 5.</w:t>
      </w:r>
      <w:r w:rsidR="004F51AF">
        <w:rPr>
          <w:rFonts w:cs="Arial"/>
          <w:szCs w:val="22"/>
          <w:lang w:val="en-GB"/>
        </w:rPr>
        <w:t>79</w:t>
      </w:r>
      <w:r w:rsidR="00E659ED">
        <w:rPr>
          <w:rFonts w:cs="Arial"/>
          <w:szCs w:val="22"/>
          <w:lang w:val="en-GB"/>
        </w:rPr>
        <w:t xml:space="preserve"> cm; Mass = 20.</w:t>
      </w:r>
      <w:r w:rsidR="004F51AF">
        <w:rPr>
          <w:rFonts w:cs="Arial"/>
          <w:szCs w:val="22"/>
          <w:lang w:val="en-GB"/>
        </w:rPr>
        <w:t>74</w:t>
      </w:r>
      <w:r w:rsidR="00E659ED">
        <w:rPr>
          <w:rFonts w:cs="Arial"/>
          <w:szCs w:val="22"/>
          <w:lang w:val="en-GB"/>
        </w:rPr>
        <w:t xml:space="preserve"> ± 2.</w:t>
      </w:r>
      <w:r w:rsidR="004F51AF">
        <w:rPr>
          <w:rFonts w:cs="Arial"/>
          <w:szCs w:val="22"/>
          <w:lang w:val="en-GB"/>
        </w:rPr>
        <w:t>31</w:t>
      </w:r>
      <w:r w:rsidR="00E659ED">
        <w:rPr>
          <w:rFonts w:cs="Arial"/>
          <w:szCs w:val="22"/>
          <w:lang w:val="en-GB"/>
        </w:rPr>
        <w:t xml:space="preserve"> kg)</w:t>
      </w:r>
      <w:r w:rsidR="00020F07">
        <w:rPr>
          <w:rFonts w:cs="Arial"/>
          <w:szCs w:val="22"/>
          <w:lang w:val="en-GB"/>
        </w:rPr>
        <w:t>, however the 4 (n=1) and 9 (n=1) year old gymnasts were removed from the subsequent analysis and conference paper</w:t>
      </w:r>
      <w:r w:rsidR="00E659ED">
        <w:rPr>
          <w:rFonts w:cs="Arial"/>
          <w:szCs w:val="22"/>
          <w:lang w:val="en-GB"/>
        </w:rPr>
        <w:t xml:space="preserve">. All of the gymnasts were part of a </w:t>
      </w:r>
      <w:r w:rsidR="001A761D">
        <w:rPr>
          <w:rFonts w:cs="Arial"/>
          <w:szCs w:val="22"/>
          <w:lang w:val="en-GB"/>
        </w:rPr>
        <w:t xml:space="preserve">youth </w:t>
      </w:r>
      <w:r w:rsidR="00E659ED">
        <w:rPr>
          <w:rFonts w:cs="Arial"/>
          <w:szCs w:val="22"/>
          <w:lang w:val="en-GB"/>
        </w:rPr>
        <w:t>development squad at a state, high performance training centre, training 5 to 20 hours per week, and were injury-free at the time of testing. For full methods</w:t>
      </w:r>
      <w:r w:rsidR="00A45A71">
        <w:rPr>
          <w:rFonts w:cs="Arial"/>
          <w:szCs w:val="22"/>
          <w:lang w:val="en-GB"/>
        </w:rPr>
        <w:t xml:space="preserve"> on the original data set</w:t>
      </w:r>
      <w:r w:rsidR="00E659ED">
        <w:rPr>
          <w:rFonts w:cs="Arial"/>
          <w:szCs w:val="22"/>
          <w:lang w:val="en-GB"/>
        </w:rPr>
        <w:t xml:space="preserve">, please see the Thomas </w:t>
      </w:r>
      <w:r w:rsidR="00E659ED" w:rsidRPr="00E659ED">
        <w:rPr>
          <w:rFonts w:cs="Arial"/>
          <w:i/>
          <w:szCs w:val="22"/>
          <w:lang w:val="en-GB"/>
        </w:rPr>
        <w:t>et al.</w:t>
      </w:r>
      <w:r w:rsidR="00E659ED">
        <w:rPr>
          <w:rFonts w:cs="Arial"/>
          <w:szCs w:val="22"/>
          <w:lang w:val="en-GB"/>
        </w:rPr>
        <w:t xml:space="preserve"> (2013) paper. </w:t>
      </w:r>
      <w:r w:rsidR="009B0443">
        <w:rPr>
          <w:rFonts w:cs="Arial"/>
          <w:szCs w:val="22"/>
          <w:lang w:val="en-GB"/>
        </w:rPr>
        <w:t xml:space="preserve">Further (new) analyses </w:t>
      </w:r>
      <w:r w:rsidR="00020F07">
        <w:rPr>
          <w:rFonts w:cs="Arial"/>
          <w:szCs w:val="22"/>
          <w:lang w:val="en-GB"/>
        </w:rPr>
        <w:t xml:space="preserve">of the complete data set </w:t>
      </w:r>
      <w:r w:rsidR="009B0443">
        <w:rPr>
          <w:rFonts w:cs="Arial"/>
          <w:szCs w:val="22"/>
          <w:lang w:val="en-GB"/>
        </w:rPr>
        <w:t xml:space="preserve">included reactive strength index (RSI) which was calculated as a ratio of flight time divided by contact time for the drop jump test data. </w:t>
      </w:r>
      <w:r w:rsidR="00E03AFB">
        <w:rPr>
          <w:rFonts w:cs="Arial"/>
          <w:szCs w:val="22"/>
          <w:lang w:val="en-GB"/>
        </w:rPr>
        <w:t>In other sports</w:t>
      </w:r>
      <w:r w:rsidR="0035719A">
        <w:rPr>
          <w:rFonts w:cs="Arial"/>
          <w:szCs w:val="22"/>
          <w:lang w:val="en-GB"/>
        </w:rPr>
        <w:t xml:space="preserve"> such as basketball, RSI is </w:t>
      </w:r>
      <w:r w:rsidR="0035719A">
        <w:rPr>
          <w:rFonts w:cs="Arial"/>
          <w:szCs w:val="22"/>
          <w:lang w:val="en-GB"/>
        </w:rPr>
        <w:lastRenderedPageBreak/>
        <w:t>often used to profile the athlete’s stretch-load tolerance for different drop heights and has been correlated with training and competition performance (Markwick, Bird, Tufano, Seitz, Haff, 2015).</w:t>
      </w:r>
    </w:p>
    <w:p w14:paraId="36F9C40A" w14:textId="4502D897" w:rsidR="00552F48" w:rsidRDefault="0000645A" w:rsidP="005708DB">
      <w:pPr>
        <w:rPr>
          <w:rFonts w:cs="Arial"/>
          <w:szCs w:val="22"/>
          <w:lang w:val="en-GB"/>
        </w:rPr>
      </w:pPr>
      <w:r>
        <w:rPr>
          <w:rFonts w:cs="Arial"/>
          <w:szCs w:val="22"/>
          <w:lang w:val="en-GB"/>
        </w:rPr>
        <w:t xml:space="preserve">The original data set was collected </w:t>
      </w:r>
      <w:r w:rsidR="00A45A71">
        <w:rPr>
          <w:rFonts w:cs="Arial"/>
          <w:szCs w:val="22"/>
          <w:lang w:val="en-GB"/>
        </w:rPr>
        <w:t>during</w:t>
      </w:r>
      <w:r>
        <w:rPr>
          <w:rFonts w:cs="Arial"/>
          <w:szCs w:val="22"/>
          <w:lang w:val="en-GB"/>
        </w:rPr>
        <w:t xml:space="preserve"> the last week of November in 2011</w:t>
      </w:r>
      <w:r w:rsidR="004F4B2A">
        <w:rPr>
          <w:rFonts w:cs="Arial"/>
          <w:szCs w:val="22"/>
          <w:lang w:val="en-GB"/>
        </w:rPr>
        <w:t xml:space="preserve"> at the gymnasts training centre</w:t>
      </w:r>
      <w:r>
        <w:rPr>
          <w:rFonts w:cs="Arial"/>
          <w:szCs w:val="22"/>
          <w:lang w:val="en-GB"/>
        </w:rPr>
        <w:t>. Competition records of these gymnasts was data mined on the Gymnastics Victoria and Gymnastics Australia websites for subsequent years until the end of 2018. Further, a Google search engine was also used, when needed, using the terms of “gymnast’s name”, “gymnastics”, and “Australia”. This enabled gymnasts whom competed in club-based competition, and not state or national competition in a given</w:t>
      </w:r>
      <w:r w:rsidR="00E03AFB">
        <w:rPr>
          <w:rFonts w:cs="Arial"/>
          <w:szCs w:val="22"/>
          <w:lang w:val="en-GB"/>
        </w:rPr>
        <w:t xml:space="preserve"> year</w:t>
      </w:r>
      <w:r>
        <w:rPr>
          <w:rFonts w:cs="Arial"/>
          <w:szCs w:val="22"/>
          <w:lang w:val="en-GB"/>
        </w:rPr>
        <w:t xml:space="preserve"> to still be captured. That situation may occur when a gymnast misses state or national competition due to injury. It also enabled information on gymnasts whom transferred to another discipline (e.g. rhythmic) or sport to be tracked. </w:t>
      </w:r>
      <w:r w:rsidR="00A45A71">
        <w:rPr>
          <w:rFonts w:cs="Arial"/>
          <w:szCs w:val="22"/>
          <w:lang w:val="en-GB"/>
        </w:rPr>
        <w:t xml:space="preserve">The highest artistic gymnastics level of the gymnasts was identified, and whether they were still competing in 2018. </w:t>
      </w:r>
      <w:r>
        <w:rPr>
          <w:rFonts w:cs="Arial"/>
          <w:szCs w:val="22"/>
          <w:lang w:val="en-GB"/>
        </w:rPr>
        <w:t xml:space="preserve">In 2018 the original gymnasts would be aged </w:t>
      </w:r>
      <w:r w:rsidR="00B6548F">
        <w:rPr>
          <w:rFonts w:cs="Arial"/>
          <w:szCs w:val="22"/>
          <w:lang w:val="en-GB"/>
        </w:rPr>
        <w:t xml:space="preserve">11 </w:t>
      </w:r>
      <w:r>
        <w:rPr>
          <w:rFonts w:cs="Arial"/>
          <w:szCs w:val="22"/>
          <w:lang w:val="en-GB"/>
        </w:rPr>
        <w:t xml:space="preserve">to </w:t>
      </w:r>
      <w:r w:rsidR="00A45A71">
        <w:rPr>
          <w:rFonts w:cs="Arial"/>
          <w:szCs w:val="22"/>
          <w:lang w:val="en-GB"/>
        </w:rPr>
        <w:t>1</w:t>
      </w:r>
      <w:r w:rsidR="009170E3">
        <w:rPr>
          <w:rFonts w:cs="Arial"/>
          <w:szCs w:val="22"/>
          <w:lang w:val="en-GB"/>
        </w:rPr>
        <w:t>6</w:t>
      </w:r>
      <w:r w:rsidR="00A45A71">
        <w:rPr>
          <w:rFonts w:cs="Arial"/>
          <w:szCs w:val="22"/>
          <w:lang w:val="en-GB"/>
        </w:rPr>
        <w:t xml:space="preserve"> years and competing in pre-junior to junior competitions. Due to the </w:t>
      </w:r>
      <w:r w:rsidR="004F4B2A">
        <w:rPr>
          <w:rFonts w:cs="Arial"/>
          <w:szCs w:val="22"/>
          <w:lang w:val="en-GB"/>
        </w:rPr>
        <w:t xml:space="preserve">current </w:t>
      </w:r>
      <w:r w:rsidR="00A45A71">
        <w:rPr>
          <w:rFonts w:cs="Arial"/>
          <w:szCs w:val="22"/>
          <w:lang w:val="en-GB"/>
        </w:rPr>
        <w:t>age of these gymnasts</w:t>
      </w:r>
      <w:r w:rsidR="004F4B2A">
        <w:rPr>
          <w:rFonts w:cs="Arial"/>
          <w:szCs w:val="22"/>
          <w:lang w:val="en-GB"/>
        </w:rPr>
        <w:t xml:space="preserve"> in 2018</w:t>
      </w:r>
      <w:r w:rsidR="00A45A71">
        <w:rPr>
          <w:rFonts w:cs="Arial"/>
          <w:szCs w:val="22"/>
          <w:lang w:val="en-GB"/>
        </w:rPr>
        <w:t xml:space="preserve">, advanced </w:t>
      </w:r>
      <w:r w:rsidR="006044BD">
        <w:rPr>
          <w:rFonts w:cs="Arial"/>
          <w:szCs w:val="22"/>
          <w:lang w:val="en-GB"/>
        </w:rPr>
        <w:t xml:space="preserve">artistic </w:t>
      </w:r>
      <w:r w:rsidR="00A45A71">
        <w:rPr>
          <w:rFonts w:cs="Arial"/>
          <w:szCs w:val="22"/>
          <w:lang w:val="en-GB"/>
        </w:rPr>
        <w:t xml:space="preserve">gymnastics was defined as national or international development stream level 8 or higher. </w:t>
      </w:r>
    </w:p>
    <w:p w14:paraId="26E27BDE" w14:textId="77777777" w:rsidR="00457632" w:rsidRPr="00400B7C" w:rsidRDefault="00457632" w:rsidP="005708DB">
      <w:pPr>
        <w:rPr>
          <w:rFonts w:cs="Arial"/>
          <w:bCs/>
          <w:szCs w:val="22"/>
          <w:lang w:val="en-GB"/>
        </w:rPr>
      </w:pPr>
      <w:r>
        <w:rPr>
          <w:rFonts w:cs="Arial"/>
          <w:szCs w:val="22"/>
          <w:lang w:val="en-GB"/>
        </w:rPr>
        <w:t xml:space="preserve">SPSS software (version </w:t>
      </w:r>
      <w:r w:rsidR="007E3E8E">
        <w:rPr>
          <w:rFonts w:cs="Arial"/>
          <w:szCs w:val="22"/>
          <w:lang w:val="en-GB"/>
        </w:rPr>
        <w:t>25, IBM, Armonk, New York, United States of America)</w:t>
      </w:r>
      <w:r w:rsidR="006044BD">
        <w:rPr>
          <w:rFonts w:cs="Arial"/>
          <w:szCs w:val="22"/>
          <w:lang w:val="en-GB"/>
        </w:rPr>
        <w:t xml:space="preserve"> was used for statistical analysis in this paper with an alpha level of 0.05 used to identify significant relationships or effects depending on the analysis tool employed</w:t>
      </w:r>
      <w:r w:rsidR="007E3E8E">
        <w:rPr>
          <w:rFonts w:cs="Arial"/>
          <w:szCs w:val="22"/>
          <w:lang w:val="en-GB"/>
        </w:rPr>
        <w:t>. Kruskal-Wallis one-way analysis was used to identify significant differe</w:t>
      </w:r>
      <w:r w:rsidR="006044BD">
        <w:rPr>
          <w:rFonts w:cs="Arial"/>
          <w:szCs w:val="22"/>
          <w:lang w:val="en-GB"/>
        </w:rPr>
        <w:t>nces between the groups of gymnasts</w:t>
      </w:r>
      <w:r w:rsidR="004F4B2A">
        <w:rPr>
          <w:rFonts w:cs="Arial"/>
          <w:szCs w:val="22"/>
          <w:lang w:val="en-GB"/>
        </w:rPr>
        <w:t>. This method of non-parametric statistical analysis was used</w:t>
      </w:r>
      <w:r w:rsidR="004F4B2A" w:rsidRPr="004F4B2A">
        <w:rPr>
          <w:rFonts w:cs="Arial"/>
          <w:szCs w:val="22"/>
          <w:lang w:val="en-GB"/>
        </w:rPr>
        <w:t xml:space="preserve"> </w:t>
      </w:r>
      <w:r w:rsidR="004F4B2A">
        <w:rPr>
          <w:rFonts w:cs="Arial"/>
          <w:szCs w:val="22"/>
          <w:lang w:val="en-GB"/>
        </w:rPr>
        <w:t>due to the resultant independent samples (groups) of different sizes</w:t>
      </w:r>
      <w:r w:rsidR="006044BD">
        <w:rPr>
          <w:rFonts w:cs="Arial"/>
          <w:szCs w:val="22"/>
          <w:lang w:val="en-GB"/>
        </w:rPr>
        <w:t>. These analyses were run as follows: (1) any gymnasts whom had historically competed in advanced artistic gymnastics in any given year since the original study against those whom did not, and (2) any gymnast whom was competing in advanced gymnastics in 2018 against those whom did not.  Identified tests and measures, if any</w:t>
      </w:r>
      <w:r w:rsidR="00B474B3">
        <w:rPr>
          <w:rFonts w:cs="Arial"/>
          <w:szCs w:val="22"/>
          <w:lang w:val="en-GB"/>
        </w:rPr>
        <w:t>, were then used as the outcome</w:t>
      </w:r>
      <w:r w:rsidR="004F4B2A">
        <w:rPr>
          <w:rFonts w:cs="Arial"/>
          <w:szCs w:val="22"/>
          <w:lang w:val="en-GB"/>
        </w:rPr>
        <w:t xml:space="preserve"> (dependent measure)</w:t>
      </w:r>
      <w:r w:rsidR="006044BD">
        <w:rPr>
          <w:rFonts w:cs="Arial"/>
          <w:szCs w:val="22"/>
          <w:lang w:val="en-GB"/>
        </w:rPr>
        <w:t xml:space="preserve"> in </w:t>
      </w:r>
      <w:r w:rsidR="00D6321F">
        <w:rPr>
          <w:rFonts w:cs="Arial"/>
          <w:szCs w:val="22"/>
          <w:lang w:val="en-GB"/>
        </w:rPr>
        <w:t xml:space="preserve">stepwise </w:t>
      </w:r>
      <w:r w:rsidR="006044BD">
        <w:rPr>
          <w:rFonts w:cs="Arial"/>
          <w:szCs w:val="22"/>
          <w:lang w:val="en-GB"/>
        </w:rPr>
        <w:t>linear regression modelling. Th</w:t>
      </w:r>
      <w:r w:rsidR="004F4B2A">
        <w:rPr>
          <w:rFonts w:cs="Arial"/>
          <w:szCs w:val="22"/>
          <w:lang w:val="en-GB"/>
        </w:rPr>
        <w:t>e</w:t>
      </w:r>
      <w:r w:rsidR="006044BD">
        <w:rPr>
          <w:rFonts w:cs="Arial"/>
          <w:szCs w:val="22"/>
          <w:lang w:val="en-GB"/>
        </w:rPr>
        <w:t xml:space="preserve"> linear regression modelling was used to identify whether any other tests </w:t>
      </w:r>
      <w:r w:rsidR="004F4B2A">
        <w:rPr>
          <w:rFonts w:cs="Arial"/>
          <w:szCs w:val="22"/>
          <w:lang w:val="en-GB"/>
        </w:rPr>
        <w:t xml:space="preserve">and measures (independent measures) </w:t>
      </w:r>
      <w:r w:rsidR="006044BD">
        <w:rPr>
          <w:rFonts w:cs="Arial"/>
          <w:szCs w:val="22"/>
          <w:lang w:val="en-GB"/>
        </w:rPr>
        <w:t xml:space="preserve">were related to the outcome. </w:t>
      </w:r>
    </w:p>
    <w:p w14:paraId="59B6AB05" w14:textId="77777777" w:rsidR="00D70350" w:rsidRPr="00C118A8" w:rsidRDefault="00D70350" w:rsidP="005708DB">
      <w:pPr>
        <w:spacing w:before="240" w:after="120"/>
        <w:contextualSpacing/>
        <w:rPr>
          <w:rFonts w:cs="Arial"/>
          <w:b/>
          <w:bCs/>
          <w:szCs w:val="22"/>
          <w:lang w:val="en-GB"/>
        </w:rPr>
      </w:pPr>
    </w:p>
    <w:p w14:paraId="56CDE750" w14:textId="2D0CB11F" w:rsidR="00C023F4" w:rsidRDefault="0030376A" w:rsidP="005708DB">
      <w:pPr>
        <w:spacing w:before="240" w:after="120"/>
        <w:contextualSpacing/>
        <w:rPr>
          <w:rFonts w:cs="Arial"/>
          <w:bCs/>
          <w:szCs w:val="22"/>
          <w:lang w:val="en-GB"/>
        </w:rPr>
      </w:pPr>
      <w:r w:rsidRPr="00C118A8">
        <w:rPr>
          <w:rFonts w:cs="Arial"/>
          <w:b/>
          <w:bCs/>
          <w:szCs w:val="22"/>
          <w:lang w:val="en-GB"/>
        </w:rPr>
        <w:t>RESULTS:</w:t>
      </w:r>
      <w:r w:rsidR="00AF0D72" w:rsidRPr="00C118A8">
        <w:rPr>
          <w:rFonts w:cs="Arial"/>
          <w:b/>
          <w:bCs/>
          <w:szCs w:val="22"/>
          <w:lang w:val="en-GB"/>
        </w:rPr>
        <w:t xml:space="preserve"> </w:t>
      </w:r>
      <w:r w:rsidR="0014599A">
        <w:rPr>
          <w:rFonts w:cs="Arial"/>
          <w:bCs/>
          <w:szCs w:val="22"/>
          <w:lang w:val="en-GB"/>
        </w:rPr>
        <w:t xml:space="preserve">Seven of the original gymnasts </w:t>
      </w:r>
      <w:r w:rsidR="00020F07">
        <w:rPr>
          <w:rFonts w:cs="Arial"/>
          <w:bCs/>
          <w:szCs w:val="22"/>
          <w:lang w:val="en-GB"/>
        </w:rPr>
        <w:t xml:space="preserve">survived to the </w:t>
      </w:r>
      <w:r w:rsidR="0014599A">
        <w:rPr>
          <w:rFonts w:cs="Arial"/>
          <w:bCs/>
          <w:szCs w:val="22"/>
          <w:lang w:val="en-GB"/>
        </w:rPr>
        <w:t>advanced gymnastics</w:t>
      </w:r>
      <w:r w:rsidR="00020F07">
        <w:rPr>
          <w:rFonts w:cs="Arial"/>
          <w:bCs/>
          <w:szCs w:val="22"/>
          <w:lang w:val="en-GB"/>
        </w:rPr>
        <w:t xml:space="preserve"> levels</w:t>
      </w:r>
      <w:r w:rsidR="0014599A">
        <w:rPr>
          <w:rFonts w:cs="Arial"/>
          <w:bCs/>
          <w:szCs w:val="22"/>
          <w:lang w:val="en-GB"/>
        </w:rPr>
        <w:t xml:space="preserve">, from which five gymnasts were </w:t>
      </w:r>
      <w:r w:rsidR="0014599A" w:rsidRPr="00520964">
        <w:rPr>
          <w:rFonts w:cs="Arial"/>
          <w:bCs/>
          <w:szCs w:val="22"/>
          <w:lang w:val="en-GB"/>
        </w:rPr>
        <w:t>still competing</w:t>
      </w:r>
      <w:r w:rsidR="00DB5FF1">
        <w:rPr>
          <w:rFonts w:cs="Arial"/>
          <w:bCs/>
          <w:szCs w:val="22"/>
          <w:lang w:val="en-GB"/>
        </w:rPr>
        <w:t xml:space="preserve"> in</w:t>
      </w:r>
      <w:r w:rsidR="0014599A" w:rsidRPr="00520964">
        <w:rPr>
          <w:rFonts w:cs="Arial"/>
          <w:bCs/>
          <w:szCs w:val="22"/>
          <w:lang w:val="en-GB"/>
        </w:rPr>
        <w:t xml:space="preserve"> 2018. </w:t>
      </w:r>
      <w:r w:rsidR="00E07778" w:rsidRPr="00520964">
        <w:rPr>
          <w:rFonts w:cs="Arial"/>
          <w:bCs/>
          <w:szCs w:val="22"/>
          <w:lang w:val="en-GB"/>
        </w:rPr>
        <w:t>Overall,</w:t>
      </w:r>
      <w:r w:rsidR="003921FB" w:rsidRPr="00520964">
        <w:rPr>
          <w:rFonts w:cs="Arial"/>
          <w:bCs/>
          <w:szCs w:val="22"/>
          <w:lang w:val="en-GB"/>
        </w:rPr>
        <w:t xml:space="preserve"> 1</w:t>
      </w:r>
      <w:r w:rsidR="005B4381" w:rsidRPr="00520964">
        <w:rPr>
          <w:rFonts w:cs="Arial"/>
          <w:bCs/>
          <w:szCs w:val="22"/>
          <w:lang w:val="en-GB"/>
        </w:rPr>
        <w:t>3</w:t>
      </w:r>
      <w:r w:rsidR="003921FB" w:rsidRPr="00520964">
        <w:rPr>
          <w:rFonts w:cs="Arial"/>
          <w:bCs/>
          <w:szCs w:val="22"/>
          <w:lang w:val="en-GB"/>
        </w:rPr>
        <w:t xml:space="preserve"> out of the 1</w:t>
      </w:r>
      <w:r w:rsidR="005B4381" w:rsidRPr="00520964">
        <w:rPr>
          <w:rFonts w:cs="Arial"/>
          <w:bCs/>
          <w:szCs w:val="22"/>
          <w:lang w:val="en-GB"/>
        </w:rPr>
        <w:t>8</w:t>
      </w:r>
      <w:r w:rsidR="003921FB" w:rsidRPr="00520964">
        <w:rPr>
          <w:rFonts w:cs="Arial"/>
          <w:bCs/>
          <w:szCs w:val="22"/>
          <w:lang w:val="en-GB"/>
        </w:rPr>
        <w:t xml:space="preserve"> gymnasts (</w:t>
      </w:r>
      <w:r w:rsidR="00AA2A1F" w:rsidRPr="00520964">
        <w:rPr>
          <w:rFonts w:cs="Arial"/>
          <w:bCs/>
          <w:szCs w:val="22"/>
          <w:lang w:val="en-GB"/>
        </w:rPr>
        <w:t>72</w:t>
      </w:r>
      <w:r w:rsidR="003921FB" w:rsidRPr="00520964">
        <w:rPr>
          <w:rFonts w:cs="Arial"/>
          <w:bCs/>
          <w:szCs w:val="22"/>
          <w:lang w:val="en-GB"/>
        </w:rPr>
        <w:t xml:space="preserve">%) had dropped out of artistic gymnastics by the end of 2015. Two of these gymnasts transferred to rhythmic gymnastics, and </w:t>
      </w:r>
      <w:r w:rsidR="00441B9E" w:rsidRPr="00520964">
        <w:rPr>
          <w:rFonts w:cs="Arial"/>
          <w:bCs/>
          <w:szCs w:val="22"/>
          <w:lang w:val="en-GB"/>
        </w:rPr>
        <w:t>one</w:t>
      </w:r>
      <w:r w:rsidR="003921FB" w:rsidRPr="00520964">
        <w:rPr>
          <w:rFonts w:cs="Arial"/>
          <w:bCs/>
          <w:szCs w:val="22"/>
          <w:lang w:val="en-GB"/>
        </w:rPr>
        <w:t xml:space="preserve"> to athletics. </w:t>
      </w:r>
      <w:r w:rsidR="005B4381" w:rsidRPr="00520964">
        <w:rPr>
          <w:rFonts w:cs="Arial"/>
          <w:bCs/>
          <w:szCs w:val="22"/>
          <w:lang w:val="en-GB"/>
        </w:rPr>
        <w:t xml:space="preserve">Regardless of whether the gymnast was still competing in 2018, the </w:t>
      </w:r>
      <w:r w:rsidR="002E4999" w:rsidRPr="00520964">
        <w:rPr>
          <w:rFonts w:cs="Arial"/>
          <w:bCs/>
          <w:szCs w:val="22"/>
          <w:lang w:val="en-GB"/>
        </w:rPr>
        <w:t>drop</w:t>
      </w:r>
      <w:r w:rsidR="005B4381" w:rsidRPr="00520964">
        <w:rPr>
          <w:rFonts w:cs="Arial"/>
          <w:bCs/>
          <w:szCs w:val="22"/>
          <w:lang w:val="en-GB"/>
        </w:rPr>
        <w:t xml:space="preserve"> jump from a height of 40 cm was the key test identifying those original gymnasts whom would reach the advanced levels. Specifically, </w:t>
      </w:r>
      <w:r w:rsidR="002E4999" w:rsidRPr="00520964">
        <w:rPr>
          <w:rFonts w:cs="Arial"/>
          <w:bCs/>
          <w:szCs w:val="22"/>
          <w:lang w:val="en-GB"/>
        </w:rPr>
        <w:t>drop jump</w:t>
      </w:r>
      <w:r w:rsidR="005B4381" w:rsidRPr="00520964">
        <w:rPr>
          <w:rFonts w:cs="Arial"/>
          <w:bCs/>
          <w:szCs w:val="22"/>
          <w:lang w:val="en-GB"/>
        </w:rPr>
        <w:t xml:space="preserve"> displacement height was the key measure with and without normalisation with respect to leg length (trochanterion-tibiale </w:t>
      </w:r>
      <w:r w:rsidR="00520964" w:rsidRPr="00520964">
        <w:rPr>
          <w:rFonts w:cs="Arial"/>
          <w:bCs/>
          <w:szCs w:val="22"/>
          <w:lang w:val="en-GB"/>
        </w:rPr>
        <w:t>laterale [femur] + tibiale mediale-sphyrion tibiale</w:t>
      </w:r>
      <w:r w:rsidR="00520964">
        <w:rPr>
          <w:rFonts w:cs="Arial"/>
          <w:bCs/>
          <w:szCs w:val="22"/>
          <w:lang w:val="en-GB"/>
        </w:rPr>
        <w:t xml:space="preserve"> </w:t>
      </w:r>
      <w:r w:rsidR="00520964" w:rsidRPr="00520964">
        <w:rPr>
          <w:rFonts w:cs="Arial"/>
          <w:bCs/>
          <w:szCs w:val="22"/>
          <w:lang w:val="en-GB"/>
        </w:rPr>
        <w:t>[tibia]</w:t>
      </w:r>
      <w:r w:rsidR="005B4381" w:rsidRPr="00520964">
        <w:rPr>
          <w:rFonts w:cs="Arial"/>
          <w:bCs/>
          <w:szCs w:val="22"/>
          <w:lang w:val="en-GB"/>
        </w:rPr>
        <w:t>)</w:t>
      </w:r>
      <w:r w:rsidR="00C33D01">
        <w:rPr>
          <w:rFonts w:cs="Arial"/>
          <w:bCs/>
          <w:szCs w:val="22"/>
          <w:lang w:val="en-GB"/>
        </w:rPr>
        <w:t xml:space="preserve"> (Figure 1</w:t>
      </w:r>
      <w:r w:rsidR="00685D75">
        <w:rPr>
          <w:rFonts w:cs="Arial"/>
          <w:bCs/>
          <w:szCs w:val="22"/>
          <w:lang w:val="en-GB"/>
        </w:rPr>
        <w:t>A</w:t>
      </w:r>
      <w:r w:rsidR="00C33D01">
        <w:rPr>
          <w:rFonts w:cs="Arial"/>
          <w:bCs/>
          <w:szCs w:val="22"/>
          <w:lang w:val="en-GB"/>
        </w:rPr>
        <w:t>)</w:t>
      </w:r>
      <w:r w:rsidR="00201966">
        <w:rPr>
          <w:rFonts w:cs="Arial"/>
          <w:bCs/>
          <w:szCs w:val="22"/>
          <w:lang w:val="en-GB"/>
        </w:rPr>
        <w:t>, as well as drop jump flight time</w:t>
      </w:r>
      <w:r w:rsidR="00C33D01">
        <w:rPr>
          <w:rFonts w:cs="Arial"/>
          <w:bCs/>
          <w:szCs w:val="22"/>
          <w:lang w:val="en-GB"/>
        </w:rPr>
        <w:t xml:space="preserve"> (Figure </w:t>
      </w:r>
      <w:r w:rsidR="009B0443">
        <w:rPr>
          <w:rFonts w:cs="Arial"/>
          <w:bCs/>
          <w:szCs w:val="22"/>
          <w:lang w:val="en-GB"/>
        </w:rPr>
        <w:t>1</w:t>
      </w:r>
      <w:r w:rsidR="00685D75">
        <w:rPr>
          <w:rFonts w:cs="Arial"/>
          <w:bCs/>
          <w:szCs w:val="22"/>
          <w:lang w:val="en-GB"/>
        </w:rPr>
        <w:t>B</w:t>
      </w:r>
      <w:r w:rsidR="00C33D01">
        <w:rPr>
          <w:rFonts w:cs="Arial"/>
          <w:bCs/>
          <w:szCs w:val="22"/>
          <w:lang w:val="en-GB"/>
        </w:rPr>
        <w:t>)</w:t>
      </w:r>
      <w:r w:rsidR="005B4381" w:rsidRPr="00520964">
        <w:rPr>
          <w:rFonts w:cs="Arial"/>
          <w:bCs/>
          <w:szCs w:val="22"/>
          <w:lang w:val="en-GB"/>
        </w:rPr>
        <w:t>.</w:t>
      </w:r>
      <w:r w:rsidR="00497273" w:rsidRPr="00520964">
        <w:rPr>
          <w:rFonts w:cs="Arial"/>
          <w:bCs/>
          <w:szCs w:val="22"/>
          <w:lang w:val="en-GB"/>
        </w:rPr>
        <w:t xml:space="preserve"> A trend was also identified for squat jump impulse </w:t>
      </w:r>
      <w:r w:rsidR="00B13700" w:rsidRPr="00520964">
        <w:rPr>
          <w:rFonts w:cs="Arial"/>
          <w:bCs/>
          <w:szCs w:val="22"/>
          <w:lang w:val="en-GB"/>
        </w:rPr>
        <w:t xml:space="preserve">when normalised with respect to body weight </w:t>
      </w:r>
      <w:r w:rsidR="00C33D01">
        <w:rPr>
          <w:rFonts w:cs="Arial"/>
          <w:bCs/>
          <w:szCs w:val="22"/>
          <w:lang w:val="en-GB"/>
        </w:rPr>
        <w:t>(</w:t>
      </w:r>
      <w:r w:rsidR="00497273" w:rsidRPr="00520964">
        <w:rPr>
          <w:rFonts w:cs="Arial"/>
          <w:bCs/>
          <w:szCs w:val="22"/>
          <w:lang w:val="en-GB"/>
        </w:rPr>
        <w:t xml:space="preserve">Figure </w:t>
      </w:r>
      <w:r w:rsidR="009B0443">
        <w:rPr>
          <w:rFonts w:cs="Arial"/>
          <w:bCs/>
          <w:szCs w:val="22"/>
          <w:lang w:val="en-GB"/>
        </w:rPr>
        <w:t>2</w:t>
      </w:r>
      <w:r w:rsidR="00C33D01">
        <w:rPr>
          <w:rFonts w:cs="Arial"/>
          <w:bCs/>
          <w:szCs w:val="22"/>
          <w:lang w:val="en-GB"/>
        </w:rPr>
        <w:t>)</w:t>
      </w:r>
      <w:r w:rsidR="00497273" w:rsidRPr="00520964">
        <w:rPr>
          <w:rFonts w:cs="Arial"/>
          <w:bCs/>
          <w:szCs w:val="22"/>
          <w:lang w:val="en-GB"/>
        </w:rPr>
        <w:t>.</w:t>
      </w:r>
      <w:r w:rsidR="005B4381">
        <w:rPr>
          <w:rFonts w:cs="Arial"/>
          <w:bCs/>
          <w:szCs w:val="22"/>
          <w:lang w:val="en-GB"/>
        </w:rPr>
        <w:t xml:space="preserve"> </w:t>
      </w:r>
      <w:r w:rsidR="00020F07">
        <w:rPr>
          <w:rFonts w:cs="Arial"/>
          <w:bCs/>
          <w:szCs w:val="22"/>
          <w:lang w:val="en-GB"/>
        </w:rPr>
        <w:t xml:space="preserve">It should be noted that </w:t>
      </w:r>
      <w:r w:rsidR="001F3B0C">
        <w:rPr>
          <w:rFonts w:cs="Arial"/>
          <w:bCs/>
          <w:szCs w:val="22"/>
          <w:lang w:val="en-GB"/>
        </w:rPr>
        <w:t>differences between the two groups of gymnasts were not identified for any the physical (</w:t>
      </w:r>
      <w:r w:rsidR="00020F07">
        <w:rPr>
          <w:rFonts w:cs="Arial"/>
          <w:bCs/>
          <w:szCs w:val="22"/>
          <w:lang w:val="en-GB"/>
        </w:rPr>
        <w:t>anthropometry</w:t>
      </w:r>
      <w:r w:rsidR="00C2745B">
        <w:rPr>
          <w:rFonts w:cs="Arial"/>
          <w:bCs/>
          <w:szCs w:val="22"/>
          <w:lang w:val="en-GB"/>
        </w:rPr>
        <w:t>, flexibility, abdominal strength</w:t>
      </w:r>
      <w:r w:rsidR="001F3B0C">
        <w:rPr>
          <w:rFonts w:cs="Arial"/>
          <w:bCs/>
          <w:szCs w:val="22"/>
          <w:lang w:val="en-GB"/>
        </w:rPr>
        <w:t>)</w:t>
      </w:r>
      <w:r w:rsidR="00020F07">
        <w:rPr>
          <w:rFonts w:cs="Arial"/>
          <w:bCs/>
          <w:szCs w:val="22"/>
          <w:lang w:val="en-GB"/>
        </w:rPr>
        <w:t xml:space="preserve"> measures</w:t>
      </w:r>
      <w:r w:rsidR="001F3B0C">
        <w:rPr>
          <w:rFonts w:cs="Arial"/>
          <w:bCs/>
          <w:szCs w:val="22"/>
          <w:lang w:val="en-GB"/>
        </w:rPr>
        <w:t xml:space="preserve"> (e.g. tibia length; H = 0.088, p = 0.767).</w:t>
      </w:r>
      <w:r w:rsidR="00020F07">
        <w:rPr>
          <w:rFonts w:cs="Arial"/>
          <w:bCs/>
          <w:szCs w:val="22"/>
          <w:lang w:val="en-GB"/>
        </w:rPr>
        <w:t xml:space="preserve"> </w:t>
      </w:r>
    </w:p>
    <w:p w14:paraId="5830C13D" w14:textId="77777777" w:rsidR="00407A89" w:rsidRPr="00D6321F" w:rsidRDefault="00407A89" w:rsidP="00407A89">
      <w:pPr>
        <w:rPr>
          <w:rFonts w:cs="Arial"/>
          <w:bCs/>
          <w:szCs w:val="22"/>
          <w:lang w:val="en-GB"/>
        </w:rPr>
      </w:pPr>
      <w:r>
        <w:rPr>
          <w:rFonts w:cs="Arial"/>
          <w:bCs/>
          <w:szCs w:val="22"/>
          <w:lang w:val="en-GB"/>
        </w:rPr>
        <w:t>Normalised average and maximum displacement during the 40 cm drop jump test was selected for further statistical analysis using linear regression modelling. This was due to these measures showing the strongest statistical difference between groups. For this modelling the drop landing and drop jump tests were removed from the independent measures due to their similarity to the dependent measure (40 cm drop jump displacement). Maximum countermovement jump impulse performance observed across three trials was the strongest independent measure that was revealed from the stepwise modelling for average displacement performance (y = 394.163 x – 44.202; R</w:t>
      </w:r>
      <w:r>
        <w:rPr>
          <w:rFonts w:cs="Arial"/>
          <w:bCs/>
          <w:szCs w:val="22"/>
          <w:vertAlign w:val="superscript"/>
          <w:lang w:val="en-GB"/>
        </w:rPr>
        <w:t>2</w:t>
      </w:r>
      <w:r>
        <w:rPr>
          <w:rFonts w:cs="Arial"/>
          <w:bCs/>
          <w:szCs w:val="22"/>
          <w:lang w:val="en-GB"/>
        </w:rPr>
        <w:t xml:space="preserve"> = 0.348, p = 0.010; where y = average normalised 40 cm drop jump displacement as a percentage of leg length, x = maximum countermovement impulse in body weights per second). However this linear model had only a moderate correlation.  Maximum countermovement jump impulse was also revealed from the stepwise modelling for maximum displacement performance (y = 394.574 – 39.133 x; R</w:t>
      </w:r>
      <w:r>
        <w:rPr>
          <w:rFonts w:cs="Arial"/>
          <w:bCs/>
          <w:szCs w:val="22"/>
          <w:vertAlign w:val="superscript"/>
          <w:lang w:val="en-GB"/>
        </w:rPr>
        <w:t>2</w:t>
      </w:r>
      <w:r>
        <w:rPr>
          <w:rFonts w:cs="Arial"/>
          <w:bCs/>
          <w:szCs w:val="22"/>
          <w:lang w:val="en-GB"/>
        </w:rPr>
        <w:t xml:space="preserve"> = 0.313, p = 0.016; where y = maximum normalised 40 cm drop jump displacement as a percentage of leg </w:t>
      </w:r>
      <w:r>
        <w:rPr>
          <w:rFonts w:cs="Arial"/>
          <w:bCs/>
          <w:szCs w:val="22"/>
          <w:lang w:val="en-GB"/>
        </w:rPr>
        <w:lastRenderedPageBreak/>
        <w:t>length, x = maximum countermovement impulse in body weights per second). The second linear model also only had a moderate correlation. Maximum countermovement impulse was 0.2119 ± 0.0145 BW.s for the gymnasts who reached an advanced level, which were only marginally higher than for the gymnasts who did not (0.1946 ± 0.02964 BW.s; H = 1.725, p =0.189). Specifically, when maximum countermovement impulse was measured in isolation it was not able to statistically separate the two groups.</w:t>
      </w:r>
    </w:p>
    <w:p w14:paraId="342FC9C5" w14:textId="77777777" w:rsidR="007930AB" w:rsidRPr="00C118A8" w:rsidRDefault="007930AB" w:rsidP="005708DB">
      <w:pPr>
        <w:jc w:val="center"/>
        <w:rPr>
          <w:rFonts w:cs="Arial"/>
          <w:b/>
          <w:bCs/>
          <w:sz w:val="20"/>
          <w:szCs w:val="22"/>
          <w:u w:val="single"/>
        </w:rPr>
      </w:pPr>
    </w:p>
    <w:p w14:paraId="285C5F03" w14:textId="49C1D716" w:rsidR="001840BC" w:rsidRPr="00C33D01" w:rsidRDefault="00685D75" w:rsidP="005708DB">
      <w:pPr>
        <w:jc w:val="center"/>
        <w:rPr>
          <w:rFonts w:cs="Arial"/>
          <w:bCs/>
          <w:sz w:val="20"/>
          <w:szCs w:val="22"/>
        </w:rPr>
      </w:pPr>
      <w:r>
        <w:rPr>
          <w:rFonts w:cs="Arial"/>
          <w:bCs/>
          <w:noProof/>
          <w:sz w:val="20"/>
          <w:szCs w:val="22"/>
          <w:lang w:val="en-AU" w:eastAsia="en-AU"/>
        </w:rPr>
        <mc:AlternateContent>
          <mc:Choice Requires="wps">
            <w:drawing>
              <wp:anchor distT="0" distB="0" distL="114300" distR="114300" simplePos="0" relativeHeight="251674624" behindDoc="0" locked="0" layoutInCell="1" allowOverlap="1" wp14:anchorId="1B7EFDA1" wp14:editId="7EACADD4">
                <wp:simplePos x="0" y="0"/>
                <wp:positionH relativeFrom="column">
                  <wp:posOffset>2985770</wp:posOffset>
                </wp:positionH>
                <wp:positionV relativeFrom="paragraph">
                  <wp:posOffset>1011131</wp:posOffset>
                </wp:positionV>
                <wp:extent cx="589280" cy="48387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89280" cy="483870"/>
                        </a:xfrm>
                        <a:prstGeom prst="rect">
                          <a:avLst/>
                        </a:prstGeom>
                        <a:noFill/>
                        <a:ln w="6350">
                          <a:noFill/>
                        </a:ln>
                      </wps:spPr>
                      <wps:txbx>
                        <w:txbxContent>
                          <w:p w14:paraId="49DC9E1D" w14:textId="70680317" w:rsidR="00EB046A" w:rsidRDefault="00685D75" w:rsidP="00EB046A">
                            <w:pPr>
                              <w:jc w:val="center"/>
                              <w:rPr>
                                <w:sz w:val="14"/>
                                <w:szCs w:val="14"/>
                              </w:rPr>
                            </w:pPr>
                            <w:r>
                              <w:rPr>
                                <w:sz w:val="14"/>
                                <w:szCs w:val="14"/>
                              </w:rPr>
                              <w:t>H = 0.002</w:t>
                            </w:r>
                          </w:p>
                          <w:p w14:paraId="742B2C2E" w14:textId="0B58144C" w:rsidR="00685D75" w:rsidRPr="007D6590" w:rsidRDefault="00685D75" w:rsidP="00EB046A">
                            <w:pPr>
                              <w:jc w:val="center"/>
                              <w:rPr>
                                <w:sz w:val="14"/>
                                <w:szCs w:val="14"/>
                              </w:rPr>
                            </w:pPr>
                            <w:r>
                              <w:rPr>
                                <w:sz w:val="14"/>
                                <w:szCs w:val="14"/>
                              </w:rPr>
                              <w:t>p =0.961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B7EFDA1" id="_x0000_t202" coordsize="21600,21600" o:spt="202" path="m,l,21600r21600,l21600,xe">
                <v:stroke joinstyle="miter"/>
                <v:path gradientshapeok="t" o:connecttype="rect"/>
              </v:shapetype>
              <v:shape id="Text Box 10" o:spid="_x0000_s1026" type="#_x0000_t202" style="position:absolute;left:0;text-align:left;margin-left:235.1pt;margin-top:79.6pt;width:46.4pt;height:3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WMAIAAFkEAAAOAAAAZHJzL2Uyb0RvYy54bWysVE1v2zAMvQ/YfxB0X5zPNg3iFFmLDAOK&#10;tkAy9KzIcmzAFjVJiZ39+j3JSRp0Ow27yBRJPZHvUZ7ft3XFDsq6knTKB70+Z0pLykq9S/mPzerL&#10;lDPnhc5ERVql/Kgcv198/jRvzEwNqaAqU5YBRLtZY1JeeG9mSeJkoWrhemSURjAnWwuPrd0lmRUN&#10;0OsqGfb7N0lDNjOWpHIO3scuyBcRP8+V9C957pRnVcpRm4+rjes2rMliLmY7K0xRylMZ4h+qqEWp&#10;cekF6lF4wfa2/AOqLqUlR7nvSaoTyvNSqtgDuhn0P3SzLoRRsReQ48yFJvf/YOXz4dWyMoN2oEeL&#10;GhptVOvZV2oZXOCnMW6GtLVBom/hR+7Z7+AMbbe5rcMXDTHEAXW8sBvQJJyT6d1wiohEaDwdTW8j&#10;evJ+2FjnvymqWTBSbiFe5FQcnpxHIUg9p4S7NK3KqooCVpo1Kb8ZTfrxwCWCE5XGwdBCV2qwfLtt&#10;Y8ujcxtbyo7ozlI3H87IVYkanoTzr8JiIFA2hty/YMkrwl10sjgryP76mz/kQydEOWswYCl3P/fC&#10;Ks6q7xoK3g3GY8D6uBlPbofY2OvI9jqi9/UDYYYHeE5GRjPk++ps5pbqN7yFZbgVIaEl7k65P5sP&#10;vht7vCWplsuYhBk0wj/ptZEBOrAaGN60b8Kakwwe+j3TeRTF7IMaXW6nx3LvKS+jVIHnjtUT/Zjf&#10;qODprYUHcr2PWe9/hMVvAAAA//8DAFBLAwQUAAYACAAAACEAStK7EuIAAAALAQAADwAAAGRycy9k&#10;b3ducmV2LnhtbEyPQU/CQBCF7yb+h82YeJOthSLUbglpQkyMHEAu3LbdoW3sztbuAtVf73jS27y8&#10;L2/ey1aj7cQFB986UvA4iUAgVc60VCs4vG8eFiB80GR05wgVfKGHVX57k+nUuCvt8LIPteAQ8qlW&#10;0ITQp1L6qkGr/cT1SOyd3GB1YDnU0gz6yuG2k3EUzaXVLfGHRvdYNFh97M9WwWux2epdGdvFd1e8&#10;vJ3W/efhmCh1fzeun0EEHMMfDL/1uTrk3Kl0ZzJedApmT1HMKBvJkg8mkvmU15UK4mkyA5ln8v+G&#10;/AcAAP//AwBQSwECLQAUAAYACAAAACEAtoM4kv4AAADhAQAAEwAAAAAAAAAAAAAAAAAAAAAAW0Nv&#10;bnRlbnRfVHlwZXNdLnhtbFBLAQItABQABgAIAAAAIQA4/SH/1gAAAJQBAAALAAAAAAAAAAAAAAAA&#10;AC8BAABfcmVscy8ucmVsc1BLAQItABQABgAIAAAAIQDsaP/WMAIAAFkEAAAOAAAAAAAAAAAAAAAA&#10;AC4CAABkcnMvZTJvRG9jLnhtbFBLAQItABQABgAIAAAAIQBK0rsS4gAAAAsBAAAPAAAAAAAAAAAA&#10;AAAAAIoEAABkcnMvZG93bnJldi54bWxQSwUGAAAAAAQABADzAAAAmQUAAAAA&#10;" filled="f" stroked="f" strokeweight=".5pt">
                <v:textbox>
                  <w:txbxContent>
                    <w:p w14:paraId="49DC9E1D" w14:textId="70680317" w:rsidR="00EB046A" w:rsidRDefault="00685D75" w:rsidP="00EB046A">
                      <w:pPr>
                        <w:jc w:val="center"/>
                        <w:rPr>
                          <w:sz w:val="14"/>
                          <w:szCs w:val="14"/>
                        </w:rPr>
                      </w:pPr>
                      <w:r>
                        <w:rPr>
                          <w:sz w:val="14"/>
                          <w:szCs w:val="14"/>
                        </w:rPr>
                        <w:t>H = 0.002</w:t>
                      </w:r>
                    </w:p>
                    <w:p w14:paraId="742B2C2E" w14:textId="0B58144C" w:rsidR="00685D75" w:rsidRPr="007D6590" w:rsidRDefault="00685D75" w:rsidP="00EB046A">
                      <w:pPr>
                        <w:jc w:val="center"/>
                        <w:rPr>
                          <w:sz w:val="14"/>
                          <w:szCs w:val="14"/>
                        </w:rPr>
                      </w:pPr>
                      <w:r>
                        <w:rPr>
                          <w:sz w:val="14"/>
                          <w:szCs w:val="14"/>
                        </w:rPr>
                        <w:t>p =0.961</w:t>
                      </w:r>
                    </w:p>
                  </w:txbxContent>
                </v:textbox>
              </v:shape>
            </w:pict>
          </mc:Fallback>
        </mc:AlternateContent>
      </w:r>
      <w:r>
        <w:rPr>
          <w:rFonts w:cs="Arial"/>
          <w:bCs/>
          <w:noProof/>
          <w:sz w:val="20"/>
          <w:szCs w:val="22"/>
          <w:lang w:val="en-AU" w:eastAsia="en-AU"/>
        </w:rPr>
        <mc:AlternateContent>
          <mc:Choice Requires="wps">
            <w:drawing>
              <wp:anchor distT="0" distB="0" distL="114300" distR="114300" simplePos="0" relativeHeight="251678720" behindDoc="0" locked="0" layoutInCell="1" allowOverlap="1" wp14:anchorId="77302419" wp14:editId="6DEE7756">
                <wp:simplePos x="0" y="0"/>
                <wp:positionH relativeFrom="column">
                  <wp:posOffset>4285403</wp:posOffset>
                </wp:positionH>
                <wp:positionV relativeFrom="paragraph">
                  <wp:posOffset>973667</wp:posOffset>
                </wp:positionV>
                <wp:extent cx="589280" cy="325966"/>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89280" cy="325966"/>
                        </a:xfrm>
                        <a:prstGeom prst="rect">
                          <a:avLst/>
                        </a:prstGeom>
                        <a:noFill/>
                        <a:ln w="6350">
                          <a:noFill/>
                        </a:ln>
                      </wps:spPr>
                      <wps:txbx>
                        <w:txbxContent>
                          <w:p w14:paraId="3C83933F" w14:textId="07F79852" w:rsidR="00EB046A" w:rsidRDefault="00685D75" w:rsidP="00EB046A">
                            <w:pPr>
                              <w:jc w:val="center"/>
                              <w:rPr>
                                <w:sz w:val="14"/>
                                <w:szCs w:val="14"/>
                              </w:rPr>
                            </w:pPr>
                            <w:r>
                              <w:rPr>
                                <w:sz w:val="14"/>
                                <w:szCs w:val="14"/>
                              </w:rPr>
                              <w:t>H = 0.119</w:t>
                            </w:r>
                          </w:p>
                          <w:p w14:paraId="6BFC6D60" w14:textId="3FA77CAF" w:rsidR="00685D75" w:rsidRPr="007D6590" w:rsidRDefault="00685D75" w:rsidP="00EB046A">
                            <w:pPr>
                              <w:jc w:val="center"/>
                              <w:rPr>
                                <w:sz w:val="14"/>
                                <w:szCs w:val="14"/>
                              </w:rPr>
                            </w:pPr>
                            <w:r>
                              <w:rPr>
                                <w:sz w:val="14"/>
                                <w:szCs w:val="14"/>
                              </w:rPr>
                              <w:t>p = 0.730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7302419" id="Text Box 12" o:spid="_x0000_s1027" type="#_x0000_t202" style="position:absolute;left:0;text-align:left;margin-left:337.45pt;margin-top:76.65pt;width:46.4pt;height:25.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geTLwIAAFkEAAAOAAAAZHJzL2Uyb0RvYy54bWysVE2P2jAQvVfqf7B8L4EsUIgIK7orqkpo&#10;dyVY7dk4NokUe1zbkNBf37FDWLTtqerFjGcm8/HeM4v7VtXkJKyrQOd0NBhSIjSHotKHnL7u1l9m&#10;lDjPdMFq0CKnZ+Ho/fLzp0VjMpFCCXUhLMEi2mWNyWnpvcmSxPFSKOYGYITGoASrmMerPSSFZQ1W&#10;V3WSDofTpAFbGAtcOIfexy5Il7G+lIL7Zymd8KTOKc7m42njuQ9nslyw7GCZKSt+GYP9wxSKVRqb&#10;Xks9Ms/I0VZ/lFIVt+BA+gEHlYCUFRdxB9xmNPywzbZkRsRdEBxnrjC5/1eWP51eLKkK5C6lRDOF&#10;HO1E68k3aAm6EJ/GuAzTtgYTfYt+zO39Dp1h7VZaFX5xIYJxRPp8RTdU4+iczObpDCMcQ3fpZD6d&#10;hirJ+8fGOv9dgCLByKlF8iKm7LRxvkvtU0IvDeuqriOBtSZNTqd3k2H84BrB4rXGHmGFbtRg+Xbf&#10;div3a+yhOON2Fjp9OMPXFc6wYc6/MIuCwLFR5P4ZD1kD9oKLRUkJ9tff/CEfecIoJQ0KLKfu55FZ&#10;QUn9QyOD89F4HBQZL+PJ1xQv9jayv43oo3oA1PAIn5Ph0Qz5vu5NaUG94VtYha4YYppj75z63nzw&#10;nezxLXGxWsUk1KBhfqO3hofSAdWA8K59Y9ZcaPDI3xP0UmTZBza63I6P1dGDrCJVAecO1Qv8qN9I&#10;9uWthQdye49Z7/8Iy98AAAD//wMAUEsDBBQABgAIAAAAIQAvMo+y4wAAAAsBAAAPAAAAZHJzL2Rv&#10;d25yZXYueG1sTI9BT4NAEIXvJv6HzZh4s4u0hYosTUPSmBg9tPbibWCnQGRnkd226K93Pelx8r68&#10;902+nkwvzjS6zrKC+1kEgri2uuNGweFte7cC4Tyyxt4yKfgiB+vi+irHTNsL7+i8940IJewyVNB6&#10;P2RSurolg25mB+KQHe1o0IdzbKQe8RLKTS/jKEqkwY7DQosDlS3VH/uTUfBcbl9xV8Vm9d2XTy/H&#10;zfB5eF8qdXszbR5BeJr8Hwy/+kEdiuBU2RNrJ3oFSbp4CGgIlvM5iECkSZqCqBTE0SIBWeTy/w/F&#10;DwAAAP//AwBQSwECLQAUAAYACAAAACEAtoM4kv4AAADhAQAAEwAAAAAAAAAAAAAAAAAAAAAAW0Nv&#10;bnRlbnRfVHlwZXNdLnhtbFBLAQItABQABgAIAAAAIQA4/SH/1gAAAJQBAAALAAAAAAAAAAAAAAAA&#10;AC8BAABfcmVscy8ucmVsc1BLAQItABQABgAIAAAAIQBskgeTLwIAAFkEAAAOAAAAAAAAAAAAAAAA&#10;AC4CAABkcnMvZTJvRG9jLnhtbFBLAQItABQABgAIAAAAIQAvMo+y4wAAAAsBAAAPAAAAAAAAAAAA&#10;AAAAAIkEAABkcnMvZG93bnJldi54bWxQSwUGAAAAAAQABADzAAAAmQUAAAAA&#10;" filled="f" stroked="f" strokeweight=".5pt">
                <v:textbox>
                  <w:txbxContent>
                    <w:p w14:paraId="3C83933F" w14:textId="07F79852" w:rsidR="00EB046A" w:rsidRDefault="00685D75" w:rsidP="00EB046A">
                      <w:pPr>
                        <w:jc w:val="center"/>
                        <w:rPr>
                          <w:sz w:val="14"/>
                          <w:szCs w:val="14"/>
                        </w:rPr>
                      </w:pPr>
                      <w:r>
                        <w:rPr>
                          <w:sz w:val="14"/>
                          <w:szCs w:val="14"/>
                        </w:rPr>
                        <w:t>H = 0.119</w:t>
                      </w:r>
                    </w:p>
                    <w:p w14:paraId="6BFC6D60" w14:textId="3FA77CAF" w:rsidR="00685D75" w:rsidRPr="007D6590" w:rsidRDefault="00685D75" w:rsidP="00EB046A">
                      <w:pPr>
                        <w:jc w:val="center"/>
                        <w:rPr>
                          <w:sz w:val="14"/>
                          <w:szCs w:val="14"/>
                        </w:rPr>
                      </w:pPr>
                      <w:r>
                        <w:rPr>
                          <w:sz w:val="14"/>
                          <w:szCs w:val="14"/>
                        </w:rPr>
                        <w:t>p = 0.730</w:t>
                      </w:r>
                    </w:p>
                  </w:txbxContent>
                </v:textbox>
              </v:shape>
            </w:pict>
          </mc:Fallback>
        </mc:AlternateContent>
      </w:r>
      <w:r>
        <w:rPr>
          <w:rFonts w:cs="Arial"/>
          <w:bCs/>
          <w:noProof/>
          <w:sz w:val="20"/>
          <w:szCs w:val="22"/>
          <w:lang w:val="en-AU" w:eastAsia="en-AU"/>
        </w:rPr>
        <mc:AlternateContent>
          <mc:Choice Requires="wps">
            <w:drawing>
              <wp:anchor distT="0" distB="0" distL="114300" distR="114300" simplePos="0" relativeHeight="251680768" behindDoc="0" locked="0" layoutInCell="1" allowOverlap="1" wp14:anchorId="5CCD97FF" wp14:editId="32E7F6E6">
                <wp:simplePos x="0" y="0"/>
                <wp:positionH relativeFrom="column">
                  <wp:posOffset>5199804</wp:posOffset>
                </wp:positionH>
                <wp:positionV relativeFrom="paragraph">
                  <wp:posOffset>96943</wp:posOffset>
                </wp:positionV>
                <wp:extent cx="589280" cy="423334"/>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89280" cy="423334"/>
                        </a:xfrm>
                        <a:prstGeom prst="rect">
                          <a:avLst/>
                        </a:prstGeom>
                        <a:noFill/>
                        <a:ln w="6350">
                          <a:noFill/>
                        </a:ln>
                      </wps:spPr>
                      <wps:txbx>
                        <w:txbxContent>
                          <w:p w14:paraId="5F2D7571" w14:textId="0BA17B73" w:rsidR="00EB046A" w:rsidRDefault="00685D75" w:rsidP="00EB046A">
                            <w:pPr>
                              <w:jc w:val="center"/>
                              <w:rPr>
                                <w:sz w:val="14"/>
                                <w:szCs w:val="14"/>
                              </w:rPr>
                            </w:pPr>
                            <w:r>
                              <w:rPr>
                                <w:sz w:val="14"/>
                                <w:szCs w:val="14"/>
                              </w:rPr>
                              <w:t>H = 2.233</w:t>
                            </w:r>
                          </w:p>
                          <w:p w14:paraId="5DCE1191" w14:textId="155B41AC" w:rsidR="00685D75" w:rsidRPr="007D6590" w:rsidRDefault="00685D75" w:rsidP="00EB046A">
                            <w:pPr>
                              <w:jc w:val="center"/>
                              <w:rPr>
                                <w:sz w:val="14"/>
                                <w:szCs w:val="14"/>
                              </w:rPr>
                            </w:pPr>
                            <w:r>
                              <w:rPr>
                                <w:sz w:val="14"/>
                                <w:szCs w:val="14"/>
                              </w:rPr>
                              <w:t>p = 0.135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CCD97FF" id="Text Box 18" o:spid="_x0000_s1028" type="#_x0000_t202" style="position:absolute;left:0;text-align:left;margin-left:409.45pt;margin-top:7.65pt;width:46.4pt;height:33.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bGnLAIAAFIEAAAOAAAAZHJzL2Uyb0RvYy54bWysVE1v2zAMvQ/YfxB0X5zPLg3iFFmLDAOK&#10;tkBS9KzIcmLAFjVJiZ39+j3JThp0Ow27KBRJk+J7j5nfNVXJjsq6gnTKB70+Z0pLygq9S/nrZvVl&#10;ypnzQmeiJK1SflKO3y0+f5rXZqaGtKcyU5ahiHaz2qR8772ZJYmTe1UJ1yOjNII52Up4XO0uyayo&#10;Ub0qk2G/f5PUZDNjSSrn4H1og3wR6+e5kv45z53yrEw53ubjaeO5DWeymIvZzgqzL2T3DPEPr6hE&#10;odH0UupBeMEOtvijVFVIS45y35NUJZTnhVRxBkwz6H+YZr0XRsVZAI4zF5jc/ysrn44vlhUZuANT&#10;WlTgaKMaz75Rw+ACPrVxM6StDRJ9Az9yz34HZxi7yW0VfjEQQxxIny7ohmoSzsn0djhFRCI0Ho5G&#10;o3Gokrx/bKzz3xVVLBgptyAvYiqOj863qeeU0EvTqijLSGCpWZ3ym9GkHz+4RFC81OgRRmifGizf&#10;bJturi1lJ4xlqRWGM3JVoPmjcP5FWCgB74W6/TOOvCQ0oc7ibE/219/8IR8EIcpZDWWl3P08CKs4&#10;K39oUHc7GI+DFONlPPk6xMVeR7bXEX2o7gniHWCPjIxmyPfl2cwtVW9YgmXoipDQEr1T7s/mvW/1&#10;jiWSarmMSRCfEf5Rr40MpQOcAdpN8yas6fD3IO6JzhoUsw80tLktEcuDp7yIHAWAW1Q73CHcyHK3&#10;ZGEzru8x6/2vYPEbAAD//wMAUEsDBBQABgAIAAAAIQBWqlvy4AAAAAkBAAAPAAAAZHJzL2Rvd25y&#10;ZXYueG1sTI9BS8NAEIXvgv9hGcGb3SRSTdNsSgkUQfTQ2ou3SXaahGZ3Y3bbRn+946keh+/x3jf5&#10;ajK9ONPoO2cVxLMIBNna6c42CvYfm4cUhA9oNfbOkoJv8rAqbm9yzLS72C2dd6ERXGJ9hgraEIZM&#10;Sl+3ZNDP3ECW2cGNBgOfYyP1iBcuN71MouhJGuwsL7Q4UNlSfdydjILXcvOO2yox6U9fvrwd1sPX&#10;/nOu1P3dtF6CCDSFaxj+9FkdCnaq3MlqL3oFaZwuOMpg/giCA4s4fgZRMUkikEUu/39Q/AIAAP//&#10;AwBQSwECLQAUAAYACAAAACEAtoM4kv4AAADhAQAAEwAAAAAAAAAAAAAAAAAAAAAAW0NvbnRlbnRf&#10;VHlwZXNdLnhtbFBLAQItABQABgAIAAAAIQA4/SH/1gAAAJQBAAALAAAAAAAAAAAAAAAAAC8BAABf&#10;cmVscy8ucmVsc1BLAQItABQABgAIAAAAIQBowbGnLAIAAFIEAAAOAAAAAAAAAAAAAAAAAC4CAABk&#10;cnMvZTJvRG9jLnhtbFBLAQItABQABgAIAAAAIQBWqlvy4AAAAAkBAAAPAAAAAAAAAAAAAAAAAIYE&#10;AABkcnMvZG93bnJldi54bWxQSwUGAAAAAAQABADzAAAAkwUAAAAA&#10;" filled="f" stroked="f" strokeweight=".5pt">
                <v:textbox>
                  <w:txbxContent>
                    <w:p w14:paraId="5F2D7571" w14:textId="0BA17B73" w:rsidR="00EB046A" w:rsidRDefault="00685D75" w:rsidP="00EB046A">
                      <w:pPr>
                        <w:jc w:val="center"/>
                        <w:rPr>
                          <w:sz w:val="14"/>
                          <w:szCs w:val="14"/>
                        </w:rPr>
                      </w:pPr>
                      <w:r>
                        <w:rPr>
                          <w:sz w:val="14"/>
                          <w:szCs w:val="14"/>
                        </w:rPr>
                        <w:t>H = 2.233</w:t>
                      </w:r>
                    </w:p>
                    <w:p w14:paraId="5DCE1191" w14:textId="155B41AC" w:rsidR="00685D75" w:rsidRPr="007D6590" w:rsidRDefault="00685D75" w:rsidP="00EB046A">
                      <w:pPr>
                        <w:jc w:val="center"/>
                        <w:rPr>
                          <w:sz w:val="14"/>
                          <w:szCs w:val="14"/>
                        </w:rPr>
                      </w:pPr>
                      <w:r>
                        <w:rPr>
                          <w:sz w:val="14"/>
                          <w:szCs w:val="14"/>
                        </w:rPr>
                        <w:t>p = 0.135</w:t>
                      </w:r>
                    </w:p>
                  </w:txbxContent>
                </v:textbox>
              </v:shape>
            </w:pict>
          </mc:Fallback>
        </mc:AlternateContent>
      </w:r>
      <w:r>
        <w:rPr>
          <w:rFonts w:cs="Arial"/>
          <w:bCs/>
          <w:noProof/>
          <w:sz w:val="20"/>
          <w:szCs w:val="22"/>
          <w:lang w:val="en-AU" w:eastAsia="en-AU"/>
        </w:rPr>
        <mc:AlternateContent>
          <mc:Choice Requires="wps">
            <w:drawing>
              <wp:anchor distT="0" distB="0" distL="114300" distR="114300" simplePos="0" relativeHeight="251676672" behindDoc="0" locked="0" layoutInCell="1" allowOverlap="1" wp14:anchorId="4200BA02" wp14:editId="51B074A9">
                <wp:simplePos x="0" y="0"/>
                <wp:positionH relativeFrom="column">
                  <wp:posOffset>3857837</wp:posOffset>
                </wp:positionH>
                <wp:positionV relativeFrom="paragraph">
                  <wp:posOffset>122767</wp:posOffset>
                </wp:positionV>
                <wp:extent cx="589280" cy="428836"/>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89280" cy="428836"/>
                        </a:xfrm>
                        <a:prstGeom prst="rect">
                          <a:avLst/>
                        </a:prstGeom>
                        <a:noFill/>
                        <a:ln w="6350">
                          <a:noFill/>
                        </a:ln>
                      </wps:spPr>
                      <wps:txbx>
                        <w:txbxContent>
                          <w:p w14:paraId="2523152B" w14:textId="706511C7" w:rsidR="00EB046A" w:rsidRDefault="00685D75" w:rsidP="00EB046A">
                            <w:pPr>
                              <w:jc w:val="center"/>
                              <w:rPr>
                                <w:sz w:val="14"/>
                                <w:szCs w:val="14"/>
                              </w:rPr>
                            </w:pPr>
                            <w:r>
                              <w:rPr>
                                <w:sz w:val="14"/>
                                <w:szCs w:val="14"/>
                              </w:rPr>
                              <w:t>H = 2.512</w:t>
                            </w:r>
                          </w:p>
                          <w:p w14:paraId="42718537" w14:textId="5FCE7FEA" w:rsidR="00685D75" w:rsidRPr="007D6590" w:rsidRDefault="00685D75" w:rsidP="00EB046A">
                            <w:pPr>
                              <w:jc w:val="center"/>
                              <w:rPr>
                                <w:sz w:val="14"/>
                                <w:szCs w:val="14"/>
                              </w:rPr>
                            </w:pPr>
                            <w:r>
                              <w:rPr>
                                <w:sz w:val="14"/>
                                <w:szCs w:val="14"/>
                              </w:rPr>
                              <w:t>p = 0.113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200BA02" id="Text Box 11" o:spid="_x0000_s1029" type="#_x0000_t202" style="position:absolute;left:0;text-align:left;margin-left:303.75pt;margin-top:9.65pt;width:46.4pt;height:3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kLLwIAAFkEAAAOAAAAZHJzL2Uyb0RvYy54bWysVF1v2jAUfZ+0/2D5fQRSYBQRKtaKaVLV&#10;VoKqz8ZxIFLi69mGhP36HTtAUbenaS/m+t6b+3HOMbO7tq7YQVlXks74oNfnTGlJeam3GX9dL79M&#10;OHNe6FxUpFXGj8rxu/nnT7PGTFVKO6pyZRmKaDdtTMZ33ptpkji5U7VwPTJKI1iQrYXH1W6T3IoG&#10;1esqSfv9cdKQzY0lqZyD96EL8nmsXxRK+ueicMqzKuOYzcfTxnMTzmQ+E9OtFWZXytMY4h+mqEWp&#10;0fRS6kF4wfa2/KNUXUpLjgrfk1QnVBSlVHEHbDPof9hmtRNGxV0AjjMXmNz/KyufDi+WlTm4G3Cm&#10;RQ2O1qr17Bu1DC7g0xg3RdrKING38CP37HdwhrXbwtbhFwsxxIH08YJuqCbhHE1u0wkiEqFhOpnc&#10;jEOV5P1jY53/rqhmwci4BXkRU3F4dL5LPaeEXpqWZVVFAivNmoyPb0b9+MElguKVRo+wQjdqsHy7&#10;aePK6XmNDeVHbGep04czcllihkfh/IuwEATGhsj9M46iIvSik8XZjuyvv/lDPnhClLMGAsu4+7kX&#10;VnFW/dBg8HYwHAZFxstw9DXFxV5HNtcRva/vCRoGSZgumiHfV2ezsFS/4S0sQleEhJbonXF/Nu99&#10;J3u8JakWi5gEDRrhH/XKyFA6oBoQXrdvwpoTDR78PdFZimL6gY0ut+NjsfdUlJGqgHOH6gl+6DeS&#10;fXpr4YFc32PW+z/C/DcAAAD//wMAUEsDBBQABgAIAAAAIQA47dd54AAAAAkBAAAPAAAAZHJzL2Rv&#10;d25yZXYueG1sTI/BTsMwDIbvSLxDZCRuLGFoXSlNp6nShITgsLELN7fJ2orGKU22FZ4ecxo3W/+n&#10;35/z1eR6cbJj6DxpuJ8pEJZqbzpqNOzfN3cpiBCRDPaerIZvG2BVXF/lmBl/pq097WIjuIRChhra&#10;GIdMylC31mGY+cESZwc/Ooy8jo00I5653PVyrlQiHXbEF1ocbNna+nN3dBpeys0bbqu5S3/68vn1&#10;sB6+9h8LrW9vpvUTiGineIHhT5/VoWCnyh/JBNFrSNRywSgHjw8gGFgqxUOlIU1SkEUu/39Q/AIA&#10;AP//AwBQSwECLQAUAAYACAAAACEAtoM4kv4AAADhAQAAEwAAAAAAAAAAAAAAAAAAAAAAW0NvbnRl&#10;bnRfVHlwZXNdLnhtbFBLAQItABQABgAIAAAAIQA4/SH/1gAAAJQBAAALAAAAAAAAAAAAAAAAAC8B&#10;AABfcmVscy8ucmVsc1BLAQItABQABgAIAAAAIQBt+EkLLwIAAFkEAAAOAAAAAAAAAAAAAAAAAC4C&#10;AABkcnMvZTJvRG9jLnhtbFBLAQItABQABgAIAAAAIQA47dd54AAAAAkBAAAPAAAAAAAAAAAAAAAA&#10;AIkEAABkcnMvZG93bnJldi54bWxQSwUGAAAAAAQABADzAAAAlgUAAAAA&#10;" filled="f" stroked="f" strokeweight=".5pt">
                <v:textbox>
                  <w:txbxContent>
                    <w:p w14:paraId="2523152B" w14:textId="706511C7" w:rsidR="00EB046A" w:rsidRDefault="00685D75" w:rsidP="00EB046A">
                      <w:pPr>
                        <w:jc w:val="center"/>
                        <w:rPr>
                          <w:sz w:val="14"/>
                          <w:szCs w:val="14"/>
                        </w:rPr>
                      </w:pPr>
                      <w:r>
                        <w:rPr>
                          <w:sz w:val="14"/>
                          <w:szCs w:val="14"/>
                        </w:rPr>
                        <w:t>H = 2.512</w:t>
                      </w:r>
                    </w:p>
                    <w:p w14:paraId="42718537" w14:textId="5FCE7FEA" w:rsidR="00685D75" w:rsidRPr="007D6590" w:rsidRDefault="00685D75" w:rsidP="00EB046A">
                      <w:pPr>
                        <w:jc w:val="center"/>
                        <w:rPr>
                          <w:sz w:val="14"/>
                          <w:szCs w:val="14"/>
                        </w:rPr>
                      </w:pPr>
                      <w:r>
                        <w:rPr>
                          <w:sz w:val="14"/>
                          <w:szCs w:val="14"/>
                        </w:rPr>
                        <w:t>p = 0.113</w:t>
                      </w:r>
                    </w:p>
                  </w:txbxContent>
                </v:textbox>
              </v:shape>
            </w:pict>
          </mc:Fallback>
        </mc:AlternateContent>
      </w:r>
      <w:r w:rsidR="00D514F6">
        <w:rPr>
          <w:rFonts w:cs="Arial"/>
          <w:bCs/>
          <w:noProof/>
          <w:sz w:val="20"/>
          <w:szCs w:val="22"/>
          <w:lang w:val="en-AU" w:eastAsia="en-AU"/>
        </w:rPr>
        <mc:AlternateContent>
          <mc:Choice Requires="wps">
            <w:drawing>
              <wp:anchor distT="0" distB="0" distL="114300" distR="114300" simplePos="0" relativeHeight="251683840" behindDoc="0" locked="0" layoutInCell="1" allowOverlap="1" wp14:anchorId="1C215494" wp14:editId="2283F042">
                <wp:simplePos x="0" y="0"/>
                <wp:positionH relativeFrom="column">
                  <wp:posOffset>2827867</wp:posOffset>
                </wp:positionH>
                <wp:positionV relativeFrom="paragraph">
                  <wp:posOffset>1552786</wp:posOffset>
                </wp:positionV>
                <wp:extent cx="228600" cy="235797"/>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28600" cy="235797"/>
                        </a:xfrm>
                        <a:prstGeom prst="rect">
                          <a:avLst/>
                        </a:prstGeom>
                        <a:noFill/>
                        <a:ln w="6350">
                          <a:noFill/>
                        </a:ln>
                      </wps:spPr>
                      <wps:txbx>
                        <w:txbxContent>
                          <w:p w14:paraId="748F8998" w14:textId="22F33A0D" w:rsidR="00D514F6" w:rsidRPr="00771CE0" w:rsidRDefault="00D514F6" w:rsidP="00D514F6">
                            <w:pPr>
                              <w:rPr>
                                <w:sz w:val="20"/>
                                <w:szCs w:val="20"/>
                                <w:lang w:val="en-AU"/>
                              </w:rPr>
                            </w:pPr>
                            <w:r>
                              <w:rPr>
                                <w:sz w:val="20"/>
                                <w:szCs w:val="20"/>
                                <w:lang w:val="en-AU"/>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15494" id="_x0000_t202" coordsize="21600,21600" o:spt="202" path="m,l,21600r21600,l21600,xe">
                <v:stroke joinstyle="miter"/>
                <v:path gradientshapeok="t" o:connecttype="rect"/>
              </v:shapetype>
              <v:shape id="Text Box 16" o:spid="_x0000_s1030" type="#_x0000_t202" style="position:absolute;left:0;text-align:left;margin-left:222.65pt;margin-top:122.25pt;width:18pt;height:18.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KpPMAIAAFkEAAAOAAAAZHJzL2Uyb0RvYy54bWysVN9v2jAQfp+0/8Hy+0hIgbYRoWKtmCah&#10;thJMfTaOTSLFPs82JOyv39khFHV7mvZizneX+/F9n5k/dKohR2FdDbqg41FKidAcylrvC/pju/py&#10;R4nzTJesAS0KehKOPiw+f5q3JhcZVNCUwhIsol3emoJW3ps8SRyvhGJuBEZoDEqwinm82n1SWtZi&#10;ddUkWZrOkhZsaSxw4Rx6n/ogXcT6UgruX6R0wpOmoDibj6eN5y6cyWLO8r1lpqr5eQz2D1MoVmts&#10;ein1xDwjB1v/UUrV3IID6UccVAJS1lzEHXCbcfphm03FjIi7IDjOXGBy/68sfz6+WlKXyN2MEs0U&#10;crQVnSdfoSPoQnxa43JM2xhM9B36MXfwO3SGtTtpVfjFhQjGEenTBd1QjaMzy+5mKUY4hrKb6e39&#10;baiSvH9srPPfBCgSjIJaJC9iyo5r5/vUISX00rCqmyYS2GjSFnR2M03jB5cIFm809ggr9KMGy3e7&#10;Lq48GdbYQXnC7Sz0+nCGr2qcYc2cf2UWBYFjo8j9Cx6yAewFZ4uSCuyvv/lDPvKEUUpaFFhB3c8D&#10;s4KS5rtGBu/Hk0lQZLxMprcZXux1ZHcd0Qf1CKjhMT4nw6MZ8n0zmNKCesO3sAxdMcQ0x94F9YP5&#10;6HvZ41viYrmMSahBw/xabwwPpQOqAeFt98asOdPgkb9nGKTI8g9s9Lk9H8uDB1lHqgLOPapn+FG/&#10;kezzWwsP5Poes97/ERa/AQAA//8DAFBLAwQUAAYACAAAACEAfhulEuEAAAALAQAADwAAAGRycy9k&#10;b3ducmV2LnhtbEyPQU+DQBCF7yb+h82YeLMLSBuCLE1D0pgYPbT24m1gt0BkZ5HdtuivdzzZ28x7&#10;L2++KdazHcTZTL53pCBeRCAMNU731Co4vG8fMhA+IGkcHBkF38bDury9KTDX7kI7c96HVnAJ+RwV&#10;dCGMuZS+6YxFv3CjIfaObrIYeJ1aqSe8cLkdZBJFK2mxJ77Q4WiqzjSf+5NV8FJt33BXJzb7Garn&#10;1+Nm/Dp8LJW6v5s3TyCCmcN/GP7wGR1KZqrdibQXg4I0XT5yVEHCEwhOpFnMSs1KFq9AloW8/qH8&#10;BQAA//8DAFBLAQItABQABgAIAAAAIQC2gziS/gAAAOEBAAATAAAAAAAAAAAAAAAAAAAAAABbQ29u&#10;dGVudF9UeXBlc10ueG1sUEsBAi0AFAAGAAgAAAAhADj9If/WAAAAlAEAAAsAAAAAAAAAAAAAAAAA&#10;LwEAAF9yZWxzLy5yZWxzUEsBAi0AFAAGAAgAAAAhACxMqk8wAgAAWQQAAA4AAAAAAAAAAAAAAAAA&#10;LgIAAGRycy9lMm9Eb2MueG1sUEsBAi0AFAAGAAgAAAAhAH4bpRLhAAAACwEAAA8AAAAAAAAAAAAA&#10;AAAAigQAAGRycy9kb3ducmV2LnhtbFBLBQYAAAAABAAEAPMAAACYBQAAAAA=&#10;" filled="f" stroked="f" strokeweight=".5pt">
                <v:textbox>
                  <w:txbxContent>
                    <w:p w14:paraId="748F8998" w14:textId="22F33A0D" w:rsidR="00D514F6" w:rsidRPr="00771CE0" w:rsidRDefault="00D514F6" w:rsidP="00D514F6">
                      <w:pPr>
                        <w:rPr>
                          <w:sz w:val="20"/>
                          <w:szCs w:val="20"/>
                          <w:lang w:val="en-AU"/>
                        </w:rPr>
                      </w:pPr>
                      <w:r>
                        <w:rPr>
                          <w:sz w:val="20"/>
                          <w:szCs w:val="20"/>
                          <w:lang w:val="en-AU"/>
                        </w:rPr>
                        <w:t>B</w:t>
                      </w:r>
                    </w:p>
                  </w:txbxContent>
                </v:textbox>
              </v:shape>
            </w:pict>
          </mc:Fallback>
        </mc:AlternateContent>
      </w:r>
      <w:r w:rsidR="00D514F6">
        <w:rPr>
          <w:rFonts w:cs="Arial"/>
          <w:bCs/>
          <w:noProof/>
          <w:sz w:val="20"/>
          <w:szCs w:val="22"/>
          <w:lang w:val="en-AU" w:eastAsia="en-AU"/>
        </w:rPr>
        <mc:AlternateContent>
          <mc:Choice Requires="wps">
            <w:drawing>
              <wp:anchor distT="0" distB="0" distL="114300" distR="114300" simplePos="0" relativeHeight="251681792" behindDoc="0" locked="0" layoutInCell="1" allowOverlap="1" wp14:anchorId="4462BBB2" wp14:editId="46F70EFF">
                <wp:simplePos x="0" y="0"/>
                <wp:positionH relativeFrom="column">
                  <wp:posOffset>22437</wp:posOffset>
                </wp:positionH>
                <wp:positionV relativeFrom="paragraph">
                  <wp:posOffset>1552999</wp:posOffset>
                </wp:positionV>
                <wp:extent cx="228600" cy="235797"/>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28600" cy="235797"/>
                        </a:xfrm>
                        <a:prstGeom prst="rect">
                          <a:avLst/>
                        </a:prstGeom>
                        <a:noFill/>
                        <a:ln w="6350">
                          <a:noFill/>
                        </a:ln>
                      </wps:spPr>
                      <wps:txbx>
                        <w:txbxContent>
                          <w:p w14:paraId="5DC549C6" w14:textId="5F1AFDED" w:rsidR="00D514F6" w:rsidRPr="00771CE0" w:rsidRDefault="00D514F6">
                            <w:pPr>
                              <w:rPr>
                                <w:sz w:val="20"/>
                                <w:szCs w:val="20"/>
                                <w:lang w:val="en-AU"/>
                              </w:rPr>
                            </w:pPr>
                            <w:r w:rsidRPr="00D514F6">
                              <w:rPr>
                                <w:sz w:val="20"/>
                                <w:szCs w:val="20"/>
                                <w:lang w:val="en-AU"/>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2BBB2" id="Text Box 15" o:spid="_x0000_s1031" type="#_x0000_t202" style="position:absolute;left:0;text-align:left;margin-left:1.75pt;margin-top:122.3pt;width:18pt;height:18.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iNjLwIAAFkEAAAOAAAAZHJzL2Uyb0RvYy54bWysVE1vGjEQvVfqf7B8L7tsgCSIJaKJqCqh&#10;JBJUORuvza5ke1zbsEt/fcdeICjtqerFjGdm5+O9Z2YPnVbkIJxvwJR0OMgpEYZD1ZhdSX9sll/u&#10;KPGBmYopMKKkR+Hpw/zzp1lrp6KAGlQlHMEixk9bW9I6BDvNMs9roZkfgBUGgxKcZgGvbpdVjrVY&#10;XausyPNJ1oKrrAMuvEfvUx+k81RfSsHDi5ReBKJKirOFdLp0buOZzWdsunPM1g0/jcH+YQrNGoNN&#10;L6WeWGBk75o/SumGO/Agw4CDzkDKhou0A24zzD9ss66ZFWkXBMfbC0z+/5Xlz4dXR5oKuRtTYphG&#10;jjaiC+QrdARdiE9r/RTT1hYTQ4d+zD37PTrj2p10Ov7iQgTjiPTxgm6sxtFZFHeTHCMcQ8XN+Pb+&#10;NlbJ3j+2zodvAjSJRkkdkpcwZYeVD33qOSX2MrBslEoEKkPakk5uxnn64BLB4spgj7hCP2q0Qrft&#10;0sqX9bZQHXE7B70+vOXLBmdYMR9emUNB4Ngo8vCCh1SAveBkUVKD+/U3f8xHnjBKSYsCK6n/uWdO&#10;UKK+G2TwfjgaRUWmy2h8W+DFXUe21xGz14+AGh7ic7I8mTE/qLMpHeg3fAuL2BVDzHDsXdJwNh9D&#10;L3t8S1wsFikJNWhZWJm15bF0RDUivOnemLMnGgLy9wxnKbLpBzb63J6PxT6AbBJVEece1RP8qN9E&#10;9umtxQdyfU9Z7/8I898AAAD//wMAUEsDBBQABgAIAAAAIQBRkVwz4AAAAAgBAAAPAAAAZHJzL2Rv&#10;d25yZXYueG1sTI/NTsMwEITvSLyDtUjcqNP0hxDiVFWkCgnBoaUXbk68TSLidYjdNvTp2Z7guDOj&#10;2W+y1Wg7ccLBt44UTCcRCKTKmZZqBfuPzUMCwgdNRneOUMEPeljltzeZTo070xZPu1ALLiGfagVN&#10;CH0qpa8atNpPXI/E3sENVgc+h1qaQZ+53HYyjqKltLol/tDoHosGq6/d0Sp4LTbvelvGNrl0xcvb&#10;Yd1/7z8XSt3fjetnEAHH8BeGKz6jQ85MpTuS8aJTMFtwUEE8ny9BsD97YqFkIZk+gswz+X9A/gsA&#10;AP//AwBQSwECLQAUAAYACAAAACEAtoM4kv4AAADhAQAAEwAAAAAAAAAAAAAAAAAAAAAAW0NvbnRl&#10;bnRfVHlwZXNdLnhtbFBLAQItABQABgAIAAAAIQA4/SH/1gAAAJQBAAALAAAAAAAAAAAAAAAAAC8B&#10;AABfcmVscy8ucmVsc1BLAQItABQABgAIAAAAIQCNCiNjLwIAAFkEAAAOAAAAAAAAAAAAAAAAAC4C&#10;AABkcnMvZTJvRG9jLnhtbFBLAQItABQABgAIAAAAIQBRkVwz4AAAAAgBAAAPAAAAAAAAAAAAAAAA&#10;AIkEAABkcnMvZG93bnJldi54bWxQSwUGAAAAAAQABADzAAAAlgUAAAAA&#10;" filled="f" stroked="f" strokeweight=".5pt">
                <v:textbox>
                  <w:txbxContent>
                    <w:p w14:paraId="5DC549C6" w14:textId="5F1AFDED" w:rsidR="00D514F6" w:rsidRPr="00771CE0" w:rsidRDefault="00D514F6">
                      <w:pPr>
                        <w:rPr>
                          <w:sz w:val="20"/>
                          <w:szCs w:val="20"/>
                          <w:lang w:val="en-AU"/>
                        </w:rPr>
                      </w:pPr>
                      <w:r w:rsidRPr="00D514F6">
                        <w:rPr>
                          <w:sz w:val="20"/>
                          <w:szCs w:val="20"/>
                          <w:lang w:val="en-AU"/>
                        </w:rPr>
                        <w:t>A</w:t>
                      </w:r>
                    </w:p>
                  </w:txbxContent>
                </v:textbox>
              </v:shape>
            </w:pict>
          </mc:Fallback>
        </mc:AlternateContent>
      </w:r>
      <w:r w:rsidR="009B0443">
        <w:rPr>
          <w:rFonts w:cs="Arial"/>
          <w:bCs/>
          <w:noProof/>
          <w:sz w:val="20"/>
          <w:szCs w:val="22"/>
          <w:lang w:val="en-AU" w:eastAsia="en-AU"/>
        </w:rPr>
        <mc:AlternateContent>
          <mc:Choice Requires="wps">
            <w:drawing>
              <wp:anchor distT="0" distB="0" distL="114300" distR="114300" simplePos="0" relativeHeight="251672576" behindDoc="0" locked="0" layoutInCell="1" allowOverlap="1" wp14:anchorId="7A444FF6" wp14:editId="2F5F6BDD">
                <wp:simplePos x="0" y="0"/>
                <wp:positionH relativeFrom="column">
                  <wp:posOffset>4726158</wp:posOffset>
                </wp:positionH>
                <wp:positionV relativeFrom="paragraph">
                  <wp:posOffset>944977</wp:posOffset>
                </wp:positionV>
                <wp:extent cx="589280" cy="318770"/>
                <wp:effectExtent l="0" t="0" r="0" b="5080"/>
                <wp:wrapNone/>
                <wp:docPr id="4" name="Text Box 4"/>
                <wp:cNvGraphicFramePr/>
                <a:graphic xmlns:a="http://schemas.openxmlformats.org/drawingml/2006/main">
                  <a:graphicData uri="http://schemas.microsoft.com/office/word/2010/wordprocessingShape">
                    <wps:wsp>
                      <wps:cNvSpPr txBox="1"/>
                      <wps:spPr>
                        <a:xfrm>
                          <a:off x="0" y="0"/>
                          <a:ext cx="589280" cy="318770"/>
                        </a:xfrm>
                        <a:prstGeom prst="rect">
                          <a:avLst/>
                        </a:prstGeom>
                        <a:noFill/>
                        <a:ln w="6350">
                          <a:noFill/>
                        </a:ln>
                      </wps:spPr>
                      <wps:txbx>
                        <w:txbxContent>
                          <w:p w14:paraId="4D335C9B" w14:textId="37B1FE1F" w:rsidR="009B0443" w:rsidRPr="007D6590" w:rsidRDefault="009B0443" w:rsidP="009B0443">
                            <w:pPr>
                              <w:jc w:val="center"/>
                              <w:rPr>
                                <w:sz w:val="14"/>
                                <w:szCs w:val="14"/>
                              </w:rPr>
                            </w:pPr>
                            <w:r w:rsidRPr="007D6590">
                              <w:rPr>
                                <w:sz w:val="14"/>
                                <w:szCs w:val="14"/>
                              </w:rPr>
                              <w:t xml:space="preserve">H = </w:t>
                            </w:r>
                            <w:r>
                              <w:rPr>
                                <w:sz w:val="14"/>
                                <w:szCs w:val="14"/>
                              </w:rPr>
                              <w:t>4.919</w:t>
                            </w:r>
                          </w:p>
                          <w:p w14:paraId="46748624" w14:textId="41D77A3E" w:rsidR="009B0443" w:rsidRPr="007D6590" w:rsidRDefault="009B0443" w:rsidP="009B0443">
                            <w:pPr>
                              <w:jc w:val="center"/>
                              <w:rPr>
                                <w:sz w:val="14"/>
                                <w:szCs w:val="14"/>
                              </w:rPr>
                            </w:pPr>
                            <w:r w:rsidRPr="007D6590">
                              <w:rPr>
                                <w:sz w:val="14"/>
                                <w:szCs w:val="14"/>
                              </w:rPr>
                              <w:t>p=0.0</w:t>
                            </w:r>
                            <w:r>
                              <w:rPr>
                                <w:sz w:val="14"/>
                                <w:szCs w:val="14"/>
                              </w:rPr>
                              <w:t>27</w:t>
                            </w:r>
                            <w:r w:rsidR="00685D75">
                              <w:rPr>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44FF6" id="Text Box 4" o:spid="_x0000_s1032" type="#_x0000_t202" style="position:absolute;left:0;text-align:left;margin-left:372.15pt;margin-top:74.4pt;width:46.4pt;height:2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vnLMAIAAFcEAAAOAAAAZHJzL2Uyb0RvYy54bWysVEuP2jAQvlfqf7B8LwGW1yLCiu6KqhLa&#10;XQmqPRvHJpFsj2sbEvrrO3YIi7Y9Vb0445nxPL5vJouHRityEs5XYHI66PUpEYZDUZlDTn/s1l9m&#10;lPjATMEUGJHTs/D0Yfn506K2czGEElQhHMEgxs9rm9MyBDvPMs9LoZnvgRUGjRKcZgGv7pAVjtUY&#10;Xats2O9PshpcYR1w4T1qn1ojXab4UgoeXqT0IhCVU6wtpNOlcx/PbLlg84Njtqz4pQz2D1VoVhlM&#10;eg31xAIjR1f9EUpX3IEHGXocdAZSVlykHrCbQf9DN9uSWZF6QXC8vcLk/19Y/nx6daQqcjqixDCN&#10;FO1EE8hXaMgoolNbP0enrUW30KAaWe70HpWx6UY6Hb/YDkE74ny+YhuDcVSOZ/fDGVo4mu4Gs+k0&#10;YZ+9P7bOh28CNIlCTh1SlxBlp40PWAi6di4xl4F1pVSiTxlS53RyN+6nB1cLvlAGH8YW2lKjFJp9&#10;kxqedG3soThjdw7a6fCWryusYcN8eGUOxwHLxhEPL3hIBZgLLhIlJbhff9NHf2QJrZTUOF459T+P&#10;zAlK1HeD/N0PRqM4j+kyGk+HeHG3lv2txRz1I+AED3CZLE9i9A+qE6UD/YabsIpZ0cQMx9w5DZ34&#10;GNqhx03iYrVKTjiBloWN2VoeQ0dUI8K75o05e6EhIH/P0A0im39go/Vt+VgdA8gqURVxblG9wI/T&#10;mxi8bFpcj9t78nr/Hyx/AwAA//8DAFBLAwQUAAYACAAAACEA7Tv1weIAAAALAQAADwAAAGRycy9k&#10;b3ducmV2LnhtbEyPQU/CQBCF7yb+h82QeJMtUKXUbglpQkyMHkAu3qbdoW3o7tbuAtVf73jS47z3&#10;5c172Xo0nbjQ4FtnFcymEQiyldOtrRUc3rf3CQgf0GrsnCUFX+Rhnd/eZJhqd7U7uuxDLTjE+hQV&#10;NCH0qZS+asign7qeLHtHNxgMfA611ANeOdx0ch5Fj9Jga/lDgz0VDVWn/dkoeCm2b7gr5yb57orn&#10;1+Om/zx8PCh1Nxk3TyACjeEPht/6XB1y7lS6s9VedAqWcbxglI044Q1MJIvlDETJymoVgcwz+X9D&#10;/gMAAP//AwBQSwECLQAUAAYACAAAACEAtoM4kv4AAADhAQAAEwAAAAAAAAAAAAAAAAAAAAAAW0Nv&#10;bnRlbnRfVHlwZXNdLnhtbFBLAQItABQABgAIAAAAIQA4/SH/1gAAAJQBAAALAAAAAAAAAAAAAAAA&#10;AC8BAABfcmVscy8ucmVsc1BLAQItABQABgAIAAAAIQCPQvnLMAIAAFcEAAAOAAAAAAAAAAAAAAAA&#10;AC4CAABkcnMvZTJvRG9jLnhtbFBLAQItABQABgAIAAAAIQDtO/XB4gAAAAsBAAAPAAAAAAAAAAAA&#10;AAAAAIoEAABkcnMvZG93bnJldi54bWxQSwUGAAAAAAQABADzAAAAmQUAAAAA&#10;" filled="f" stroked="f" strokeweight=".5pt">
                <v:textbox>
                  <w:txbxContent>
                    <w:p w14:paraId="4D335C9B" w14:textId="37B1FE1F" w:rsidR="009B0443" w:rsidRPr="007D6590" w:rsidRDefault="009B0443" w:rsidP="009B0443">
                      <w:pPr>
                        <w:jc w:val="center"/>
                        <w:rPr>
                          <w:sz w:val="14"/>
                          <w:szCs w:val="14"/>
                        </w:rPr>
                      </w:pPr>
                      <w:r w:rsidRPr="007D6590">
                        <w:rPr>
                          <w:sz w:val="14"/>
                          <w:szCs w:val="14"/>
                        </w:rPr>
                        <w:t xml:space="preserve">H = </w:t>
                      </w:r>
                      <w:r>
                        <w:rPr>
                          <w:sz w:val="14"/>
                          <w:szCs w:val="14"/>
                        </w:rPr>
                        <w:t>4.919</w:t>
                      </w:r>
                    </w:p>
                    <w:p w14:paraId="46748624" w14:textId="41D77A3E" w:rsidR="009B0443" w:rsidRPr="007D6590" w:rsidRDefault="009B0443" w:rsidP="009B0443">
                      <w:pPr>
                        <w:jc w:val="center"/>
                        <w:rPr>
                          <w:sz w:val="14"/>
                          <w:szCs w:val="14"/>
                        </w:rPr>
                      </w:pPr>
                      <w:r w:rsidRPr="007D6590">
                        <w:rPr>
                          <w:sz w:val="14"/>
                          <w:szCs w:val="14"/>
                        </w:rPr>
                        <w:t>p=0.0</w:t>
                      </w:r>
                      <w:r>
                        <w:rPr>
                          <w:sz w:val="14"/>
                          <w:szCs w:val="14"/>
                        </w:rPr>
                        <w:t>27</w:t>
                      </w:r>
                      <w:r w:rsidR="00685D75">
                        <w:rPr>
                          <w:sz w:val="14"/>
                          <w:szCs w:val="14"/>
                        </w:rPr>
                        <w:t>*</w:t>
                      </w:r>
                    </w:p>
                  </w:txbxContent>
                </v:textbox>
              </v:shape>
            </w:pict>
          </mc:Fallback>
        </mc:AlternateContent>
      </w:r>
      <w:r w:rsidR="009B0443">
        <w:rPr>
          <w:rFonts w:cs="Arial"/>
          <w:bCs/>
          <w:noProof/>
          <w:sz w:val="20"/>
          <w:szCs w:val="22"/>
          <w:lang w:val="en-AU" w:eastAsia="en-AU"/>
        </w:rPr>
        <mc:AlternateContent>
          <mc:Choice Requires="wps">
            <w:drawing>
              <wp:anchor distT="0" distB="0" distL="114300" distR="114300" simplePos="0" relativeHeight="251670528" behindDoc="0" locked="0" layoutInCell="1" allowOverlap="1" wp14:anchorId="1AA2791C" wp14:editId="76EFE4DC">
                <wp:simplePos x="0" y="0"/>
                <wp:positionH relativeFrom="column">
                  <wp:posOffset>3424311</wp:posOffset>
                </wp:positionH>
                <wp:positionV relativeFrom="paragraph">
                  <wp:posOffset>944538</wp:posOffset>
                </wp:positionV>
                <wp:extent cx="589280" cy="318770"/>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589280" cy="318770"/>
                        </a:xfrm>
                        <a:prstGeom prst="rect">
                          <a:avLst/>
                        </a:prstGeom>
                        <a:noFill/>
                        <a:ln w="6350">
                          <a:noFill/>
                        </a:ln>
                      </wps:spPr>
                      <wps:txbx>
                        <w:txbxContent>
                          <w:p w14:paraId="666A5998" w14:textId="2DF93A03" w:rsidR="009B0443" w:rsidRPr="007D6590" w:rsidRDefault="009B0443" w:rsidP="009B0443">
                            <w:pPr>
                              <w:jc w:val="center"/>
                              <w:rPr>
                                <w:sz w:val="14"/>
                                <w:szCs w:val="14"/>
                              </w:rPr>
                            </w:pPr>
                            <w:r w:rsidRPr="007D6590">
                              <w:rPr>
                                <w:sz w:val="14"/>
                                <w:szCs w:val="14"/>
                              </w:rPr>
                              <w:t xml:space="preserve">H = </w:t>
                            </w:r>
                            <w:r>
                              <w:rPr>
                                <w:sz w:val="14"/>
                                <w:szCs w:val="14"/>
                              </w:rPr>
                              <w:t>4.919</w:t>
                            </w:r>
                          </w:p>
                          <w:p w14:paraId="18FC1754" w14:textId="34DDF39C" w:rsidR="009B0443" w:rsidRPr="007D6590" w:rsidRDefault="009B0443" w:rsidP="009B0443">
                            <w:pPr>
                              <w:jc w:val="center"/>
                              <w:rPr>
                                <w:sz w:val="14"/>
                                <w:szCs w:val="14"/>
                              </w:rPr>
                            </w:pPr>
                            <w:r w:rsidRPr="007D6590">
                              <w:rPr>
                                <w:sz w:val="14"/>
                                <w:szCs w:val="14"/>
                              </w:rPr>
                              <w:t>p=0.0</w:t>
                            </w:r>
                            <w:r>
                              <w:rPr>
                                <w:sz w:val="14"/>
                                <w:szCs w:val="14"/>
                              </w:rPr>
                              <w:t>27</w:t>
                            </w:r>
                            <w:r w:rsidR="00685D75">
                              <w:rPr>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2791C" id="Text Box 3" o:spid="_x0000_s1033" type="#_x0000_t202" style="position:absolute;left:0;text-align:left;margin-left:269.65pt;margin-top:74.35pt;width:46.4pt;height:2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7aoMAIAAFcEAAAOAAAAZHJzL2Uyb0RvYy54bWysVEtv2zAMvg/YfxB0X5xnkxpxiqxFhgFB&#10;WyAZelZkKTYgiZqkxM5+/Sg5SYNup2EXmSIpPr6P9Pyh1YochfM1mIIOen1KhOFQ1mZf0B/b1ZcZ&#10;JT4wUzIFRhT0JDx9WHz+NG9sLoZQgSqFIxjE+LyxBa1CsHmWeV4JzXwPrDBolOA0C3h1+6x0rMHo&#10;WmXDfv8ua8CV1gEX3qP2qTPSRYovpeDhRUovAlEFxdpCOl06d/HMFnOW7x2zVc3PZbB/qEKz2mDS&#10;a6gnFhg5uPqPULrmDjzI0OOgM5Cy5iL1gN0M+h+62VTMitQLguPtFSb//8Ly5+OrI3VZ0BElhmmk&#10;aCvaQL5CS0YRncb6HJ02Ft1Ci2pk+aL3qIxNt9Lp+MV2CNoR59MV2xiMo3Iyux/O0MLRNBrMptOE&#10;ffb+2DofvgnQJAoFdUhdQpQd1z5gIeh6cYm5DKxqpRJ9ypCmoHejST89uFrwhTL4MLbQlRql0O7a&#10;1PD00sYOyhN256CbDm/5qsYa1syHV+ZwHLBsHPHwgodUgLngLFFSgfv1N330R5bQSkmD41VQ//PA&#10;nKBEfTfI3/1gPI7zmC7jyXSIF3dr2d1azEE/Ak7wAJfJ8iRG/6AuonSg33ATljErmpjhmLug4SI+&#10;hm7ocZO4WC6TE06gZWFtNpbH0BHViPC2fWPOnmkIyN8zXAaR5R/Y6Hw7PpaHALJOVEWcO1TP8OP0&#10;JgbPmxbX4/aevN7/B4vfAAAA//8DAFBLAwQUAAYACAAAACEAJX9RaOIAAAALAQAADwAAAGRycy9k&#10;b3ducmV2LnhtbEyPTU+DQBCG7yb+h82YeLNLwVZAlqYhaUyMHlp78TawWyDuB7LbFvvrnZ70OPM+&#10;eeeZYjUZzU5q9L2zAuazCJiyjZO9bQXsPzYPKTAf0ErUzioBP8rDqry9KTCX7my36rQLLaMS63MU&#10;0IUw5Jz7plMG/cwNylJ2cKPBQOPYcjnimcqN5nEULbnB3tKFDgdVdar52h2NgNdq847bOjbpRVcv&#10;b4f18L3/XAhxfzetn4EFNYU/GK76pA4lOdXuaKVnWsAiyRJCKXhMn4ARsUziObCaNlmaAS8L/v+H&#10;8hcAAP//AwBQSwECLQAUAAYACAAAACEAtoM4kv4AAADhAQAAEwAAAAAAAAAAAAAAAAAAAAAAW0Nv&#10;bnRlbnRfVHlwZXNdLnhtbFBLAQItABQABgAIAAAAIQA4/SH/1gAAAJQBAAALAAAAAAAAAAAAAAAA&#10;AC8BAABfcmVscy8ucmVsc1BLAQItABQABgAIAAAAIQDuy7aoMAIAAFcEAAAOAAAAAAAAAAAAAAAA&#10;AC4CAABkcnMvZTJvRG9jLnhtbFBLAQItABQABgAIAAAAIQAlf1Fo4gAAAAsBAAAPAAAAAAAAAAAA&#10;AAAAAIoEAABkcnMvZG93bnJldi54bWxQSwUGAAAAAAQABADzAAAAmQUAAAAA&#10;" filled="f" stroked="f" strokeweight=".5pt">
                <v:textbox>
                  <w:txbxContent>
                    <w:p w14:paraId="666A5998" w14:textId="2DF93A03" w:rsidR="009B0443" w:rsidRPr="007D6590" w:rsidRDefault="009B0443" w:rsidP="009B0443">
                      <w:pPr>
                        <w:jc w:val="center"/>
                        <w:rPr>
                          <w:sz w:val="14"/>
                          <w:szCs w:val="14"/>
                        </w:rPr>
                      </w:pPr>
                      <w:r w:rsidRPr="007D6590">
                        <w:rPr>
                          <w:sz w:val="14"/>
                          <w:szCs w:val="14"/>
                        </w:rPr>
                        <w:t xml:space="preserve">H = </w:t>
                      </w:r>
                      <w:r>
                        <w:rPr>
                          <w:sz w:val="14"/>
                          <w:szCs w:val="14"/>
                        </w:rPr>
                        <w:t>4.919</w:t>
                      </w:r>
                    </w:p>
                    <w:p w14:paraId="18FC1754" w14:textId="34DDF39C" w:rsidR="009B0443" w:rsidRPr="007D6590" w:rsidRDefault="009B0443" w:rsidP="009B0443">
                      <w:pPr>
                        <w:jc w:val="center"/>
                        <w:rPr>
                          <w:sz w:val="14"/>
                          <w:szCs w:val="14"/>
                        </w:rPr>
                      </w:pPr>
                      <w:r w:rsidRPr="007D6590">
                        <w:rPr>
                          <w:sz w:val="14"/>
                          <w:szCs w:val="14"/>
                        </w:rPr>
                        <w:t>p=0.0</w:t>
                      </w:r>
                      <w:r>
                        <w:rPr>
                          <w:sz w:val="14"/>
                          <w:szCs w:val="14"/>
                        </w:rPr>
                        <w:t>27</w:t>
                      </w:r>
                      <w:r w:rsidR="00685D75">
                        <w:rPr>
                          <w:sz w:val="14"/>
                          <w:szCs w:val="14"/>
                        </w:rPr>
                        <w:t>*</w:t>
                      </w:r>
                    </w:p>
                  </w:txbxContent>
                </v:textbox>
              </v:shape>
            </w:pict>
          </mc:Fallback>
        </mc:AlternateContent>
      </w:r>
      <w:r w:rsidR="00C33D01">
        <w:rPr>
          <w:rFonts w:cs="Arial"/>
          <w:bCs/>
          <w:noProof/>
          <w:sz w:val="20"/>
          <w:szCs w:val="22"/>
          <w:lang w:val="en-AU" w:eastAsia="en-AU"/>
        </w:rPr>
        <mc:AlternateContent>
          <mc:Choice Requires="wps">
            <w:drawing>
              <wp:anchor distT="0" distB="0" distL="114300" distR="114300" simplePos="0" relativeHeight="251665408" behindDoc="0" locked="0" layoutInCell="1" allowOverlap="1" wp14:anchorId="46A2E1A3" wp14:editId="348BA282">
                <wp:simplePos x="0" y="0"/>
                <wp:positionH relativeFrom="column">
                  <wp:posOffset>2313842</wp:posOffset>
                </wp:positionH>
                <wp:positionV relativeFrom="paragraph">
                  <wp:posOffset>122555</wp:posOffset>
                </wp:positionV>
                <wp:extent cx="589280" cy="318770"/>
                <wp:effectExtent l="0" t="0" r="0" b="5080"/>
                <wp:wrapNone/>
                <wp:docPr id="9" name="Text Box 9"/>
                <wp:cNvGraphicFramePr/>
                <a:graphic xmlns:a="http://schemas.openxmlformats.org/drawingml/2006/main">
                  <a:graphicData uri="http://schemas.microsoft.com/office/word/2010/wordprocessingShape">
                    <wps:wsp>
                      <wps:cNvSpPr txBox="1"/>
                      <wps:spPr>
                        <a:xfrm>
                          <a:off x="0" y="0"/>
                          <a:ext cx="589280" cy="318770"/>
                        </a:xfrm>
                        <a:prstGeom prst="rect">
                          <a:avLst/>
                        </a:prstGeom>
                        <a:noFill/>
                        <a:ln w="6350">
                          <a:noFill/>
                        </a:ln>
                      </wps:spPr>
                      <wps:txbx>
                        <w:txbxContent>
                          <w:p w14:paraId="52B4C11C" w14:textId="77777777" w:rsidR="007D6590" w:rsidRPr="007D6590" w:rsidRDefault="007D6590" w:rsidP="007D6590">
                            <w:pPr>
                              <w:jc w:val="center"/>
                              <w:rPr>
                                <w:sz w:val="14"/>
                                <w:szCs w:val="14"/>
                              </w:rPr>
                            </w:pPr>
                            <w:r w:rsidRPr="007D6590">
                              <w:rPr>
                                <w:sz w:val="14"/>
                                <w:szCs w:val="14"/>
                              </w:rPr>
                              <w:t xml:space="preserve">H = </w:t>
                            </w:r>
                            <w:r>
                              <w:rPr>
                                <w:sz w:val="14"/>
                                <w:szCs w:val="14"/>
                              </w:rPr>
                              <w:t>6.203</w:t>
                            </w:r>
                          </w:p>
                          <w:p w14:paraId="7B6131B3" w14:textId="637905BC" w:rsidR="007D6590" w:rsidRPr="007D6590" w:rsidRDefault="007D6590" w:rsidP="007D6590">
                            <w:pPr>
                              <w:jc w:val="center"/>
                              <w:rPr>
                                <w:sz w:val="14"/>
                                <w:szCs w:val="14"/>
                              </w:rPr>
                            </w:pPr>
                            <w:r w:rsidRPr="007D6590">
                              <w:rPr>
                                <w:sz w:val="14"/>
                                <w:szCs w:val="14"/>
                              </w:rPr>
                              <w:t>p=</w:t>
                            </w:r>
                            <w:r>
                              <w:rPr>
                                <w:sz w:val="14"/>
                                <w:szCs w:val="14"/>
                              </w:rPr>
                              <w:t>0.013</w:t>
                            </w:r>
                            <w:r w:rsidR="00685D75">
                              <w:rPr>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2E1A3" id="Text Box 9" o:spid="_x0000_s1034" type="#_x0000_t202" style="position:absolute;left:0;text-align:left;margin-left:182.2pt;margin-top:9.65pt;width:46.4pt;height:2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g/yMAIAAFcEAAAOAAAAZHJzL2Uyb0RvYy54bWysVN9v2jAQfp+0/8Hy+whQKBARKtaKaRJq&#10;K8HUZ+PYJJLt82xDwv76nR2gqNvTtBfnfHe+H993l/lDqxU5CudrMAUd9PqUCMOhrM2+oD+2qy9T&#10;SnxgpmQKjCjoSXj6sPj8ad7YXAyhAlUKRzCI8XljC1qFYPMs87wSmvkeWGHQKMFpFvDq9lnpWIPR&#10;tcqG/f591oArrQMuvEftU2ekixRfSsHDi5ReBKIKirWFdLp07uKZLeYs3ztmq5qfy2D/UIVmtcGk&#10;11BPLDBycPUfoXTNHXiQocdBZyBlzUXqAbsZ9D90s6mYFakXBMfbK0z+/4Xlz8dXR+qyoDNKDNNI&#10;0Va0gXyFlswiOo31OTptLLqFFtXI8kXvURmbbqXT8YvtELQjzqcrtjEYR+V4OhtO0cLRdDeYTiYJ&#10;++z9sXU+fBOgSRQK6pC6hCg7rn3AQtD14hJzGVjVSiX6lCFNQe/vxv304GrBF8rgw9hCV2qUQrtr&#10;U8PTSxs7KE/YnYNuOrzlqxprWDMfXpnDccCyccTDCx5SAeaCs0RJBe7X3/TRH1lCKyUNjldB/c8D&#10;c4IS9d0gf7PBaBTnMV1G48kQL+7Wsru1mIN+BJzgAS6T5UmM/kFdROlAv+EmLGNWNDHDMXdBw0V8&#10;DN3Q4yZxsVwmJ5xAy8LabCyPoSOqEeFt+8acPdMQkL9nuAwiyz+w0fl2fCwPAWSdqIo4d6ie4cfp&#10;TQyeNy2ux+09eb3/Dxa/AQAA//8DAFBLAwQUAAYACAAAACEABU4qIuEAAAAJAQAADwAAAGRycy9k&#10;b3ducmV2LnhtbEyPTU+DQBRF9yb+h8kzcWcHKWBLGZqGpDExumjtxt3AvALpfCAzbdFf73Oly5d7&#10;cu95xXoyml1w9L2zAh5nETC0jVO9bQUc3rcPC2A+SKukdhYFfKGHdXl7U8hcuavd4WUfWkYl1udS&#10;QBfCkHPumw6N9DM3oKXs6EYjA51jy9Uor1RuNI+jKONG9pYWOjlg1WFz2p+NgJdq+yZ3dWwW37p6&#10;fj1uhs/DRyrE/d20WQELOIU/GH71SR1Kcqrd2SrPtIB5liSEUrCcAyMgSZ9iYLWAbJkCLwv+/4Py&#10;BwAA//8DAFBLAQItABQABgAIAAAAIQC2gziS/gAAAOEBAAATAAAAAAAAAAAAAAAAAAAAAABbQ29u&#10;dGVudF9UeXBlc10ueG1sUEsBAi0AFAAGAAgAAAAhADj9If/WAAAAlAEAAAsAAAAAAAAAAAAAAAAA&#10;LwEAAF9yZWxzLy5yZWxzUEsBAi0AFAAGAAgAAAAhAEPaD/IwAgAAVwQAAA4AAAAAAAAAAAAAAAAA&#10;LgIAAGRycy9lMm9Eb2MueG1sUEsBAi0AFAAGAAgAAAAhAAVOKiLhAAAACQEAAA8AAAAAAAAAAAAA&#10;AAAAigQAAGRycy9kb3ducmV2LnhtbFBLBQYAAAAABAAEAPMAAACYBQAAAAA=&#10;" filled="f" stroked="f" strokeweight=".5pt">
                <v:textbox>
                  <w:txbxContent>
                    <w:p w14:paraId="52B4C11C" w14:textId="77777777" w:rsidR="007D6590" w:rsidRPr="007D6590" w:rsidRDefault="007D6590" w:rsidP="007D6590">
                      <w:pPr>
                        <w:jc w:val="center"/>
                        <w:rPr>
                          <w:sz w:val="14"/>
                          <w:szCs w:val="14"/>
                        </w:rPr>
                      </w:pPr>
                      <w:r w:rsidRPr="007D6590">
                        <w:rPr>
                          <w:sz w:val="14"/>
                          <w:szCs w:val="14"/>
                        </w:rPr>
                        <w:t xml:space="preserve">H = </w:t>
                      </w:r>
                      <w:r>
                        <w:rPr>
                          <w:sz w:val="14"/>
                          <w:szCs w:val="14"/>
                        </w:rPr>
                        <w:t>6.203</w:t>
                      </w:r>
                    </w:p>
                    <w:p w14:paraId="7B6131B3" w14:textId="637905BC" w:rsidR="007D6590" w:rsidRPr="007D6590" w:rsidRDefault="007D6590" w:rsidP="007D6590">
                      <w:pPr>
                        <w:jc w:val="center"/>
                        <w:rPr>
                          <w:sz w:val="14"/>
                          <w:szCs w:val="14"/>
                        </w:rPr>
                      </w:pPr>
                      <w:r w:rsidRPr="007D6590">
                        <w:rPr>
                          <w:sz w:val="14"/>
                          <w:szCs w:val="14"/>
                        </w:rPr>
                        <w:t>p=</w:t>
                      </w:r>
                      <w:r>
                        <w:rPr>
                          <w:sz w:val="14"/>
                          <w:szCs w:val="14"/>
                        </w:rPr>
                        <w:t>0.013</w:t>
                      </w:r>
                      <w:r w:rsidR="00685D75">
                        <w:rPr>
                          <w:sz w:val="14"/>
                          <w:szCs w:val="14"/>
                        </w:rPr>
                        <w:t>*</w:t>
                      </w:r>
                    </w:p>
                  </w:txbxContent>
                </v:textbox>
              </v:shape>
            </w:pict>
          </mc:Fallback>
        </mc:AlternateContent>
      </w:r>
      <w:r w:rsidR="00C33D01">
        <w:rPr>
          <w:rFonts w:cs="Arial"/>
          <w:bCs/>
          <w:noProof/>
          <w:sz w:val="20"/>
          <w:szCs w:val="22"/>
          <w:lang w:val="en-AU" w:eastAsia="en-AU"/>
        </w:rPr>
        <mc:AlternateContent>
          <mc:Choice Requires="wps">
            <w:drawing>
              <wp:anchor distT="0" distB="0" distL="114300" distR="114300" simplePos="0" relativeHeight="251661312" behindDoc="0" locked="0" layoutInCell="1" allowOverlap="1" wp14:anchorId="0BDD847F" wp14:editId="51DF676D">
                <wp:simplePos x="0" y="0"/>
                <wp:positionH relativeFrom="column">
                  <wp:posOffset>1560684</wp:posOffset>
                </wp:positionH>
                <wp:positionV relativeFrom="paragraph">
                  <wp:posOffset>458958</wp:posOffset>
                </wp:positionV>
                <wp:extent cx="589280" cy="31877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589280" cy="318770"/>
                        </a:xfrm>
                        <a:prstGeom prst="rect">
                          <a:avLst/>
                        </a:prstGeom>
                        <a:noFill/>
                        <a:ln w="6350">
                          <a:noFill/>
                        </a:ln>
                      </wps:spPr>
                      <wps:txbx>
                        <w:txbxContent>
                          <w:p w14:paraId="30AF2138" w14:textId="77777777" w:rsidR="007D6590" w:rsidRPr="007D6590" w:rsidRDefault="007D6590" w:rsidP="007D6590">
                            <w:pPr>
                              <w:jc w:val="center"/>
                              <w:rPr>
                                <w:sz w:val="14"/>
                                <w:szCs w:val="14"/>
                              </w:rPr>
                            </w:pPr>
                            <w:r w:rsidRPr="007D6590">
                              <w:rPr>
                                <w:sz w:val="14"/>
                                <w:szCs w:val="14"/>
                              </w:rPr>
                              <w:t xml:space="preserve">H = </w:t>
                            </w:r>
                            <w:r>
                              <w:rPr>
                                <w:sz w:val="14"/>
                                <w:szCs w:val="14"/>
                              </w:rPr>
                              <w:t>5.760</w:t>
                            </w:r>
                          </w:p>
                          <w:p w14:paraId="499A411A" w14:textId="2FCCEBA6" w:rsidR="007D6590" w:rsidRPr="007D6590" w:rsidRDefault="007D6590" w:rsidP="007D6590">
                            <w:pPr>
                              <w:jc w:val="center"/>
                              <w:rPr>
                                <w:sz w:val="14"/>
                                <w:szCs w:val="14"/>
                              </w:rPr>
                            </w:pPr>
                            <w:r w:rsidRPr="007D6590">
                              <w:rPr>
                                <w:sz w:val="14"/>
                                <w:szCs w:val="14"/>
                              </w:rPr>
                              <w:t>p=0.0</w:t>
                            </w:r>
                            <w:r>
                              <w:rPr>
                                <w:sz w:val="14"/>
                                <w:szCs w:val="14"/>
                              </w:rPr>
                              <w:t>16</w:t>
                            </w:r>
                            <w:r w:rsidR="00685D75">
                              <w:rPr>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D847F" id="Text Box 7" o:spid="_x0000_s1035" type="#_x0000_t202" style="position:absolute;left:0;text-align:left;margin-left:122.9pt;margin-top:36.15pt;width:46.4pt;height:2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DGQMAIAAFcEAAAOAAAAZHJzL2Uyb0RvYy54bWysVN9v2jAQfp+0/8Hy+whQKBARKtaKaRJq&#10;K8HUZ+PYJJLt82xDwv76nR2gqNvTtBfnfHe+H993l/lDqxU5CudrMAUd9PqUCMOhrM2+oD+2qy9T&#10;SnxgpmQKjCjoSXj6sPj8ad7YXAyhAlUKRzCI8XljC1qFYPMs87wSmvkeWGHQKMFpFvDq9lnpWIPR&#10;tcqG/f591oArrQMuvEftU2ekixRfSsHDi5ReBKIKirWFdLp07uKZLeYs3ztmq5qfy2D/UIVmtcGk&#10;11BPLDBycPUfoXTNHXiQocdBZyBlzUXqAbsZ9D90s6mYFakXBMfbK0z+/4Xlz8dXR+qyoBNKDNNI&#10;0Va0gXyFlkwiOo31OTptLLqFFtXI8kXvURmbbqXT8YvtELQjzqcrtjEYR+V4OhtO0cLRdDeYTiYJ&#10;++z9sXU+fBOgSRQK6pC6hCg7rn3AQtD14hJzGVjVSiX6lCFNQe/vxv304GrBF8rgw9hCV2qUQrtr&#10;U8OzSxs7KE/YnYNuOrzlqxprWDMfXpnDccCyccTDCx5SAeaCs0RJBe7X3/TRH1lCKyUNjldB/c8D&#10;c4IS9d0gf7PBaBTnMV1G48kQL+7Wsru1mIN+BJzgAS6T5UmM/kFdROlAv+EmLGNWNDHDMXdBw0V8&#10;DN3Q4yZxsVwmJ5xAy8LabCyPoSOqEeFt+8acPdMQkL9nuAwiyz+w0fl2fCwPAWSdqIo4d6ie4cfp&#10;TQyeNy2ux+09eb3/Dxa/AQAA//8DAFBLAwQUAAYACAAAACEARAQdnuEAAAAKAQAADwAAAGRycy9k&#10;b3ducmV2LnhtbEyPwU7DMBBE70j8g7VI3KiDQ0oU4lRVpAoJwaGlF25OvE0i7HWI3Tbw9ZhTOa7m&#10;aeZtuZqtYSec/OBIwv0iAYbUOj1QJ2H/vrnLgfmgSCvjCCV8o4dVdX1VqkK7M23xtAsdiyXkCyWh&#10;D2EsOPdtj1b5hRuRYnZwk1UhnlPH9aTOsdwaLpJkya0aKC70asS6x/Zzd7QSXurNm9o2wuY/pn5+&#10;PazHr/1HJuXtzbx+AhZwDhcY/vSjOlTRqXFH0p4ZCeIhi+pBwqNIgUUgTfMlsCaSQmTAq5L/f6H6&#10;BQAA//8DAFBLAQItABQABgAIAAAAIQC2gziS/gAAAOEBAAATAAAAAAAAAAAAAAAAAAAAAABbQ29u&#10;dGVudF9UeXBlc10ueG1sUEsBAi0AFAAGAAgAAAAhADj9If/WAAAAlAEAAAsAAAAAAAAAAAAAAAAA&#10;LwEAAF9yZWxzLy5yZWxzUEsBAi0AFAAGAAgAAAAhAEEYMZAwAgAAVwQAAA4AAAAAAAAAAAAAAAAA&#10;LgIAAGRycy9lMm9Eb2MueG1sUEsBAi0AFAAGAAgAAAAhAEQEHZ7hAAAACgEAAA8AAAAAAAAAAAAA&#10;AAAAigQAAGRycy9kb3ducmV2LnhtbFBLBQYAAAAABAAEAPMAAACYBQAAAAA=&#10;" filled="f" stroked="f" strokeweight=".5pt">
                <v:textbox>
                  <w:txbxContent>
                    <w:p w14:paraId="30AF2138" w14:textId="77777777" w:rsidR="007D6590" w:rsidRPr="007D6590" w:rsidRDefault="007D6590" w:rsidP="007D6590">
                      <w:pPr>
                        <w:jc w:val="center"/>
                        <w:rPr>
                          <w:sz w:val="14"/>
                          <w:szCs w:val="14"/>
                        </w:rPr>
                      </w:pPr>
                      <w:r w:rsidRPr="007D6590">
                        <w:rPr>
                          <w:sz w:val="14"/>
                          <w:szCs w:val="14"/>
                        </w:rPr>
                        <w:t xml:space="preserve">H = </w:t>
                      </w:r>
                      <w:r>
                        <w:rPr>
                          <w:sz w:val="14"/>
                          <w:szCs w:val="14"/>
                        </w:rPr>
                        <w:t>5.760</w:t>
                      </w:r>
                    </w:p>
                    <w:p w14:paraId="499A411A" w14:textId="2FCCEBA6" w:rsidR="007D6590" w:rsidRPr="007D6590" w:rsidRDefault="007D6590" w:rsidP="007D6590">
                      <w:pPr>
                        <w:jc w:val="center"/>
                        <w:rPr>
                          <w:sz w:val="14"/>
                          <w:szCs w:val="14"/>
                        </w:rPr>
                      </w:pPr>
                      <w:r w:rsidRPr="007D6590">
                        <w:rPr>
                          <w:sz w:val="14"/>
                          <w:szCs w:val="14"/>
                        </w:rPr>
                        <w:t>p=0.0</w:t>
                      </w:r>
                      <w:r>
                        <w:rPr>
                          <w:sz w:val="14"/>
                          <w:szCs w:val="14"/>
                        </w:rPr>
                        <w:t>16</w:t>
                      </w:r>
                      <w:r w:rsidR="00685D75">
                        <w:rPr>
                          <w:sz w:val="14"/>
                          <w:szCs w:val="14"/>
                        </w:rPr>
                        <w:t>*</w:t>
                      </w:r>
                    </w:p>
                  </w:txbxContent>
                </v:textbox>
              </v:shape>
            </w:pict>
          </mc:Fallback>
        </mc:AlternateContent>
      </w:r>
      <w:r w:rsidR="00C33D01">
        <w:rPr>
          <w:rFonts w:cs="Arial"/>
          <w:bCs/>
          <w:noProof/>
          <w:sz w:val="20"/>
          <w:szCs w:val="22"/>
          <w:lang w:val="en-AU" w:eastAsia="en-AU"/>
        </w:rPr>
        <mc:AlternateContent>
          <mc:Choice Requires="wps">
            <w:drawing>
              <wp:anchor distT="0" distB="0" distL="114300" distR="114300" simplePos="0" relativeHeight="251663360" behindDoc="0" locked="0" layoutInCell="1" allowOverlap="1" wp14:anchorId="032147F6" wp14:editId="65D44A66">
                <wp:simplePos x="0" y="0"/>
                <wp:positionH relativeFrom="column">
                  <wp:posOffset>886460</wp:posOffset>
                </wp:positionH>
                <wp:positionV relativeFrom="paragraph">
                  <wp:posOffset>123190</wp:posOffset>
                </wp:positionV>
                <wp:extent cx="589280" cy="318770"/>
                <wp:effectExtent l="0" t="0" r="0" b="5080"/>
                <wp:wrapNone/>
                <wp:docPr id="8" name="Text Box 8"/>
                <wp:cNvGraphicFramePr/>
                <a:graphic xmlns:a="http://schemas.openxmlformats.org/drawingml/2006/main">
                  <a:graphicData uri="http://schemas.microsoft.com/office/word/2010/wordprocessingShape">
                    <wps:wsp>
                      <wps:cNvSpPr txBox="1"/>
                      <wps:spPr>
                        <a:xfrm>
                          <a:off x="0" y="0"/>
                          <a:ext cx="589280" cy="318770"/>
                        </a:xfrm>
                        <a:prstGeom prst="rect">
                          <a:avLst/>
                        </a:prstGeom>
                        <a:noFill/>
                        <a:ln w="6350">
                          <a:noFill/>
                        </a:ln>
                      </wps:spPr>
                      <wps:txbx>
                        <w:txbxContent>
                          <w:p w14:paraId="186A6524" w14:textId="77777777" w:rsidR="007D6590" w:rsidRPr="007D6590" w:rsidRDefault="007D6590" w:rsidP="007D6590">
                            <w:pPr>
                              <w:jc w:val="center"/>
                              <w:rPr>
                                <w:sz w:val="14"/>
                                <w:szCs w:val="14"/>
                              </w:rPr>
                            </w:pPr>
                            <w:r w:rsidRPr="007D6590">
                              <w:rPr>
                                <w:sz w:val="14"/>
                                <w:szCs w:val="14"/>
                              </w:rPr>
                              <w:t xml:space="preserve">H = </w:t>
                            </w:r>
                            <w:r>
                              <w:rPr>
                                <w:sz w:val="14"/>
                                <w:szCs w:val="14"/>
                              </w:rPr>
                              <w:t>6.662</w:t>
                            </w:r>
                          </w:p>
                          <w:p w14:paraId="44B6DB89" w14:textId="548C9214" w:rsidR="007D6590" w:rsidRPr="007D6590" w:rsidRDefault="007D6590" w:rsidP="007D6590">
                            <w:pPr>
                              <w:jc w:val="center"/>
                              <w:rPr>
                                <w:sz w:val="14"/>
                                <w:szCs w:val="14"/>
                              </w:rPr>
                            </w:pPr>
                            <w:r w:rsidRPr="007D6590">
                              <w:rPr>
                                <w:sz w:val="14"/>
                                <w:szCs w:val="14"/>
                              </w:rPr>
                              <w:t>p=0.0</w:t>
                            </w:r>
                            <w:r>
                              <w:rPr>
                                <w:sz w:val="14"/>
                                <w:szCs w:val="14"/>
                              </w:rPr>
                              <w:t>10</w:t>
                            </w:r>
                            <w:r w:rsidR="00685D75">
                              <w:rPr>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147F6" id="Text Box 8" o:spid="_x0000_s1036" type="#_x0000_t202" style="position:absolute;left:0;text-align:left;margin-left:69.8pt;margin-top:9.7pt;width:46.4pt;height:2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yMLwIAAFgEAAAOAAAAZHJzL2Uyb0RvYy54bWysVEuP2jAQvlfqf7B8LyEsLCwirOiuqCqh&#10;3ZWg2rNxbBLJ9ri2IaG/vmOHl7Y9Vb0445nxPL5vJrPHVityEM7XYAqa9/qUCMOhrM2uoD82yy8T&#10;SnxgpmQKjCjoUXj6OP/8adbYqRhABaoUjmAQ46eNLWgVgp1mmeeV0Mz3wAqDRglOs4BXt8tKxxqM&#10;rlU26PfvswZcaR1w4T1qnzsjnaf4UgoeXqX0IhBVUKwtpNOlcxvPbD5j051jtqr5qQz2D1VoVhtM&#10;egn1zAIje1f/EUrX3IEHGXocdAZS1lykHrCbvP+hm3XFrEi9IDjeXmDy/y8sfzm8OVKXBUWiDNNI&#10;0Ua0gXyFlkwiOo31U3RaW3QLLaqR5bPeozI23Uqn4xfbIWhHnI8XbGMwjsrR5GEwQQtH010+GY8T&#10;9tn1sXU+fBOgSRQK6pC6hCg7rHzAQtD17BJzGVjWSiX6lCFNQe/vRv304GLBF8rgw9hCV2qUQrtt&#10;U8N5qiCqtlAesT0H3Xh4y5c1FrFiPrwxh/OAdeOMh1c8pAJMBieJkgrcr7/poz/ShFZKGpyvgvqf&#10;e+YEJeq7QQIf8uEwDmS6DEfjAV7crWV7azF7/QQ4wjluk+VJjP5BnUXpQL/jKixiVjQxwzF3QcNZ&#10;fArd1OMqcbFYJCccQcvCyqwtj6EjrBHiTfvOnD3xEJDAFzhPIpt+oKPz7QhZ7APIOnF1RfWEP45v&#10;ovC0anE/bu/J6/pDmP8GAAD//wMAUEsDBBQABgAIAAAAIQBKYlP/3wAAAAkBAAAPAAAAZHJzL2Rv&#10;d25yZXYueG1sTI/BTsMwEETvSPyDtUjcqEMKURviVFWkCgnBoaUXbpvYTSLsdYjdNvD1LKdym9GM&#10;Zt8Wq8lZcTJj6D0puJ8lIAw1XvfUKti/b+4WIEJE0mg9GQXfJsCqvL4qMNf+TFtz2sVW8AiFHBV0&#10;MQ65lKHpjMMw84Mhzg5+dBjZjq3UI5553FmZJkkmHfbEFzocTNWZ5nN3dApeqs0bbuvULX5s9fx6&#10;WA9f+49HpW5vpvUTiGimeCnDHz6jQ8lMtT+SDsKyny8zrrJYPoDgQjpPWdQKMg5kWcj/H5S/AAAA&#10;//8DAFBLAQItABQABgAIAAAAIQC2gziS/gAAAOEBAAATAAAAAAAAAAAAAAAAAAAAAABbQ29udGVu&#10;dF9UeXBlc10ueG1sUEsBAi0AFAAGAAgAAAAhADj9If/WAAAAlAEAAAsAAAAAAAAAAAAAAAAALwEA&#10;AF9yZWxzLy5yZWxzUEsBAi0AFAAGAAgAAAAhANKmvIwvAgAAWAQAAA4AAAAAAAAAAAAAAAAALgIA&#10;AGRycy9lMm9Eb2MueG1sUEsBAi0AFAAGAAgAAAAhAEpiU//fAAAACQEAAA8AAAAAAAAAAAAAAAAA&#10;iQQAAGRycy9kb3ducmV2LnhtbFBLBQYAAAAABAAEAPMAAACVBQAAAAA=&#10;" filled="f" stroked="f" strokeweight=".5pt">
                <v:textbox>
                  <w:txbxContent>
                    <w:p w14:paraId="186A6524" w14:textId="77777777" w:rsidR="007D6590" w:rsidRPr="007D6590" w:rsidRDefault="007D6590" w:rsidP="007D6590">
                      <w:pPr>
                        <w:jc w:val="center"/>
                        <w:rPr>
                          <w:sz w:val="14"/>
                          <w:szCs w:val="14"/>
                        </w:rPr>
                      </w:pPr>
                      <w:r w:rsidRPr="007D6590">
                        <w:rPr>
                          <w:sz w:val="14"/>
                          <w:szCs w:val="14"/>
                        </w:rPr>
                        <w:t xml:space="preserve">H = </w:t>
                      </w:r>
                      <w:r>
                        <w:rPr>
                          <w:sz w:val="14"/>
                          <w:szCs w:val="14"/>
                        </w:rPr>
                        <w:t>6.662</w:t>
                      </w:r>
                    </w:p>
                    <w:p w14:paraId="44B6DB89" w14:textId="548C9214" w:rsidR="007D6590" w:rsidRPr="007D6590" w:rsidRDefault="007D6590" w:rsidP="007D6590">
                      <w:pPr>
                        <w:jc w:val="center"/>
                        <w:rPr>
                          <w:sz w:val="14"/>
                          <w:szCs w:val="14"/>
                        </w:rPr>
                      </w:pPr>
                      <w:r w:rsidRPr="007D6590">
                        <w:rPr>
                          <w:sz w:val="14"/>
                          <w:szCs w:val="14"/>
                        </w:rPr>
                        <w:t>p=0.0</w:t>
                      </w:r>
                      <w:r>
                        <w:rPr>
                          <w:sz w:val="14"/>
                          <w:szCs w:val="14"/>
                        </w:rPr>
                        <w:t>10</w:t>
                      </w:r>
                      <w:r w:rsidR="00685D75">
                        <w:rPr>
                          <w:sz w:val="14"/>
                          <w:szCs w:val="14"/>
                        </w:rPr>
                        <w:t>*</w:t>
                      </w:r>
                    </w:p>
                  </w:txbxContent>
                </v:textbox>
              </v:shape>
            </w:pict>
          </mc:Fallback>
        </mc:AlternateContent>
      </w:r>
      <w:r w:rsidR="00C33D01">
        <w:rPr>
          <w:rFonts w:cs="Arial"/>
          <w:bCs/>
          <w:noProof/>
          <w:sz w:val="20"/>
          <w:szCs w:val="22"/>
          <w:lang w:val="en-AU" w:eastAsia="en-AU"/>
        </w:rPr>
        <mc:AlternateContent>
          <mc:Choice Requires="wps">
            <w:drawing>
              <wp:anchor distT="0" distB="0" distL="114300" distR="114300" simplePos="0" relativeHeight="251659264" behindDoc="0" locked="0" layoutInCell="1" allowOverlap="1" wp14:anchorId="1379F1E7" wp14:editId="3F377ECD">
                <wp:simplePos x="0" y="0"/>
                <wp:positionH relativeFrom="column">
                  <wp:posOffset>241252</wp:posOffset>
                </wp:positionH>
                <wp:positionV relativeFrom="paragraph">
                  <wp:posOffset>552450</wp:posOffset>
                </wp:positionV>
                <wp:extent cx="589280" cy="318770"/>
                <wp:effectExtent l="0" t="0" r="0" b="5080"/>
                <wp:wrapNone/>
                <wp:docPr id="6" name="Text Box 6"/>
                <wp:cNvGraphicFramePr/>
                <a:graphic xmlns:a="http://schemas.openxmlformats.org/drawingml/2006/main">
                  <a:graphicData uri="http://schemas.microsoft.com/office/word/2010/wordprocessingShape">
                    <wps:wsp>
                      <wps:cNvSpPr txBox="1"/>
                      <wps:spPr>
                        <a:xfrm>
                          <a:off x="0" y="0"/>
                          <a:ext cx="589280" cy="318770"/>
                        </a:xfrm>
                        <a:prstGeom prst="rect">
                          <a:avLst/>
                        </a:prstGeom>
                        <a:noFill/>
                        <a:ln w="6350">
                          <a:noFill/>
                        </a:ln>
                      </wps:spPr>
                      <wps:txbx>
                        <w:txbxContent>
                          <w:p w14:paraId="1089F2B3" w14:textId="77777777" w:rsidR="00223650" w:rsidRPr="007D6590" w:rsidRDefault="00223650" w:rsidP="00223650">
                            <w:pPr>
                              <w:jc w:val="center"/>
                              <w:rPr>
                                <w:sz w:val="14"/>
                                <w:szCs w:val="14"/>
                              </w:rPr>
                            </w:pPr>
                            <w:r w:rsidRPr="007D6590">
                              <w:rPr>
                                <w:sz w:val="14"/>
                                <w:szCs w:val="14"/>
                              </w:rPr>
                              <w:t xml:space="preserve">H = </w:t>
                            </w:r>
                            <w:r w:rsidR="007D6590">
                              <w:rPr>
                                <w:sz w:val="14"/>
                                <w:szCs w:val="14"/>
                              </w:rPr>
                              <w:t>5.760</w:t>
                            </w:r>
                          </w:p>
                          <w:p w14:paraId="173077EC" w14:textId="7C43EA9D" w:rsidR="00223650" w:rsidRPr="007D6590" w:rsidRDefault="00223650" w:rsidP="00223650">
                            <w:pPr>
                              <w:jc w:val="center"/>
                              <w:rPr>
                                <w:sz w:val="14"/>
                                <w:szCs w:val="14"/>
                              </w:rPr>
                            </w:pPr>
                            <w:r w:rsidRPr="007D6590">
                              <w:rPr>
                                <w:sz w:val="14"/>
                                <w:szCs w:val="14"/>
                              </w:rPr>
                              <w:t>p=0.0</w:t>
                            </w:r>
                            <w:r w:rsidR="007D6590">
                              <w:rPr>
                                <w:sz w:val="14"/>
                                <w:szCs w:val="14"/>
                              </w:rPr>
                              <w:t>16</w:t>
                            </w:r>
                            <w:r w:rsidR="00685D75">
                              <w:rPr>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9F1E7" id="Text Box 6" o:spid="_x0000_s1037" type="#_x0000_t202" style="position:absolute;left:0;text-align:left;margin-left:19pt;margin-top:43.5pt;width:46.4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PB3MAIAAFgEAAAOAAAAZHJzL2Uyb0RvYy54bWysVEuP2jAQvlfqf7B8LyEsr0WEFd0VVSW0&#10;uxJUezaOTSLZHtc2JPTXd+wAi7Y9Vb0445nxPL5vJvOHVityFM7XYAqa9/qUCMOhrM2+oD+2qy9T&#10;SnxgpmQKjCjoSXj6sPj8ad7YmRhABaoUjmAQ42eNLWgVgp1lmeeV0Mz3wAqDRglOs4BXt89KxxqM&#10;rlU26PfHWQOutA648B61T52RLlJ8KQUPL1J6EYgqKNYW0unSuYtntpiz2d4xW9X8XAb7hyo0qw0m&#10;vYZ6YoGRg6v/CKVr7sCDDD0OOgMpay5SD9hN3v/QzaZiVqReEBxvrzD5/xeWPx9fHanLgo4pMUwj&#10;RVvRBvIVWjKO6DTWz9BpY9EttKhGli96j8rYdCudjl9sh6AdcT5dsY3BOCpH0/vBFC0cTXf5dDJJ&#10;2Gfvj63z4ZsATaJQUIfUJUTZce0DFoKuF5eYy8CqVirRpwxpsP67UT89uFrwhTL4MLbQlRql0O7a&#10;1HB+7WMH5Qnbc9CNh7d8VWMRa+bDK3M4D1g3znh4wUMqwGRwliipwP36mz76I01opaTB+Sqo/3lg&#10;TlCivhsk8D4fDuNApstwNBngxd1adrcWc9CPgCOc4zZZnsToH9RFlA70G67CMmZFEzMccxc0XMTH&#10;0E09rhIXy2VywhG0LKzNxvIYOsIaId62b8zZMw8BCXyGyySy2Qc6Ot+OkOUhgKwTVxHoDtUz/ji+&#10;icLzqsX9uL0nr/cfwuI3AAAA//8DAFBLAwQUAAYACAAAACEAtmkQD98AAAAJAQAADwAAAGRycy9k&#10;b3ducmV2LnhtbEyPQU/DMAyF70j8h8hI3FhKJ1hVmk5TpQkJwWFjF25p47UViVOabCv8etwTnGzr&#10;PT1/r1hPzoozjqH3pOB+kYBAarzpqVVweN/eZSBC1GS09YQKvjHAury+KnRu/IV2eN7HVnAIhVwr&#10;6GIccilD06HTYeEHJNaOfnQ68jm20oz6wuHOyjRJHqXTPfGHTg9Yddh87k9OwUu1fdO7OnXZj62e&#10;X4+b4evw8aDU7c20eQIRcYp/ZpjxGR1KZqr9iUwQVsEy4ypRQbbiOevLhKvU87JKQZaF/N+g/AUA&#10;AP//AwBQSwECLQAUAAYACAAAACEAtoM4kv4AAADhAQAAEwAAAAAAAAAAAAAAAAAAAAAAW0NvbnRl&#10;bnRfVHlwZXNdLnhtbFBLAQItABQABgAIAAAAIQA4/SH/1gAAAJQBAAALAAAAAAAAAAAAAAAAAC8B&#10;AABfcmVscy8ucmVsc1BLAQItABQABgAIAAAAIQBcaPB3MAIAAFgEAAAOAAAAAAAAAAAAAAAAAC4C&#10;AABkcnMvZTJvRG9jLnhtbFBLAQItABQABgAIAAAAIQC2aRAP3wAAAAkBAAAPAAAAAAAAAAAAAAAA&#10;AIoEAABkcnMvZG93bnJldi54bWxQSwUGAAAAAAQABADzAAAAlgUAAAAA&#10;" filled="f" stroked="f" strokeweight=".5pt">
                <v:textbox>
                  <w:txbxContent>
                    <w:p w14:paraId="1089F2B3" w14:textId="77777777" w:rsidR="00223650" w:rsidRPr="007D6590" w:rsidRDefault="00223650" w:rsidP="00223650">
                      <w:pPr>
                        <w:jc w:val="center"/>
                        <w:rPr>
                          <w:sz w:val="14"/>
                          <w:szCs w:val="14"/>
                        </w:rPr>
                      </w:pPr>
                      <w:r w:rsidRPr="007D6590">
                        <w:rPr>
                          <w:sz w:val="14"/>
                          <w:szCs w:val="14"/>
                        </w:rPr>
                        <w:t xml:space="preserve">H = </w:t>
                      </w:r>
                      <w:r w:rsidR="007D6590">
                        <w:rPr>
                          <w:sz w:val="14"/>
                          <w:szCs w:val="14"/>
                        </w:rPr>
                        <w:t>5.760</w:t>
                      </w:r>
                    </w:p>
                    <w:p w14:paraId="173077EC" w14:textId="7C43EA9D" w:rsidR="00223650" w:rsidRPr="007D6590" w:rsidRDefault="00223650" w:rsidP="00223650">
                      <w:pPr>
                        <w:jc w:val="center"/>
                        <w:rPr>
                          <w:sz w:val="14"/>
                          <w:szCs w:val="14"/>
                        </w:rPr>
                      </w:pPr>
                      <w:r w:rsidRPr="007D6590">
                        <w:rPr>
                          <w:sz w:val="14"/>
                          <w:szCs w:val="14"/>
                        </w:rPr>
                        <w:t>p=0.0</w:t>
                      </w:r>
                      <w:r w:rsidR="007D6590">
                        <w:rPr>
                          <w:sz w:val="14"/>
                          <w:szCs w:val="14"/>
                        </w:rPr>
                        <w:t>16</w:t>
                      </w:r>
                      <w:r w:rsidR="00685D75">
                        <w:rPr>
                          <w:sz w:val="14"/>
                          <w:szCs w:val="14"/>
                        </w:rPr>
                        <w:t>*</w:t>
                      </w:r>
                    </w:p>
                  </w:txbxContent>
                </v:textbox>
              </v:shape>
            </w:pict>
          </mc:Fallback>
        </mc:AlternateContent>
      </w:r>
      <w:r w:rsidR="005D4D0A" w:rsidRPr="00223650">
        <w:rPr>
          <w:rFonts w:cs="Arial"/>
          <w:bCs/>
          <w:noProof/>
          <w:sz w:val="20"/>
          <w:szCs w:val="22"/>
          <w:lang w:val="en-AU" w:eastAsia="en-AU"/>
        </w:rPr>
        <w:drawing>
          <wp:inline distT="0" distB="0" distL="0" distR="0" wp14:anchorId="215CA19C" wp14:editId="1CB7365F">
            <wp:extent cx="2760024" cy="1752600"/>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575" r="1724" b="949"/>
                    <a:stretch/>
                  </pic:blipFill>
                  <pic:spPr bwMode="auto">
                    <a:xfrm>
                      <a:off x="0" y="0"/>
                      <a:ext cx="2761200" cy="1753347"/>
                    </a:xfrm>
                    <a:prstGeom prst="rect">
                      <a:avLst/>
                    </a:prstGeom>
                    <a:noFill/>
                    <a:ln>
                      <a:noFill/>
                    </a:ln>
                    <a:extLst>
                      <a:ext uri="{53640926-AAD7-44D8-BBD7-CCE9431645EC}">
                        <a14:shadowObscured xmlns:a14="http://schemas.microsoft.com/office/drawing/2010/main"/>
                      </a:ext>
                    </a:extLst>
                  </pic:spPr>
                </pic:pic>
              </a:graphicData>
            </a:graphic>
          </wp:inline>
        </w:drawing>
      </w:r>
      <w:r w:rsidR="00C33D01" w:rsidRPr="00C33D01">
        <w:rPr>
          <w:rFonts w:cs="Arial"/>
          <w:bCs/>
          <w:noProof/>
          <w:sz w:val="20"/>
          <w:szCs w:val="22"/>
          <w:lang w:val="en-AU" w:eastAsia="en-AU"/>
        </w:rPr>
        <w:drawing>
          <wp:inline distT="0" distB="0" distL="0" distR="0" wp14:anchorId="46BA1684" wp14:editId="0412ACF8">
            <wp:extent cx="2862000" cy="176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770" r="1770" b="4012"/>
                    <a:stretch/>
                  </pic:blipFill>
                  <pic:spPr bwMode="auto">
                    <a:xfrm>
                      <a:off x="0" y="0"/>
                      <a:ext cx="2862000" cy="1760400"/>
                    </a:xfrm>
                    <a:prstGeom prst="rect">
                      <a:avLst/>
                    </a:prstGeom>
                    <a:noFill/>
                    <a:ln>
                      <a:noFill/>
                    </a:ln>
                    <a:extLst>
                      <a:ext uri="{53640926-AAD7-44D8-BBD7-CCE9431645EC}">
                        <a14:shadowObscured xmlns:a14="http://schemas.microsoft.com/office/drawing/2010/main"/>
                      </a:ext>
                    </a:extLst>
                  </pic:spPr>
                </pic:pic>
              </a:graphicData>
            </a:graphic>
          </wp:inline>
        </w:drawing>
      </w:r>
    </w:p>
    <w:p w14:paraId="2A4A6267" w14:textId="4A80A2F6" w:rsidR="00242624" w:rsidRPr="00C118A8" w:rsidRDefault="001840BC" w:rsidP="005708DB">
      <w:pPr>
        <w:contextualSpacing/>
        <w:rPr>
          <w:rFonts w:cs="Arial"/>
          <w:b/>
          <w:bCs/>
          <w:sz w:val="20"/>
          <w:szCs w:val="22"/>
        </w:rPr>
      </w:pPr>
      <w:r w:rsidRPr="00C118A8">
        <w:rPr>
          <w:rFonts w:cs="Arial"/>
          <w:b/>
          <w:bCs/>
          <w:sz w:val="20"/>
          <w:szCs w:val="22"/>
          <w:u w:val="single"/>
        </w:rPr>
        <w:t>Figure</w:t>
      </w:r>
      <w:r w:rsidR="0030376A" w:rsidRPr="00C118A8">
        <w:rPr>
          <w:rFonts w:cs="Arial"/>
          <w:b/>
          <w:bCs/>
          <w:sz w:val="20"/>
          <w:szCs w:val="22"/>
          <w:u w:val="single"/>
        </w:rPr>
        <w:t xml:space="preserve"> 1</w:t>
      </w:r>
      <w:r w:rsidR="00BB3FD1" w:rsidRPr="00C118A8">
        <w:rPr>
          <w:rFonts w:cs="Arial"/>
          <w:b/>
          <w:bCs/>
          <w:sz w:val="20"/>
          <w:szCs w:val="22"/>
        </w:rPr>
        <w:t xml:space="preserve">: </w:t>
      </w:r>
      <w:r w:rsidR="007D6590">
        <w:rPr>
          <w:rFonts w:cs="Arial"/>
          <w:b/>
          <w:bCs/>
          <w:sz w:val="20"/>
          <w:szCs w:val="22"/>
        </w:rPr>
        <w:t>40 cm d</w:t>
      </w:r>
      <w:r w:rsidR="002E4999">
        <w:rPr>
          <w:rFonts w:cs="Arial"/>
          <w:b/>
          <w:bCs/>
          <w:sz w:val="20"/>
          <w:szCs w:val="22"/>
        </w:rPr>
        <w:t>rop</w:t>
      </w:r>
      <w:r w:rsidR="00A41BA2">
        <w:rPr>
          <w:rFonts w:cs="Arial"/>
          <w:b/>
          <w:bCs/>
          <w:sz w:val="20"/>
          <w:szCs w:val="22"/>
        </w:rPr>
        <w:t xml:space="preserve"> jump </w:t>
      </w:r>
      <w:r w:rsidR="00497273">
        <w:rPr>
          <w:rFonts w:cs="Arial"/>
          <w:b/>
          <w:bCs/>
          <w:sz w:val="20"/>
          <w:szCs w:val="22"/>
        </w:rPr>
        <w:t xml:space="preserve">performance </w:t>
      </w:r>
      <w:r w:rsidR="00A41BA2">
        <w:rPr>
          <w:rFonts w:cs="Arial"/>
          <w:b/>
          <w:bCs/>
          <w:sz w:val="20"/>
          <w:szCs w:val="22"/>
        </w:rPr>
        <w:t xml:space="preserve">of those gymnasts whom reached an advanced level </w:t>
      </w:r>
      <w:r w:rsidR="00286DC4">
        <w:rPr>
          <w:rFonts w:cs="Arial"/>
          <w:b/>
          <w:bCs/>
          <w:sz w:val="20"/>
          <w:szCs w:val="22"/>
        </w:rPr>
        <w:t>versus</w:t>
      </w:r>
      <w:r w:rsidR="00A41BA2">
        <w:rPr>
          <w:rFonts w:cs="Arial"/>
          <w:b/>
          <w:bCs/>
          <w:sz w:val="20"/>
          <w:szCs w:val="22"/>
        </w:rPr>
        <w:t xml:space="preserve"> those </w:t>
      </w:r>
      <w:r w:rsidR="007D6590">
        <w:rPr>
          <w:rFonts w:cs="Arial"/>
          <w:b/>
          <w:bCs/>
          <w:sz w:val="20"/>
          <w:szCs w:val="22"/>
        </w:rPr>
        <w:t xml:space="preserve">who did not, where </w:t>
      </w:r>
      <w:r w:rsidR="00B13700">
        <w:rPr>
          <w:rFonts w:cs="Arial"/>
          <w:b/>
          <w:bCs/>
          <w:sz w:val="20"/>
          <w:szCs w:val="22"/>
        </w:rPr>
        <w:t xml:space="preserve">average is the mean performance across 3 trials, maximum is the best performance across 3 trials, </w:t>
      </w:r>
      <w:r w:rsidR="00C33D01">
        <w:rPr>
          <w:rFonts w:cs="Arial"/>
          <w:b/>
          <w:bCs/>
          <w:sz w:val="20"/>
          <w:szCs w:val="22"/>
        </w:rPr>
        <w:t xml:space="preserve">and </w:t>
      </w:r>
      <w:r w:rsidR="007D6590">
        <w:rPr>
          <w:rFonts w:cs="Arial"/>
          <w:b/>
          <w:bCs/>
          <w:sz w:val="20"/>
          <w:szCs w:val="22"/>
        </w:rPr>
        <w:t>LL denotes leg length</w:t>
      </w:r>
      <w:r w:rsidR="00C33D01">
        <w:rPr>
          <w:rFonts w:cs="Arial"/>
          <w:b/>
          <w:bCs/>
          <w:sz w:val="20"/>
          <w:szCs w:val="22"/>
        </w:rPr>
        <w:t>.</w:t>
      </w:r>
      <w:r w:rsidR="00B13700">
        <w:rPr>
          <w:rFonts w:cs="Arial"/>
          <w:b/>
          <w:bCs/>
          <w:sz w:val="20"/>
          <w:szCs w:val="22"/>
        </w:rPr>
        <w:t xml:space="preserve"> </w:t>
      </w:r>
      <w:r w:rsidR="00EB046A">
        <w:rPr>
          <w:rFonts w:cs="Arial"/>
          <w:b/>
          <w:bCs/>
          <w:sz w:val="20"/>
          <w:szCs w:val="22"/>
        </w:rPr>
        <w:t xml:space="preserve">Statistical results are reported as Kruskal-Wallis H (H), </w:t>
      </w:r>
      <w:r w:rsidR="00685D75">
        <w:rPr>
          <w:rFonts w:cs="Arial"/>
          <w:b/>
          <w:bCs/>
          <w:sz w:val="20"/>
          <w:szCs w:val="22"/>
        </w:rPr>
        <w:t>with significant results identified as *p&lt;0.05</w:t>
      </w:r>
      <w:r w:rsidR="00493EDA">
        <w:rPr>
          <w:rFonts w:cs="Arial"/>
          <w:b/>
          <w:bCs/>
          <w:sz w:val="20"/>
          <w:szCs w:val="22"/>
        </w:rPr>
        <w:t>.</w:t>
      </w:r>
    </w:p>
    <w:p w14:paraId="0E78F0B2" w14:textId="7EB7FDB4" w:rsidR="00C33D01" w:rsidRDefault="00C33D01" w:rsidP="00C33D01">
      <w:pPr>
        <w:jc w:val="center"/>
        <w:rPr>
          <w:rFonts w:cs="Arial"/>
          <w:bCs/>
          <w:szCs w:val="22"/>
          <w:lang w:val="en-GB"/>
        </w:rPr>
      </w:pPr>
      <w:r w:rsidRPr="00223650">
        <w:rPr>
          <w:rFonts w:cs="Arial"/>
          <w:bCs/>
          <w:noProof/>
          <w:sz w:val="20"/>
          <w:szCs w:val="22"/>
          <w:lang w:val="en-AU" w:eastAsia="en-AU"/>
        </w:rPr>
        <w:drawing>
          <wp:anchor distT="0" distB="0" distL="114300" distR="114300" simplePos="0" relativeHeight="251668480" behindDoc="0" locked="0" layoutInCell="1" allowOverlap="1" wp14:anchorId="67590E6E" wp14:editId="23DECAED">
            <wp:simplePos x="0" y="0"/>
            <wp:positionH relativeFrom="column">
              <wp:posOffset>1831340</wp:posOffset>
            </wp:positionH>
            <wp:positionV relativeFrom="paragraph">
              <wp:posOffset>54610</wp:posOffset>
            </wp:positionV>
            <wp:extent cx="2192020" cy="1403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4423" t="3218" r="11678" b="89140"/>
                    <a:stretch/>
                  </pic:blipFill>
                  <pic:spPr bwMode="auto">
                    <a:xfrm>
                      <a:off x="0" y="0"/>
                      <a:ext cx="2192020" cy="1403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Arial"/>
          <w:bCs/>
          <w:noProof/>
          <w:sz w:val="20"/>
          <w:szCs w:val="22"/>
          <w:lang w:val="en-AU" w:eastAsia="en-AU"/>
        </w:rPr>
        <mc:AlternateContent>
          <mc:Choice Requires="wps">
            <w:drawing>
              <wp:anchor distT="0" distB="0" distL="114300" distR="114300" simplePos="0" relativeHeight="251667456" behindDoc="0" locked="0" layoutInCell="1" allowOverlap="1" wp14:anchorId="594FD373" wp14:editId="75885DDC">
                <wp:simplePos x="0" y="0"/>
                <wp:positionH relativeFrom="column">
                  <wp:posOffset>2672715</wp:posOffset>
                </wp:positionH>
                <wp:positionV relativeFrom="paragraph">
                  <wp:posOffset>155624</wp:posOffset>
                </wp:positionV>
                <wp:extent cx="589633" cy="318911"/>
                <wp:effectExtent l="0" t="0" r="0" b="5080"/>
                <wp:wrapNone/>
                <wp:docPr id="13" name="Text Box 13"/>
                <wp:cNvGraphicFramePr/>
                <a:graphic xmlns:a="http://schemas.openxmlformats.org/drawingml/2006/main">
                  <a:graphicData uri="http://schemas.microsoft.com/office/word/2010/wordprocessingShape">
                    <wps:wsp>
                      <wps:cNvSpPr txBox="1"/>
                      <wps:spPr>
                        <a:xfrm>
                          <a:off x="0" y="0"/>
                          <a:ext cx="589633" cy="318911"/>
                        </a:xfrm>
                        <a:prstGeom prst="rect">
                          <a:avLst/>
                        </a:prstGeom>
                        <a:noFill/>
                        <a:ln w="6350">
                          <a:noFill/>
                        </a:ln>
                      </wps:spPr>
                      <wps:txbx>
                        <w:txbxContent>
                          <w:p w14:paraId="39BF8C0A" w14:textId="77777777" w:rsidR="00C33D01" w:rsidRPr="007D6590" w:rsidRDefault="00C33D01" w:rsidP="00C33D01">
                            <w:pPr>
                              <w:jc w:val="center"/>
                              <w:rPr>
                                <w:sz w:val="14"/>
                                <w:szCs w:val="14"/>
                              </w:rPr>
                            </w:pPr>
                            <w:r w:rsidRPr="007D6590">
                              <w:rPr>
                                <w:sz w:val="14"/>
                                <w:szCs w:val="14"/>
                              </w:rPr>
                              <w:t xml:space="preserve">H = </w:t>
                            </w:r>
                            <w:r>
                              <w:rPr>
                                <w:sz w:val="14"/>
                                <w:szCs w:val="14"/>
                              </w:rPr>
                              <w:t>3.792</w:t>
                            </w:r>
                          </w:p>
                          <w:p w14:paraId="046C2810" w14:textId="77777777" w:rsidR="00C33D01" w:rsidRPr="007D6590" w:rsidRDefault="00C33D01" w:rsidP="00C33D01">
                            <w:pPr>
                              <w:jc w:val="center"/>
                              <w:rPr>
                                <w:sz w:val="14"/>
                                <w:szCs w:val="14"/>
                              </w:rPr>
                            </w:pPr>
                            <w:r w:rsidRPr="007D6590">
                              <w:rPr>
                                <w:sz w:val="14"/>
                                <w:szCs w:val="14"/>
                              </w:rPr>
                              <w:t>p=</w:t>
                            </w:r>
                            <w:r>
                              <w:rPr>
                                <w:sz w:val="14"/>
                                <w:szCs w:val="14"/>
                              </w:rPr>
                              <w:t>0.052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94FD373" id="Text Box 13" o:spid="_x0000_s1036" type="#_x0000_t202" style="position:absolute;left:0;text-align:left;margin-left:210.45pt;margin-top:12.25pt;width:46.45pt;height:2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h72MAIAAFkEAAAOAAAAZHJzL2Uyb0RvYy54bWysVE1v2zAMvQ/YfxB0X5zvJUGcImuRYUDR&#10;FkiKnhVZTgzYoiYpsbNfvyc5SYNup2EXmSIpko+P9PyuqUp2VNYVpFPe63Q5U1pSVuhdyl83qy8T&#10;zpwXOhMlaZXyk3L8bvH507w2M9WnPZWZsgxBtJvVJuV7780sSZzcq0q4DhmlYczJVsLjandJZkWN&#10;6FWZ9LvdcVKTzYwlqZyD9qE18kWMn+dK+uc8d8qzMuWozcfTxnMbzmQxF7OdFWZfyHMZ4h+qqESh&#10;kfQa6kF4wQ62+CNUVUhLjnLfkVQllOeFVBED0PS6H9Cs98KoiAXNcebaJvf/wsqn44tlRQbuBpxp&#10;UYGjjWo8+0YNgwr9qY2bwW1t4Ogb6OF70TsoA+wmt1X4AhCDHZ0+XbsbokkoR5PpeIAkEqZBbzLt&#10;xSjJ+2Njnf+uqGJBSLkFebGn4vjoPAqB68Ul5NK0KsoyElhqVqd8PBh144OrBS9KjYcBQltqkHyz&#10;bSLk4QXGlrIT0Flq58MZuSpQw6Nw/kVYDAQAYcj9M468JOSis8TZnuyvv+mDP3iClbMaA5Zy9/Mg&#10;rOKs/KHB4LQ3HIaJjJfh6GsfF3tr2d5a9KG6J8xwD+tkZBSDvy8vYm6pesMuLENWmISWyJ1yfxHv&#10;fTv22CWplsvohBk0wj/qtZEhdOhq6PCmeRPWnGnw4O+JLqMoZh/YaH1bPpYHT3kRqQp9brt6bj/m&#10;NzJ43rWwILf36PX+R1j8BgAA//8DAFBLAwQUAAYACAAAACEAGKpBseEAAAAJAQAADwAAAGRycy9k&#10;b3ducmV2LnhtbEyPQU+DQBCF7yb+h82YeLNLEWxFhqYhaUyMPbT24m1hp0Bkd5HdtuivdzzpcTJf&#10;3vtevppML840+s5ZhPksAkG2drqzDcLhbXO3BOGDslr1zhLCF3lYFddXucq0u9gdnfehERxifaYQ&#10;2hCGTEpft2SUn7mBLP+ObjQq8Dk2Uo/qwuGml3EUPUijOssNrRqobKn+2J8Mwku52apdFZvld18+&#10;vx7Xw+fhPUW8vZnWTyACTeEPhl99VoeCnSp3stqLHiGJo0dGEeIkBcFAOr/nLRXCIlmALHL5f0Hx&#10;AwAA//8DAFBLAQItABQABgAIAAAAIQC2gziS/gAAAOEBAAATAAAAAAAAAAAAAAAAAAAAAABbQ29u&#10;dGVudF9UeXBlc10ueG1sUEsBAi0AFAAGAAgAAAAhADj9If/WAAAAlAEAAAsAAAAAAAAAAAAAAAAA&#10;LwEAAF9yZWxzLy5yZWxzUEsBAi0AFAAGAAgAAAAhAIsWHvYwAgAAWQQAAA4AAAAAAAAAAAAAAAAA&#10;LgIAAGRycy9lMm9Eb2MueG1sUEsBAi0AFAAGAAgAAAAhABiqQbHhAAAACQEAAA8AAAAAAAAAAAAA&#10;AAAAigQAAGRycy9kb3ducmV2LnhtbFBLBQYAAAAABAAEAPMAAACYBQAAAAA=&#10;" filled="f" stroked="f" strokeweight=".5pt">
                <v:textbox>
                  <w:txbxContent>
                    <w:p w14:paraId="39BF8C0A" w14:textId="77777777" w:rsidR="00C33D01" w:rsidRPr="007D6590" w:rsidRDefault="00C33D01" w:rsidP="00C33D01">
                      <w:pPr>
                        <w:jc w:val="center"/>
                        <w:rPr>
                          <w:sz w:val="14"/>
                          <w:szCs w:val="14"/>
                        </w:rPr>
                      </w:pPr>
                      <w:r w:rsidRPr="007D6590">
                        <w:rPr>
                          <w:sz w:val="14"/>
                          <w:szCs w:val="14"/>
                        </w:rPr>
                        <w:t xml:space="preserve">H = </w:t>
                      </w:r>
                      <w:r>
                        <w:rPr>
                          <w:sz w:val="14"/>
                          <w:szCs w:val="14"/>
                        </w:rPr>
                        <w:t>3.792</w:t>
                      </w:r>
                    </w:p>
                    <w:p w14:paraId="046C2810" w14:textId="77777777" w:rsidR="00C33D01" w:rsidRPr="007D6590" w:rsidRDefault="00C33D01" w:rsidP="00C33D01">
                      <w:pPr>
                        <w:jc w:val="center"/>
                        <w:rPr>
                          <w:sz w:val="14"/>
                          <w:szCs w:val="14"/>
                        </w:rPr>
                      </w:pPr>
                      <w:r w:rsidRPr="007D6590">
                        <w:rPr>
                          <w:sz w:val="14"/>
                          <w:szCs w:val="14"/>
                        </w:rPr>
                        <w:t>p=</w:t>
                      </w:r>
                      <w:r>
                        <w:rPr>
                          <w:sz w:val="14"/>
                          <w:szCs w:val="14"/>
                        </w:rPr>
                        <w:t>0.052</w:t>
                      </w:r>
                    </w:p>
                  </w:txbxContent>
                </v:textbox>
              </v:shape>
            </w:pict>
          </mc:Fallback>
        </mc:AlternateContent>
      </w:r>
      <w:r w:rsidRPr="002F4188">
        <w:rPr>
          <w:rFonts w:cs="Arial"/>
          <w:bCs/>
          <w:noProof/>
          <w:sz w:val="20"/>
          <w:szCs w:val="22"/>
          <w:lang w:val="en-AU" w:eastAsia="en-AU"/>
        </w:rPr>
        <w:drawing>
          <wp:inline distT="0" distB="0" distL="0" distR="0" wp14:anchorId="2CC93F94" wp14:editId="3F98DBC5">
            <wp:extent cx="2286000" cy="158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587600"/>
                    </a:xfrm>
                    <a:prstGeom prst="rect">
                      <a:avLst/>
                    </a:prstGeom>
                    <a:noFill/>
                  </pic:spPr>
                </pic:pic>
              </a:graphicData>
            </a:graphic>
          </wp:inline>
        </w:drawing>
      </w:r>
    </w:p>
    <w:p w14:paraId="13729A7E" w14:textId="2AD980E6" w:rsidR="00493EDA" w:rsidRPr="00C118A8" w:rsidRDefault="00C33D01" w:rsidP="00493EDA">
      <w:pPr>
        <w:contextualSpacing/>
        <w:rPr>
          <w:rFonts w:cs="Arial"/>
          <w:b/>
          <w:bCs/>
          <w:sz w:val="20"/>
          <w:szCs w:val="22"/>
        </w:rPr>
      </w:pPr>
      <w:r w:rsidRPr="00C118A8">
        <w:rPr>
          <w:rFonts w:cs="Arial"/>
          <w:b/>
          <w:bCs/>
          <w:sz w:val="20"/>
          <w:szCs w:val="22"/>
          <w:u w:val="single"/>
        </w:rPr>
        <w:t xml:space="preserve">Figure </w:t>
      </w:r>
      <w:r w:rsidR="00D514F6">
        <w:rPr>
          <w:rFonts w:cs="Arial"/>
          <w:b/>
          <w:bCs/>
          <w:sz w:val="20"/>
          <w:szCs w:val="22"/>
          <w:u w:val="single"/>
        </w:rPr>
        <w:t>2</w:t>
      </w:r>
      <w:r w:rsidRPr="00C118A8">
        <w:rPr>
          <w:rFonts w:cs="Arial"/>
          <w:b/>
          <w:bCs/>
          <w:sz w:val="20"/>
          <w:szCs w:val="22"/>
        </w:rPr>
        <w:t xml:space="preserve">: </w:t>
      </w:r>
      <w:r>
        <w:rPr>
          <w:rFonts w:cs="Arial"/>
          <w:b/>
          <w:bCs/>
          <w:sz w:val="20"/>
          <w:szCs w:val="22"/>
        </w:rPr>
        <w:t>Average squat jump performance of those gymnasts whom reached an advanced level versus those who did not, where BW is body weight.</w:t>
      </w:r>
      <w:r w:rsidR="00493EDA">
        <w:rPr>
          <w:rFonts w:cs="Arial"/>
          <w:b/>
          <w:bCs/>
          <w:sz w:val="20"/>
          <w:szCs w:val="22"/>
        </w:rPr>
        <w:t xml:space="preserve"> Statistical results are reported as Kruskal-Wallis H (H) and the significance (p).</w:t>
      </w:r>
    </w:p>
    <w:p w14:paraId="4CD4E1EA" w14:textId="77777777" w:rsidR="00286DC4" w:rsidRPr="00C118A8" w:rsidRDefault="00286DC4" w:rsidP="005708DB">
      <w:pPr>
        <w:rPr>
          <w:rFonts w:cs="Arial"/>
          <w:b/>
          <w:bCs/>
          <w:szCs w:val="22"/>
          <w:lang w:val="en-GB"/>
        </w:rPr>
      </w:pPr>
    </w:p>
    <w:p w14:paraId="1DEBB27D" w14:textId="7B824BB1" w:rsidR="00C3064E" w:rsidRDefault="007930AB" w:rsidP="00752FE8">
      <w:pPr>
        <w:rPr>
          <w:rFonts w:cs="Arial"/>
          <w:szCs w:val="22"/>
          <w:lang w:val="en-GB"/>
        </w:rPr>
      </w:pPr>
      <w:r w:rsidRPr="00C118A8">
        <w:rPr>
          <w:rFonts w:cs="Arial"/>
          <w:b/>
          <w:bCs/>
          <w:szCs w:val="22"/>
          <w:lang w:val="en-GB"/>
        </w:rPr>
        <w:t>DISCUSSION:</w:t>
      </w:r>
      <w:r w:rsidRPr="00C118A8">
        <w:rPr>
          <w:rFonts w:cs="Arial"/>
          <w:szCs w:val="22"/>
          <w:lang w:val="en-GB"/>
        </w:rPr>
        <w:t xml:space="preserve"> </w:t>
      </w:r>
      <w:r w:rsidR="00821980">
        <w:rPr>
          <w:rFonts w:cs="Arial"/>
          <w:szCs w:val="22"/>
          <w:lang w:val="en-GB"/>
        </w:rPr>
        <w:t xml:space="preserve">The </w:t>
      </w:r>
      <w:r w:rsidR="004168B0">
        <w:rPr>
          <w:rFonts w:cs="Arial"/>
          <w:szCs w:val="22"/>
          <w:lang w:val="en-GB"/>
        </w:rPr>
        <w:t>assessment of sports-specific strength and power qualities through biomechanical testing on a force platform provides objective information that can be used to guide talent selection and training (</w:t>
      </w:r>
      <w:r w:rsidR="0035719A">
        <w:rPr>
          <w:rFonts w:cs="Arial"/>
          <w:szCs w:val="22"/>
          <w:lang w:val="en-GB"/>
        </w:rPr>
        <w:t xml:space="preserve">Markwick </w:t>
      </w:r>
      <w:r w:rsidR="0035719A" w:rsidRPr="00062F09">
        <w:rPr>
          <w:rFonts w:cs="Arial"/>
          <w:i/>
          <w:szCs w:val="22"/>
          <w:lang w:val="en-GB"/>
        </w:rPr>
        <w:t>et al.</w:t>
      </w:r>
      <w:r w:rsidR="0035719A">
        <w:rPr>
          <w:rFonts w:cs="Arial"/>
          <w:szCs w:val="22"/>
          <w:lang w:val="en-GB"/>
        </w:rPr>
        <w:t>, 2015</w:t>
      </w:r>
      <w:r w:rsidR="004168B0">
        <w:rPr>
          <w:rFonts w:cs="Arial"/>
          <w:szCs w:val="22"/>
          <w:lang w:val="en-GB"/>
        </w:rPr>
        <w:t xml:space="preserve">). In this paper, drop jump displacement was identified as a potential biomechanical marker of advanced gymnastics potential. This test requires the </w:t>
      </w:r>
      <w:r w:rsidR="00402F5E">
        <w:rPr>
          <w:rFonts w:cs="Arial"/>
          <w:szCs w:val="22"/>
          <w:lang w:val="en-GB"/>
        </w:rPr>
        <w:t>gymnast</w:t>
      </w:r>
      <w:r w:rsidR="004168B0">
        <w:rPr>
          <w:rFonts w:cs="Arial"/>
          <w:szCs w:val="22"/>
          <w:lang w:val="en-GB"/>
        </w:rPr>
        <w:t xml:space="preserve"> to demonstrate high levels of strength and power unde</w:t>
      </w:r>
      <w:r w:rsidR="00402F5E">
        <w:rPr>
          <w:rFonts w:cs="Arial"/>
          <w:szCs w:val="22"/>
          <w:lang w:val="en-GB"/>
        </w:rPr>
        <w:t xml:space="preserve">r eccentric loading conditions. </w:t>
      </w:r>
      <w:r w:rsidR="00B5440C">
        <w:rPr>
          <w:rFonts w:cs="Arial"/>
          <w:szCs w:val="22"/>
          <w:lang w:val="en-GB"/>
        </w:rPr>
        <w:t xml:space="preserve">More specifically, this test uses a fast stretch-shortening cycle </w:t>
      </w:r>
      <w:r w:rsidR="00411627">
        <w:rPr>
          <w:rFonts w:cs="Arial"/>
          <w:szCs w:val="22"/>
          <w:lang w:val="en-GB"/>
        </w:rPr>
        <w:t xml:space="preserve">(SSC) </w:t>
      </w:r>
      <w:r w:rsidR="00B5440C">
        <w:rPr>
          <w:rFonts w:cs="Arial"/>
          <w:szCs w:val="22"/>
          <w:lang w:val="en-GB"/>
        </w:rPr>
        <w:t xml:space="preserve">response that </w:t>
      </w:r>
      <w:r w:rsidR="00821980">
        <w:rPr>
          <w:rFonts w:cs="Arial"/>
          <w:szCs w:val="22"/>
          <w:lang w:val="en-GB"/>
        </w:rPr>
        <w:t xml:space="preserve">predominantly uses the ankle joint </w:t>
      </w:r>
      <w:r w:rsidR="00062F09">
        <w:rPr>
          <w:rFonts w:cs="Arial"/>
          <w:szCs w:val="22"/>
          <w:lang w:val="en-GB"/>
        </w:rPr>
        <w:t>and is sensitive to plyome</w:t>
      </w:r>
      <w:r w:rsidR="004C4B4C">
        <w:rPr>
          <w:rFonts w:cs="Arial"/>
          <w:szCs w:val="22"/>
          <w:lang w:val="en-GB"/>
        </w:rPr>
        <w:t>t</w:t>
      </w:r>
      <w:r w:rsidR="00062F09">
        <w:rPr>
          <w:rFonts w:cs="Arial"/>
          <w:szCs w:val="22"/>
          <w:lang w:val="en-GB"/>
        </w:rPr>
        <w:t xml:space="preserve">ric training </w:t>
      </w:r>
      <w:r w:rsidR="00821980">
        <w:rPr>
          <w:rFonts w:cs="Arial"/>
          <w:szCs w:val="22"/>
          <w:lang w:val="en-GB"/>
        </w:rPr>
        <w:t>(Kubo, Morimoto, Komuro, Yata, Tsunoda, Kenehisa, Fukunaga, 2007)</w:t>
      </w:r>
      <w:r w:rsidR="00567E18">
        <w:rPr>
          <w:rFonts w:cs="Arial"/>
          <w:szCs w:val="22"/>
          <w:lang w:val="en-GB"/>
        </w:rPr>
        <w:t xml:space="preserve">. </w:t>
      </w:r>
      <w:r w:rsidR="003C60DE">
        <w:rPr>
          <w:rFonts w:cs="Arial"/>
          <w:szCs w:val="22"/>
          <w:lang w:val="en-GB"/>
        </w:rPr>
        <w:t>Interestingly, whilst a reactive strength index (RSI) is widely employed in other sports by strength and conditioning practitioners, that simple ratio was not relevant in this population for th</w:t>
      </w:r>
      <w:r w:rsidR="00AC7B0F">
        <w:rPr>
          <w:rFonts w:cs="Arial"/>
          <w:szCs w:val="22"/>
          <w:lang w:val="en-GB"/>
        </w:rPr>
        <w:t>e</w:t>
      </w:r>
      <w:r w:rsidR="003C60DE">
        <w:rPr>
          <w:rFonts w:cs="Arial"/>
          <w:szCs w:val="22"/>
          <w:lang w:val="en-GB"/>
        </w:rPr>
        <w:t xml:space="preserve"> purpose</w:t>
      </w:r>
      <w:r w:rsidR="00AC7B0F">
        <w:rPr>
          <w:rFonts w:cs="Arial"/>
          <w:szCs w:val="22"/>
          <w:lang w:val="en-GB"/>
        </w:rPr>
        <w:t xml:space="preserve"> of talent identification</w:t>
      </w:r>
      <w:r w:rsidR="00407A89">
        <w:rPr>
          <w:rFonts w:cs="Arial"/>
          <w:szCs w:val="22"/>
          <w:lang w:val="en-GB"/>
        </w:rPr>
        <w:t xml:space="preserve"> due to the high test variability (standard deviations)</w:t>
      </w:r>
      <w:r w:rsidR="003C60DE">
        <w:rPr>
          <w:rFonts w:cs="Arial"/>
          <w:szCs w:val="22"/>
          <w:lang w:val="en-GB"/>
        </w:rPr>
        <w:t xml:space="preserve">. This may be due to </w:t>
      </w:r>
      <w:r w:rsidR="00AC7B0F">
        <w:rPr>
          <w:rFonts w:cs="Arial"/>
          <w:szCs w:val="22"/>
          <w:lang w:val="en-GB"/>
        </w:rPr>
        <w:t xml:space="preserve">the </w:t>
      </w:r>
      <w:r w:rsidR="00407A89">
        <w:rPr>
          <w:rFonts w:cs="Arial"/>
          <w:szCs w:val="22"/>
          <w:lang w:val="en-GB"/>
        </w:rPr>
        <w:t xml:space="preserve">small sample size, </w:t>
      </w:r>
      <w:r w:rsidR="00AC7B0F">
        <w:rPr>
          <w:rFonts w:cs="Arial"/>
          <w:szCs w:val="22"/>
          <w:lang w:val="en-GB"/>
        </w:rPr>
        <w:t xml:space="preserve">age of the athletes, the </w:t>
      </w:r>
      <w:r w:rsidR="003C60DE">
        <w:rPr>
          <w:rFonts w:cs="Arial"/>
          <w:szCs w:val="22"/>
          <w:lang w:val="en-GB"/>
        </w:rPr>
        <w:t xml:space="preserve">elastic floor surface, the faster velocity of the impact, and because it is performed without athletic shoes i.e. barefoot. </w:t>
      </w:r>
      <w:r w:rsidR="00AE6AAF">
        <w:rPr>
          <w:rFonts w:cs="Arial"/>
          <w:szCs w:val="22"/>
          <w:lang w:val="en-GB"/>
        </w:rPr>
        <w:t>T</w:t>
      </w:r>
      <w:r w:rsidR="003C60DE">
        <w:rPr>
          <w:rFonts w:cs="Arial"/>
          <w:szCs w:val="22"/>
          <w:lang w:val="en-GB"/>
        </w:rPr>
        <w:t xml:space="preserve">he widespread use of RSI may be due, in part, to </w:t>
      </w:r>
      <w:r w:rsidR="00AC7B0F">
        <w:rPr>
          <w:rFonts w:cs="Arial"/>
          <w:szCs w:val="22"/>
          <w:lang w:val="en-GB"/>
        </w:rPr>
        <w:t>difficulties</w:t>
      </w:r>
      <w:r w:rsidR="003C60DE">
        <w:rPr>
          <w:rFonts w:cs="Arial"/>
          <w:szCs w:val="22"/>
          <w:lang w:val="en-GB"/>
        </w:rPr>
        <w:t xml:space="preserve"> access</w:t>
      </w:r>
      <w:r w:rsidR="00AC7B0F">
        <w:rPr>
          <w:rFonts w:cs="Arial"/>
          <w:szCs w:val="22"/>
          <w:lang w:val="en-GB"/>
        </w:rPr>
        <w:t>ing</w:t>
      </w:r>
      <w:r w:rsidR="003C60DE">
        <w:rPr>
          <w:rFonts w:cs="Arial"/>
          <w:szCs w:val="22"/>
          <w:lang w:val="en-GB"/>
        </w:rPr>
        <w:t xml:space="preserve"> </w:t>
      </w:r>
      <w:r w:rsidR="00AC7B0F">
        <w:rPr>
          <w:rFonts w:cs="Arial"/>
          <w:szCs w:val="22"/>
          <w:lang w:val="en-GB"/>
        </w:rPr>
        <w:t xml:space="preserve">and/or using </w:t>
      </w:r>
      <w:r w:rsidR="003C60DE">
        <w:rPr>
          <w:rFonts w:cs="Arial"/>
          <w:szCs w:val="22"/>
          <w:lang w:val="en-GB"/>
        </w:rPr>
        <w:t>a force platform</w:t>
      </w:r>
      <w:r w:rsidR="00AC7B0F">
        <w:rPr>
          <w:rFonts w:cs="Arial"/>
          <w:szCs w:val="22"/>
          <w:lang w:val="en-GB"/>
        </w:rPr>
        <w:t xml:space="preserve"> during regular training</w:t>
      </w:r>
      <w:r w:rsidR="003C60DE">
        <w:rPr>
          <w:rFonts w:cs="Arial"/>
          <w:szCs w:val="22"/>
          <w:lang w:val="en-GB"/>
        </w:rPr>
        <w:t>. Therefore</w:t>
      </w:r>
      <w:r w:rsidR="00AE6AAF">
        <w:rPr>
          <w:rFonts w:cs="Arial"/>
          <w:szCs w:val="22"/>
          <w:lang w:val="en-GB"/>
        </w:rPr>
        <w:t>,</w:t>
      </w:r>
      <w:r w:rsidR="003C60DE">
        <w:rPr>
          <w:rFonts w:cs="Arial"/>
          <w:szCs w:val="22"/>
          <w:lang w:val="en-GB"/>
        </w:rPr>
        <w:t xml:space="preserve"> if simpler alternative measures are required such as through using contact mat or video</w:t>
      </w:r>
      <w:r w:rsidR="00AC7B0F">
        <w:rPr>
          <w:rFonts w:cs="Arial"/>
          <w:szCs w:val="22"/>
          <w:lang w:val="en-GB"/>
        </w:rPr>
        <w:t xml:space="preserve"> technology</w:t>
      </w:r>
      <w:r w:rsidR="003C60DE">
        <w:rPr>
          <w:rFonts w:cs="Arial"/>
          <w:szCs w:val="22"/>
          <w:lang w:val="en-GB"/>
        </w:rPr>
        <w:t xml:space="preserve">, measures of flight time </w:t>
      </w:r>
      <w:r w:rsidR="00AC7B0F">
        <w:rPr>
          <w:rFonts w:cs="Arial"/>
          <w:szCs w:val="22"/>
          <w:lang w:val="en-GB"/>
        </w:rPr>
        <w:t>are</w:t>
      </w:r>
      <w:r w:rsidR="003C60DE">
        <w:rPr>
          <w:rFonts w:cs="Arial"/>
          <w:szCs w:val="22"/>
          <w:lang w:val="en-GB"/>
        </w:rPr>
        <w:t xml:space="preserve"> recommended. </w:t>
      </w:r>
    </w:p>
    <w:p w14:paraId="24FE3FEB" w14:textId="43C1E428" w:rsidR="003C60DE" w:rsidRDefault="00567E18" w:rsidP="003C60DE">
      <w:pPr>
        <w:rPr>
          <w:rFonts w:cs="Arial"/>
          <w:szCs w:val="22"/>
          <w:lang w:val="en-GB"/>
        </w:rPr>
      </w:pPr>
      <w:r>
        <w:rPr>
          <w:rFonts w:cs="Arial"/>
          <w:szCs w:val="22"/>
          <w:lang w:val="en-GB"/>
        </w:rPr>
        <w:t>Plyometric hopping and jumping</w:t>
      </w:r>
      <w:r w:rsidR="00821980">
        <w:rPr>
          <w:rFonts w:cs="Arial"/>
          <w:szCs w:val="22"/>
          <w:lang w:val="en-GB"/>
        </w:rPr>
        <w:t xml:space="preserve"> is characteristic of floor </w:t>
      </w:r>
      <w:r w:rsidR="00062F09">
        <w:rPr>
          <w:rFonts w:cs="Arial"/>
          <w:szCs w:val="22"/>
          <w:lang w:val="en-GB"/>
        </w:rPr>
        <w:t xml:space="preserve">apparatus </w:t>
      </w:r>
      <w:r w:rsidR="00821980">
        <w:rPr>
          <w:rFonts w:cs="Arial"/>
          <w:szCs w:val="22"/>
          <w:lang w:val="en-GB"/>
        </w:rPr>
        <w:t>training in artistic gymnastics</w:t>
      </w:r>
      <w:r w:rsidR="00062F09">
        <w:rPr>
          <w:rFonts w:cs="Arial"/>
          <w:szCs w:val="22"/>
          <w:lang w:val="en-GB"/>
        </w:rPr>
        <w:t xml:space="preserve">, as well as </w:t>
      </w:r>
      <w:r w:rsidR="0037149F">
        <w:rPr>
          <w:rFonts w:cs="Arial"/>
          <w:szCs w:val="22"/>
          <w:lang w:val="en-GB"/>
        </w:rPr>
        <w:t xml:space="preserve">during </w:t>
      </w:r>
      <w:r w:rsidR="00062F09">
        <w:rPr>
          <w:rFonts w:cs="Arial"/>
          <w:szCs w:val="22"/>
          <w:lang w:val="en-GB"/>
        </w:rPr>
        <w:t xml:space="preserve">the running/sprinting required for the vault approach and many apparatus mounts for beam and bars. </w:t>
      </w:r>
      <w:r w:rsidR="003C60DE">
        <w:rPr>
          <w:rFonts w:cs="Arial"/>
          <w:szCs w:val="22"/>
          <w:lang w:val="en-GB"/>
        </w:rPr>
        <w:t xml:space="preserve">As explosive jumping ability, in particular, is a precursor for many gymnastics skills (e.g. Arabian or full-in on </w:t>
      </w:r>
      <w:r w:rsidR="003C60DE" w:rsidRPr="00AC7B0F">
        <w:rPr>
          <w:rFonts w:cs="Arial"/>
          <w:szCs w:val="22"/>
          <w:lang w:val="en-GB"/>
        </w:rPr>
        <w:t xml:space="preserve">floor; ability to connect skills such as a </w:t>
      </w:r>
      <w:r w:rsidR="003C60DE" w:rsidRPr="00AC7B0F">
        <w:rPr>
          <w:rFonts w:cs="Arial"/>
          <w:szCs w:val="22"/>
          <w:lang w:val="en-GB"/>
        </w:rPr>
        <w:lastRenderedPageBreak/>
        <w:t>back layout somersault 1½ twist to a punch front tuck somersault) it is therefore not surprising that this attribute may be a potential marker for advanced gymnastics</w:t>
      </w:r>
      <w:r w:rsidR="003C60DE">
        <w:rPr>
          <w:rFonts w:cs="Arial"/>
          <w:szCs w:val="22"/>
          <w:lang w:val="en-GB"/>
        </w:rPr>
        <w:t xml:space="preserve"> potential. Whilst a 40 cm drop is a moderate load in adult athletic populations, for a young child involved in gymnastics </w:t>
      </w:r>
      <w:r w:rsidR="003C60DE" w:rsidRPr="00AC7B0F">
        <w:rPr>
          <w:rFonts w:cs="Arial"/>
          <w:szCs w:val="22"/>
          <w:lang w:val="en-GB"/>
        </w:rPr>
        <w:t>this height (</w:t>
      </w:r>
      <w:r w:rsidR="00AC7B0F">
        <w:rPr>
          <w:rFonts w:cs="Arial"/>
          <w:szCs w:val="22"/>
          <w:lang w:val="en-GB"/>
        </w:rPr>
        <w:t xml:space="preserve">approx. </w:t>
      </w:r>
      <w:r w:rsidR="003C60DE" w:rsidRPr="00AC7B0F">
        <w:rPr>
          <w:rFonts w:cs="Arial"/>
          <w:szCs w:val="22"/>
          <w:lang w:val="en-GB"/>
        </w:rPr>
        <w:t>1/3</w:t>
      </w:r>
      <w:r w:rsidR="003C60DE" w:rsidRPr="00AC7B0F">
        <w:rPr>
          <w:rFonts w:cs="Arial"/>
          <w:szCs w:val="22"/>
          <w:vertAlign w:val="superscript"/>
          <w:lang w:val="en-GB"/>
        </w:rPr>
        <w:t>rd</w:t>
      </w:r>
      <w:r w:rsidR="003C60DE" w:rsidRPr="00AC7B0F">
        <w:rPr>
          <w:rFonts w:cs="Arial"/>
          <w:szCs w:val="22"/>
          <w:lang w:val="en-GB"/>
        </w:rPr>
        <w:t xml:space="preserve"> standing height) likely demonstrates</w:t>
      </w:r>
      <w:r w:rsidR="003C60DE">
        <w:rPr>
          <w:rFonts w:cs="Arial"/>
          <w:szCs w:val="22"/>
          <w:lang w:val="en-GB"/>
        </w:rPr>
        <w:t xml:space="preserve"> an adequate challenge. </w:t>
      </w:r>
      <w:r w:rsidR="009B0C99">
        <w:rPr>
          <w:rFonts w:cs="Arial"/>
          <w:szCs w:val="22"/>
          <w:lang w:val="en-GB"/>
        </w:rPr>
        <w:t>Anecdotally, m</w:t>
      </w:r>
      <w:r w:rsidR="003C60DE">
        <w:rPr>
          <w:rFonts w:cs="Arial"/>
          <w:szCs w:val="22"/>
          <w:lang w:val="en-GB"/>
        </w:rPr>
        <w:t xml:space="preserve">any of the gymnasts in the original study struggled with a higher drop height of 70 cm which was over half their standing height. It is envisaged that this higher height may be more appropriate in older, taller and more advanced gymnasts as a potential training monitoring measure. </w:t>
      </w:r>
    </w:p>
    <w:p w14:paraId="71BC47B9" w14:textId="69953040" w:rsidR="00411627" w:rsidRDefault="00411627" w:rsidP="00752FE8">
      <w:pPr>
        <w:rPr>
          <w:rFonts w:cs="Arial"/>
          <w:szCs w:val="22"/>
          <w:lang w:val="en-GB"/>
        </w:rPr>
      </w:pPr>
      <w:r>
        <w:rPr>
          <w:rFonts w:cs="Arial"/>
          <w:szCs w:val="22"/>
          <w:lang w:val="en-GB"/>
        </w:rPr>
        <w:t xml:space="preserve">Biomechanical measures of </w:t>
      </w:r>
      <w:r w:rsidR="007402D9">
        <w:rPr>
          <w:rFonts w:cs="Arial"/>
          <w:szCs w:val="22"/>
          <w:lang w:val="en-GB"/>
        </w:rPr>
        <w:t xml:space="preserve">jumping involving a </w:t>
      </w:r>
      <w:r>
        <w:rPr>
          <w:rFonts w:cs="Arial"/>
          <w:szCs w:val="22"/>
          <w:lang w:val="en-GB"/>
        </w:rPr>
        <w:t xml:space="preserve">slower SSC </w:t>
      </w:r>
      <w:r w:rsidR="007402D9">
        <w:rPr>
          <w:rFonts w:cs="Arial"/>
          <w:szCs w:val="22"/>
          <w:lang w:val="en-GB"/>
        </w:rPr>
        <w:t>response</w:t>
      </w:r>
      <w:r>
        <w:rPr>
          <w:rFonts w:cs="Arial"/>
          <w:szCs w:val="22"/>
          <w:lang w:val="en-GB"/>
        </w:rPr>
        <w:t xml:space="preserve"> w</w:t>
      </w:r>
      <w:r w:rsidR="007402D9">
        <w:rPr>
          <w:rFonts w:cs="Arial"/>
          <w:szCs w:val="22"/>
          <w:lang w:val="en-GB"/>
        </w:rPr>
        <w:t>as</w:t>
      </w:r>
      <w:r>
        <w:rPr>
          <w:rFonts w:cs="Arial"/>
          <w:szCs w:val="22"/>
          <w:lang w:val="en-GB"/>
        </w:rPr>
        <w:t xml:space="preserve"> also revealed to be related to the gymnast’s capacity to perform the faster, drop jump test.  </w:t>
      </w:r>
      <w:r w:rsidR="0037149F">
        <w:rPr>
          <w:rFonts w:cs="Arial"/>
          <w:szCs w:val="22"/>
          <w:lang w:val="en-GB"/>
        </w:rPr>
        <w:t xml:space="preserve">A moderate correlation was identified for countermovement jump take-off impulse. </w:t>
      </w:r>
      <w:r>
        <w:rPr>
          <w:rFonts w:cs="Arial"/>
          <w:szCs w:val="22"/>
          <w:lang w:val="en-GB"/>
        </w:rPr>
        <w:t xml:space="preserve">A trend </w:t>
      </w:r>
      <w:r w:rsidR="0037149F">
        <w:rPr>
          <w:rFonts w:cs="Arial"/>
          <w:szCs w:val="22"/>
          <w:lang w:val="en-GB"/>
        </w:rPr>
        <w:t xml:space="preserve">also </w:t>
      </w:r>
      <w:r>
        <w:rPr>
          <w:rFonts w:cs="Arial"/>
          <w:szCs w:val="22"/>
          <w:lang w:val="en-GB"/>
        </w:rPr>
        <w:t>emerged for measures of take-off impulse during the squat jump</w:t>
      </w:r>
      <w:r w:rsidR="0037149F">
        <w:rPr>
          <w:rFonts w:cs="Arial"/>
          <w:szCs w:val="22"/>
          <w:lang w:val="en-GB"/>
        </w:rPr>
        <w:t xml:space="preserve"> as a second marker of advanced gymnastics potential.</w:t>
      </w:r>
      <w:r>
        <w:rPr>
          <w:rFonts w:cs="Arial"/>
          <w:szCs w:val="22"/>
          <w:lang w:val="en-GB"/>
        </w:rPr>
        <w:t xml:space="preserve"> </w:t>
      </w:r>
      <w:r w:rsidR="0047781D">
        <w:rPr>
          <w:rFonts w:cs="Arial"/>
          <w:szCs w:val="22"/>
          <w:lang w:val="en-GB"/>
        </w:rPr>
        <w:t>Impulse is the product of force and time</w:t>
      </w:r>
      <w:r w:rsidR="009B0C99">
        <w:rPr>
          <w:rFonts w:cs="Arial"/>
          <w:szCs w:val="22"/>
          <w:lang w:val="en-GB"/>
        </w:rPr>
        <w:t xml:space="preserve">, </w:t>
      </w:r>
      <w:r w:rsidR="0047781D">
        <w:rPr>
          <w:rFonts w:cs="Arial"/>
          <w:szCs w:val="22"/>
          <w:lang w:val="en-GB"/>
        </w:rPr>
        <w:t xml:space="preserve">provides information on the momentum </w:t>
      </w:r>
      <w:r w:rsidR="0037149F">
        <w:rPr>
          <w:rFonts w:cs="Arial"/>
          <w:szCs w:val="22"/>
          <w:lang w:val="en-GB"/>
        </w:rPr>
        <w:t xml:space="preserve">that the gymnast has </w:t>
      </w:r>
      <w:r w:rsidR="0047781D">
        <w:rPr>
          <w:rFonts w:cs="Arial"/>
          <w:szCs w:val="22"/>
          <w:lang w:val="en-GB"/>
        </w:rPr>
        <w:t xml:space="preserve">developed for the subsequent </w:t>
      </w:r>
      <w:r w:rsidR="0037149F">
        <w:rPr>
          <w:rFonts w:cs="Arial"/>
          <w:szCs w:val="22"/>
          <w:lang w:val="en-GB"/>
        </w:rPr>
        <w:t>jump</w:t>
      </w:r>
      <w:r w:rsidR="00AC7B0F">
        <w:rPr>
          <w:rFonts w:cs="Arial"/>
          <w:szCs w:val="22"/>
          <w:lang w:val="en-GB"/>
        </w:rPr>
        <w:t>,</w:t>
      </w:r>
      <w:r w:rsidR="0037149F">
        <w:rPr>
          <w:rFonts w:cs="Arial"/>
          <w:szCs w:val="22"/>
          <w:lang w:val="en-GB"/>
        </w:rPr>
        <w:t xml:space="preserve"> and therefore strongly influences the difficulty of the airborne skill that a gymnast can perform. </w:t>
      </w:r>
      <w:r w:rsidR="0013593D">
        <w:rPr>
          <w:rFonts w:cs="Arial"/>
          <w:szCs w:val="22"/>
          <w:lang w:val="en-GB"/>
        </w:rPr>
        <w:t xml:space="preserve">Biomechanical characteristics of these two jumps have previously been determined to predict vault and floor tumbling aptitude in pre-junior and junior </w:t>
      </w:r>
      <w:r w:rsidR="009B0C99">
        <w:rPr>
          <w:rFonts w:cs="Arial"/>
          <w:szCs w:val="22"/>
          <w:lang w:val="en-GB"/>
        </w:rPr>
        <w:t xml:space="preserve">advanced level </w:t>
      </w:r>
      <w:r w:rsidR="0013593D">
        <w:rPr>
          <w:rFonts w:cs="Arial"/>
          <w:szCs w:val="22"/>
          <w:lang w:val="en-GB"/>
        </w:rPr>
        <w:t>gymnasts (Bradshaw &amp; Le Rossignol, 2004).</w:t>
      </w:r>
    </w:p>
    <w:p w14:paraId="4B1AFC33" w14:textId="1E91BE4B" w:rsidR="009748AE" w:rsidRDefault="0013593D" w:rsidP="00752FE8">
      <w:pPr>
        <w:rPr>
          <w:rFonts w:cs="Arial"/>
          <w:szCs w:val="22"/>
          <w:lang w:val="en-GB"/>
        </w:rPr>
      </w:pPr>
      <w:r>
        <w:rPr>
          <w:rFonts w:cs="Arial"/>
          <w:szCs w:val="22"/>
          <w:lang w:val="en-GB"/>
        </w:rPr>
        <w:t>Whilst this paper has provided some insights on biomechanical predictors of advanced gymnastics potential, it is important to include a word of caution due to the low sampl</w:t>
      </w:r>
      <w:r w:rsidR="00F92BAE">
        <w:rPr>
          <w:rFonts w:cs="Arial"/>
          <w:szCs w:val="22"/>
          <w:lang w:val="en-GB"/>
        </w:rPr>
        <w:t>e size of the original data set</w:t>
      </w:r>
      <w:r>
        <w:rPr>
          <w:rFonts w:cs="Arial"/>
          <w:szCs w:val="22"/>
          <w:lang w:val="en-GB"/>
        </w:rPr>
        <w:t>,</w:t>
      </w:r>
      <w:r w:rsidR="00F92BAE">
        <w:rPr>
          <w:rFonts w:cs="Arial"/>
          <w:szCs w:val="22"/>
          <w:lang w:val="en-GB"/>
        </w:rPr>
        <w:t xml:space="preserve"> </w:t>
      </w:r>
      <w:r>
        <w:rPr>
          <w:rFonts w:cs="Arial"/>
          <w:szCs w:val="22"/>
          <w:lang w:val="en-GB"/>
        </w:rPr>
        <w:t xml:space="preserve">and also those gymnasts who reached the advanced levels. </w:t>
      </w:r>
      <w:r w:rsidR="009B0C99">
        <w:rPr>
          <w:rFonts w:cs="Arial"/>
          <w:szCs w:val="22"/>
          <w:lang w:val="en-GB"/>
        </w:rPr>
        <w:t>T</w:t>
      </w:r>
      <w:r>
        <w:rPr>
          <w:rFonts w:cs="Arial"/>
          <w:szCs w:val="22"/>
          <w:lang w:val="en-GB"/>
        </w:rPr>
        <w:t xml:space="preserve">esting and monitoring such a specific population is challenging, </w:t>
      </w:r>
      <w:r w:rsidR="009B0C99">
        <w:rPr>
          <w:rFonts w:cs="Arial"/>
          <w:szCs w:val="22"/>
          <w:lang w:val="en-GB"/>
        </w:rPr>
        <w:t xml:space="preserve">however </w:t>
      </w:r>
      <w:r>
        <w:rPr>
          <w:rFonts w:cs="Arial"/>
          <w:szCs w:val="22"/>
          <w:lang w:val="en-GB"/>
        </w:rPr>
        <w:t>larger data sets that include more training centres is</w:t>
      </w:r>
      <w:r w:rsidR="00233311">
        <w:rPr>
          <w:rFonts w:cs="Arial"/>
          <w:szCs w:val="22"/>
          <w:lang w:val="en-GB"/>
        </w:rPr>
        <w:t xml:space="preserve"> required to further understand the complex link between talent identification and </w:t>
      </w:r>
      <w:r w:rsidR="00AC7B0F">
        <w:rPr>
          <w:rFonts w:cs="Arial"/>
          <w:szCs w:val="22"/>
          <w:lang w:val="en-GB"/>
        </w:rPr>
        <w:t xml:space="preserve">reaching advanced gymnastics levels (or </w:t>
      </w:r>
      <w:r w:rsidR="00233311">
        <w:rPr>
          <w:rFonts w:cs="Arial"/>
          <w:szCs w:val="22"/>
          <w:lang w:val="en-GB"/>
        </w:rPr>
        <w:t>successful senior performances</w:t>
      </w:r>
      <w:r w:rsidR="00AC7B0F">
        <w:rPr>
          <w:rFonts w:cs="Arial"/>
          <w:szCs w:val="22"/>
          <w:lang w:val="en-GB"/>
        </w:rPr>
        <w:t>).</w:t>
      </w:r>
      <w:r w:rsidR="00233311">
        <w:rPr>
          <w:rFonts w:cs="Arial"/>
          <w:szCs w:val="22"/>
          <w:lang w:val="en-GB"/>
        </w:rPr>
        <w:t xml:space="preserve"> </w:t>
      </w:r>
      <w:r>
        <w:rPr>
          <w:rFonts w:cs="Arial"/>
          <w:szCs w:val="22"/>
          <w:lang w:val="en-GB"/>
        </w:rPr>
        <w:t xml:space="preserve"> </w:t>
      </w:r>
    </w:p>
    <w:p w14:paraId="45B96AA5" w14:textId="77777777" w:rsidR="00AC7B0F" w:rsidRDefault="00AC7B0F" w:rsidP="00752FE8">
      <w:pPr>
        <w:rPr>
          <w:rFonts w:cs="Arial"/>
          <w:szCs w:val="22"/>
          <w:lang w:val="en-GB"/>
        </w:rPr>
      </w:pPr>
    </w:p>
    <w:p w14:paraId="654A1B60" w14:textId="5E8CE4E5" w:rsidR="008B71F9" w:rsidRPr="00F92BAE" w:rsidRDefault="008B2394" w:rsidP="00F92BAE">
      <w:pPr>
        <w:rPr>
          <w:rFonts w:cs="Arial"/>
          <w:bCs/>
          <w:szCs w:val="22"/>
          <w:lang w:val="en-GB"/>
        </w:rPr>
      </w:pPr>
      <w:r w:rsidRPr="00C118A8">
        <w:rPr>
          <w:rFonts w:cs="Arial"/>
          <w:b/>
          <w:bCs/>
          <w:szCs w:val="22"/>
          <w:lang w:val="en-GB"/>
        </w:rPr>
        <w:t xml:space="preserve">CONCLUSION: </w:t>
      </w:r>
      <w:r w:rsidR="00544B5D" w:rsidRPr="00C118A8">
        <w:rPr>
          <w:rFonts w:cs="Arial"/>
          <w:b/>
          <w:bCs/>
          <w:szCs w:val="22"/>
          <w:lang w:val="en-GB"/>
        </w:rPr>
        <w:t xml:space="preserve"> </w:t>
      </w:r>
      <w:r w:rsidR="00F92BAE" w:rsidRPr="00F92BAE">
        <w:rPr>
          <w:rFonts w:cs="Arial"/>
          <w:bCs/>
          <w:szCs w:val="22"/>
          <w:lang w:val="en-GB"/>
        </w:rPr>
        <w:t xml:space="preserve">Prospective analysis on surviving gymnasts provides better insights on the key attributes related to </w:t>
      </w:r>
      <w:r w:rsidR="00F92BAE">
        <w:rPr>
          <w:rFonts w:cs="Arial"/>
          <w:bCs/>
          <w:szCs w:val="22"/>
          <w:lang w:val="en-GB"/>
        </w:rPr>
        <w:t>advanced gymnastics potential</w:t>
      </w:r>
      <w:r w:rsidR="00F92BAE" w:rsidRPr="00F92BAE">
        <w:rPr>
          <w:rFonts w:cs="Arial"/>
          <w:bCs/>
          <w:szCs w:val="22"/>
          <w:lang w:val="en-GB"/>
        </w:rPr>
        <w:t>.</w:t>
      </w:r>
      <w:r w:rsidR="00F92BAE">
        <w:rPr>
          <w:rFonts w:cs="Arial"/>
          <w:bCs/>
          <w:szCs w:val="22"/>
          <w:lang w:val="en-GB"/>
        </w:rPr>
        <w:t xml:space="preserve"> </w:t>
      </w:r>
      <w:r w:rsidR="00F92BAE" w:rsidRPr="00F92BAE">
        <w:rPr>
          <w:rFonts w:cs="Arial"/>
          <w:bCs/>
          <w:szCs w:val="22"/>
          <w:lang w:val="en-GB"/>
        </w:rPr>
        <w:t xml:space="preserve">The </w:t>
      </w:r>
      <w:r w:rsidR="00F92BAE">
        <w:rPr>
          <w:rFonts w:cs="Arial"/>
          <w:bCs/>
          <w:szCs w:val="22"/>
          <w:lang w:val="en-GB"/>
        </w:rPr>
        <w:t>paper</w:t>
      </w:r>
      <w:r w:rsidR="00F92BAE" w:rsidRPr="00F92BAE">
        <w:rPr>
          <w:rFonts w:cs="Arial"/>
          <w:bCs/>
          <w:szCs w:val="22"/>
          <w:lang w:val="en-GB"/>
        </w:rPr>
        <w:t xml:space="preserve"> revealed that better drop jump </w:t>
      </w:r>
      <w:r w:rsidR="009B0C99">
        <w:rPr>
          <w:rFonts w:cs="Arial"/>
          <w:bCs/>
          <w:szCs w:val="22"/>
          <w:lang w:val="en-GB"/>
        </w:rPr>
        <w:t xml:space="preserve">displacement </w:t>
      </w:r>
      <w:r w:rsidR="00F92BAE" w:rsidRPr="00F92BAE">
        <w:rPr>
          <w:rFonts w:cs="Arial"/>
          <w:bCs/>
          <w:szCs w:val="22"/>
          <w:lang w:val="en-GB"/>
        </w:rPr>
        <w:t xml:space="preserve">performance was the key indicator of longer term talent potential. </w:t>
      </w:r>
      <w:r w:rsidR="00F92BAE">
        <w:rPr>
          <w:rFonts w:cs="Arial"/>
          <w:bCs/>
          <w:szCs w:val="22"/>
          <w:lang w:val="en-GB"/>
        </w:rPr>
        <w:t>Other potential indicators included the development of take-off impulse when jumping</w:t>
      </w:r>
      <w:r w:rsidR="004F5A5A">
        <w:rPr>
          <w:rFonts w:cs="Arial"/>
          <w:bCs/>
          <w:szCs w:val="22"/>
          <w:lang w:val="en-GB"/>
        </w:rPr>
        <w:t xml:space="preserve"> (squat &amp; countermovement)</w:t>
      </w:r>
      <w:r w:rsidR="00F92BAE">
        <w:rPr>
          <w:rFonts w:cs="Arial"/>
          <w:bCs/>
          <w:szCs w:val="22"/>
          <w:lang w:val="en-GB"/>
        </w:rPr>
        <w:t xml:space="preserve">. </w:t>
      </w:r>
      <w:r w:rsidR="00771CE0">
        <w:rPr>
          <w:rFonts w:cs="Arial"/>
          <w:bCs/>
          <w:szCs w:val="22"/>
          <w:lang w:val="en-GB"/>
        </w:rPr>
        <w:t>I</w:t>
      </w:r>
      <w:r w:rsidR="00771CE0" w:rsidRPr="00771CE0">
        <w:rPr>
          <w:rFonts w:cs="Arial"/>
          <w:bCs/>
          <w:szCs w:val="22"/>
          <w:lang w:val="en-GB"/>
        </w:rPr>
        <w:t>n Australia</w:t>
      </w:r>
      <w:r w:rsidR="00771CE0">
        <w:rPr>
          <w:rFonts w:cs="Arial"/>
          <w:bCs/>
          <w:szCs w:val="22"/>
          <w:lang w:val="en-GB"/>
        </w:rPr>
        <w:t>,</w:t>
      </w:r>
      <w:r w:rsidR="00771CE0" w:rsidRPr="00771CE0">
        <w:rPr>
          <w:rFonts w:cs="Arial"/>
          <w:bCs/>
          <w:szCs w:val="22"/>
          <w:lang w:val="en-GB"/>
        </w:rPr>
        <w:t xml:space="preserve"> </w:t>
      </w:r>
      <w:r w:rsidR="00771CE0">
        <w:rPr>
          <w:rFonts w:cs="Arial"/>
          <w:bCs/>
          <w:szCs w:val="22"/>
          <w:lang w:val="en-GB"/>
        </w:rPr>
        <w:t>t</w:t>
      </w:r>
      <w:r w:rsidR="00771CE0" w:rsidRPr="00771CE0">
        <w:rPr>
          <w:rFonts w:cs="Arial"/>
          <w:bCs/>
          <w:szCs w:val="22"/>
          <w:lang w:val="en-GB"/>
        </w:rPr>
        <w:t xml:space="preserve">alent </w:t>
      </w:r>
      <w:r w:rsidR="00771CE0">
        <w:rPr>
          <w:rFonts w:cs="Arial"/>
          <w:bCs/>
          <w:szCs w:val="22"/>
          <w:lang w:val="en-GB"/>
        </w:rPr>
        <w:t>identification</w:t>
      </w:r>
      <w:r w:rsidR="00771CE0" w:rsidRPr="00771CE0">
        <w:rPr>
          <w:rFonts w:cs="Arial"/>
          <w:bCs/>
          <w:szCs w:val="22"/>
          <w:lang w:val="en-GB"/>
        </w:rPr>
        <w:t xml:space="preserve"> is usually conducted after children have </w:t>
      </w:r>
      <w:r w:rsidR="00771CE0">
        <w:rPr>
          <w:rFonts w:cs="Arial"/>
          <w:bCs/>
          <w:szCs w:val="22"/>
          <w:lang w:val="en-GB"/>
        </w:rPr>
        <w:t xml:space="preserve">already </w:t>
      </w:r>
      <w:r w:rsidR="00771CE0" w:rsidRPr="00771CE0">
        <w:rPr>
          <w:rFonts w:cs="Arial"/>
          <w:bCs/>
          <w:szCs w:val="22"/>
          <w:lang w:val="en-GB"/>
        </w:rPr>
        <w:t>partic</w:t>
      </w:r>
      <w:r w:rsidR="00771CE0">
        <w:rPr>
          <w:rFonts w:cs="Arial"/>
          <w:bCs/>
          <w:szCs w:val="22"/>
          <w:lang w:val="en-GB"/>
        </w:rPr>
        <w:t>i</w:t>
      </w:r>
      <w:r w:rsidR="00771CE0" w:rsidRPr="00771CE0">
        <w:rPr>
          <w:rFonts w:cs="Arial"/>
          <w:bCs/>
          <w:szCs w:val="22"/>
          <w:lang w:val="en-GB"/>
        </w:rPr>
        <w:t>pated in gymnastics</w:t>
      </w:r>
      <w:r w:rsidR="00771CE0">
        <w:rPr>
          <w:rFonts w:cs="Arial"/>
          <w:bCs/>
          <w:szCs w:val="22"/>
          <w:lang w:val="en-GB"/>
        </w:rPr>
        <w:t>,</w:t>
      </w:r>
      <w:r w:rsidR="00771CE0" w:rsidRPr="00771CE0">
        <w:rPr>
          <w:rFonts w:cs="Arial"/>
          <w:bCs/>
          <w:szCs w:val="22"/>
          <w:lang w:val="en-GB"/>
        </w:rPr>
        <w:t xml:space="preserve"> and only if t</w:t>
      </w:r>
      <w:r w:rsidR="00771CE0">
        <w:rPr>
          <w:rFonts w:cs="Arial"/>
          <w:bCs/>
          <w:szCs w:val="22"/>
          <w:lang w:val="en-GB"/>
        </w:rPr>
        <w:t>hey show natural talent in club-</w:t>
      </w:r>
      <w:r w:rsidR="00771CE0" w:rsidRPr="00771CE0">
        <w:rPr>
          <w:rFonts w:cs="Arial"/>
          <w:bCs/>
          <w:szCs w:val="22"/>
          <w:lang w:val="en-GB"/>
        </w:rPr>
        <w:t>based gymnastics programs would they be considered for the elite pathway.</w:t>
      </w:r>
      <w:r w:rsidR="00771CE0">
        <w:rPr>
          <w:rFonts w:cs="Arial"/>
          <w:bCs/>
          <w:szCs w:val="22"/>
          <w:lang w:val="en-GB"/>
        </w:rPr>
        <w:t xml:space="preserve"> </w:t>
      </w:r>
      <w:r w:rsidR="00407A89">
        <w:rPr>
          <w:rFonts w:cs="Arial"/>
          <w:bCs/>
          <w:szCs w:val="22"/>
          <w:lang w:val="en-GB"/>
        </w:rPr>
        <w:t xml:space="preserve">In </w:t>
      </w:r>
      <w:r w:rsidR="00771CE0">
        <w:rPr>
          <w:rFonts w:cs="Arial"/>
          <w:bCs/>
          <w:szCs w:val="22"/>
          <w:lang w:val="en-GB"/>
        </w:rPr>
        <w:t>most talent identification programmes,</w:t>
      </w:r>
      <w:r w:rsidR="00407A89">
        <w:rPr>
          <w:rFonts w:cs="Arial"/>
          <w:bCs/>
          <w:szCs w:val="22"/>
          <w:lang w:val="en-GB"/>
        </w:rPr>
        <w:t xml:space="preserve"> </w:t>
      </w:r>
      <w:r w:rsidR="00407A89" w:rsidRPr="00AC7B0F">
        <w:rPr>
          <w:rFonts w:cs="Arial"/>
          <w:bCs/>
          <w:szCs w:val="22"/>
          <w:lang w:val="en-GB"/>
        </w:rPr>
        <w:t>initial selection</w:t>
      </w:r>
      <w:r w:rsidR="00407A89">
        <w:rPr>
          <w:rFonts w:cs="Arial"/>
          <w:bCs/>
          <w:szCs w:val="22"/>
          <w:lang w:val="en-GB"/>
        </w:rPr>
        <w:t xml:space="preserve"> </w:t>
      </w:r>
      <w:r w:rsidR="00771CE0">
        <w:rPr>
          <w:rFonts w:cs="Arial"/>
          <w:bCs/>
          <w:szCs w:val="22"/>
          <w:lang w:val="en-GB"/>
        </w:rPr>
        <w:t>also</w:t>
      </w:r>
      <w:r w:rsidR="00407A89" w:rsidRPr="00AC7B0F">
        <w:rPr>
          <w:rFonts w:cs="Arial"/>
          <w:bCs/>
          <w:szCs w:val="22"/>
          <w:lang w:val="en-GB"/>
        </w:rPr>
        <w:t xml:space="preserve"> </w:t>
      </w:r>
      <w:r w:rsidR="00771CE0">
        <w:rPr>
          <w:rFonts w:cs="Arial"/>
          <w:bCs/>
          <w:szCs w:val="22"/>
          <w:lang w:val="en-GB"/>
        </w:rPr>
        <w:t>includes</w:t>
      </w:r>
      <w:r w:rsidR="00407A89" w:rsidRPr="00AC7B0F">
        <w:rPr>
          <w:rFonts w:cs="Arial"/>
          <w:bCs/>
          <w:szCs w:val="22"/>
          <w:lang w:val="en-GB"/>
        </w:rPr>
        <w:t xml:space="preserve"> </w:t>
      </w:r>
      <w:r w:rsidR="00771CE0">
        <w:rPr>
          <w:rFonts w:cs="Arial"/>
          <w:bCs/>
          <w:szCs w:val="22"/>
          <w:lang w:val="en-GB"/>
        </w:rPr>
        <w:t xml:space="preserve">consideration of the child’s </w:t>
      </w:r>
      <w:r w:rsidR="00407A89" w:rsidRPr="00AC7B0F">
        <w:rPr>
          <w:rFonts w:cs="Arial"/>
          <w:bCs/>
          <w:szCs w:val="22"/>
          <w:lang w:val="en-GB"/>
        </w:rPr>
        <w:t xml:space="preserve">anthropometry and </w:t>
      </w:r>
      <w:r w:rsidR="00771CE0">
        <w:rPr>
          <w:rFonts w:cs="Arial"/>
          <w:bCs/>
          <w:szCs w:val="22"/>
          <w:lang w:val="en-GB"/>
        </w:rPr>
        <w:t>predicted adult height, based on parent’s height</w:t>
      </w:r>
      <w:r w:rsidR="00407A89" w:rsidRPr="00AC7B0F">
        <w:rPr>
          <w:rFonts w:cs="Arial"/>
          <w:bCs/>
          <w:szCs w:val="22"/>
          <w:lang w:val="en-GB"/>
        </w:rPr>
        <w:t xml:space="preserve">. </w:t>
      </w:r>
      <w:r w:rsidR="00F92BAE">
        <w:rPr>
          <w:rFonts w:cs="Arial"/>
          <w:bCs/>
          <w:szCs w:val="22"/>
          <w:lang w:val="en-GB"/>
        </w:rPr>
        <w:t>The</w:t>
      </w:r>
      <w:r w:rsidR="00771CE0">
        <w:rPr>
          <w:rFonts w:cs="Arial"/>
          <w:bCs/>
          <w:szCs w:val="22"/>
          <w:lang w:val="en-GB"/>
        </w:rPr>
        <w:t>refore the</w:t>
      </w:r>
      <w:r w:rsidR="00F92BAE">
        <w:rPr>
          <w:rFonts w:cs="Arial"/>
          <w:bCs/>
          <w:szCs w:val="22"/>
          <w:lang w:val="en-GB"/>
        </w:rPr>
        <w:t xml:space="preserve"> biomechanical measures </w:t>
      </w:r>
      <w:r w:rsidR="00407A89">
        <w:rPr>
          <w:rFonts w:cs="Arial"/>
          <w:bCs/>
          <w:szCs w:val="22"/>
          <w:lang w:val="en-GB"/>
        </w:rPr>
        <w:t>identified in this paper offers a potential</w:t>
      </w:r>
      <w:r w:rsidR="00F92BAE">
        <w:rPr>
          <w:rFonts w:cs="Arial"/>
          <w:bCs/>
          <w:szCs w:val="22"/>
          <w:lang w:val="en-GB"/>
        </w:rPr>
        <w:t xml:space="preserve"> second step in the talent identification </w:t>
      </w:r>
      <w:r w:rsidR="00F92BAE" w:rsidRPr="00AC7B0F">
        <w:rPr>
          <w:rFonts w:cs="Arial"/>
          <w:bCs/>
          <w:szCs w:val="22"/>
          <w:lang w:val="en-GB"/>
        </w:rPr>
        <w:t>process</w:t>
      </w:r>
      <w:r w:rsidR="00407A89">
        <w:rPr>
          <w:rFonts w:cs="Arial"/>
          <w:bCs/>
          <w:szCs w:val="22"/>
          <w:lang w:val="en-GB"/>
        </w:rPr>
        <w:t>.</w:t>
      </w:r>
      <w:r w:rsidR="00F92BAE" w:rsidRPr="00AC7B0F">
        <w:rPr>
          <w:rFonts w:cs="Arial"/>
          <w:bCs/>
          <w:szCs w:val="22"/>
          <w:lang w:val="en-GB"/>
        </w:rPr>
        <w:t xml:space="preserve"> </w:t>
      </w:r>
      <w:r w:rsidR="00407A89">
        <w:rPr>
          <w:rFonts w:cs="Arial"/>
          <w:bCs/>
          <w:szCs w:val="22"/>
          <w:lang w:val="en-GB"/>
        </w:rPr>
        <w:t>If</w:t>
      </w:r>
      <w:r w:rsidR="00E101BA" w:rsidRPr="00AC7B0F">
        <w:rPr>
          <w:rFonts w:cs="Arial"/>
          <w:bCs/>
          <w:szCs w:val="22"/>
          <w:lang w:val="en-GB"/>
        </w:rPr>
        <w:t xml:space="preserve"> access to biomechanical assessment is not possible, simpler assessments of drop jumping using video, or assessing a gymnast’s ability to connect jumping skills on floor, may be a suitable alternative.</w:t>
      </w:r>
    </w:p>
    <w:p w14:paraId="67090C76" w14:textId="77777777" w:rsidR="00F92BAE" w:rsidRDefault="00F92BAE" w:rsidP="005708DB">
      <w:pPr>
        <w:contextualSpacing/>
        <w:rPr>
          <w:rFonts w:cs="Arial"/>
          <w:b/>
          <w:bCs/>
          <w:szCs w:val="22"/>
          <w:lang w:val="en-GB"/>
        </w:rPr>
      </w:pPr>
    </w:p>
    <w:p w14:paraId="612FFBDB" w14:textId="77777777" w:rsidR="00434946" w:rsidRPr="00C118A8" w:rsidRDefault="0030376A" w:rsidP="005708DB">
      <w:pPr>
        <w:contextualSpacing/>
        <w:rPr>
          <w:rFonts w:cs="Arial"/>
          <w:b/>
          <w:bCs/>
          <w:szCs w:val="22"/>
          <w:lang w:val="en-GB"/>
        </w:rPr>
      </w:pPr>
      <w:r w:rsidRPr="00C118A8">
        <w:rPr>
          <w:rFonts w:cs="Arial"/>
          <w:b/>
          <w:bCs/>
          <w:szCs w:val="22"/>
          <w:lang w:val="en-GB"/>
        </w:rPr>
        <w:t>REFERENCES:</w:t>
      </w:r>
    </w:p>
    <w:p w14:paraId="08DDFD78" w14:textId="77777777" w:rsidR="0013593D" w:rsidRPr="00771CE0" w:rsidRDefault="0013593D" w:rsidP="005708DB">
      <w:pPr>
        <w:contextualSpacing/>
        <w:rPr>
          <w:rFonts w:cs="Arial"/>
          <w:sz w:val="20"/>
          <w:szCs w:val="20"/>
          <w:lang w:val="en-GB"/>
        </w:rPr>
      </w:pPr>
      <w:r w:rsidRPr="00771CE0">
        <w:rPr>
          <w:rFonts w:cs="Arial"/>
          <w:sz w:val="20"/>
          <w:szCs w:val="20"/>
          <w:lang w:val="en-GB"/>
        </w:rPr>
        <w:t xml:space="preserve">Bradshaw, E.J. &amp; Le Rossignol, P. (2004). Anthropometric and biomechanical field measures of floor and vault ability in 8 to 14 year old talent-selected gymnasts. </w:t>
      </w:r>
      <w:r w:rsidRPr="00771CE0">
        <w:rPr>
          <w:rFonts w:cs="Arial"/>
          <w:i/>
          <w:sz w:val="20"/>
          <w:szCs w:val="20"/>
          <w:lang w:val="en-GB"/>
        </w:rPr>
        <w:t>Sports Biomechanics, 3</w:t>
      </w:r>
      <w:r w:rsidRPr="00771CE0">
        <w:rPr>
          <w:rFonts w:cs="Arial"/>
          <w:sz w:val="20"/>
          <w:szCs w:val="20"/>
          <w:lang w:val="en-GB"/>
        </w:rPr>
        <w:t>(2), 249-262.</w:t>
      </w:r>
    </w:p>
    <w:p w14:paraId="47519034" w14:textId="4420AAE8" w:rsidR="00821980" w:rsidRPr="00771CE0" w:rsidRDefault="00821980" w:rsidP="005708DB">
      <w:pPr>
        <w:contextualSpacing/>
        <w:rPr>
          <w:rFonts w:cs="Arial"/>
          <w:sz w:val="20"/>
          <w:szCs w:val="20"/>
          <w:lang w:val="en-US"/>
        </w:rPr>
      </w:pPr>
      <w:r w:rsidRPr="00771CE0">
        <w:rPr>
          <w:rFonts w:cs="Arial"/>
          <w:sz w:val="20"/>
          <w:szCs w:val="20"/>
          <w:lang w:val="en-GB"/>
        </w:rPr>
        <w:t xml:space="preserve">Kubo, K.M., Morimoto, M., Komuro, T., Yata, H., Tsunoda, N., Kenehisa, H., Fukunaga, T. (2007). Effects of plyometric and weight training on muscle-tendon complex and jump performance. </w:t>
      </w:r>
      <w:r w:rsidRPr="00771CE0">
        <w:rPr>
          <w:rFonts w:cs="Arial"/>
          <w:i/>
          <w:sz w:val="20"/>
          <w:szCs w:val="20"/>
          <w:lang w:val="en-GB"/>
        </w:rPr>
        <w:t xml:space="preserve">Medicine &amp; Science in Sports </w:t>
      </w:r>
      <w:r w:rsidR="004C100C" w:rsidRPr="00771CE0">
        <w:rPr>
          <w:rFonts w:cs="Arial"/>
          <w:i/>
          <w:sz w:val="20"/>
          <w:szCs w:val="20"/>
          <w:lang w:val="en-GB"/>
        </w:rPr>
        <w:t xml:space="preserve">&amp; </w:t>
      </w:r>
      <w:r w:rsidRPr="00771CE0">
        <w:rPr>
          <w:rFonts w:cs="Arial"/>
          <w:i/>
          <w:sz w:val="20"/>
          <w:szCs w:val="20"/>
          <w:lang w:val="en-GB"/>
        </w:rPr>
        <w:t>Exercise, 39</w:t>
      </w:r>
      <w:r w:rsidRPr="00771CE0">
        <w:rPr>
          <w:rFonts w:cs="Arial"/>
          <w:sz w:val="20"/>
          <w:szCs w:val="20"/>
          <w:lang w:val="en-GB"/>
        </w:rPr>
        <w:t>(10), 1801-1810.</w:t>
      </w:r>
    </w:p>
    <w:p w14:paraId="1F15E9CB" w14:textId="77777777" w:rsidR="004168B0" w:rsidRPr="00771CE0" w:rsidRDefault="004168B0" w:rsidP="005708DB">
      <w:pPr>
        <w:contextualSpacing/>
        <w:rPr>
          <w:rFonts w:cs="Arial"/>
          <w:sz w:val="20"/>
          <w:szCs w:val="20"/>
          <w:lang w:val="en-US"/>
        </w:rPr>
      </w:pPr>
      <w:r w:rsidRPr="00771CE0">
        <w:rPr>
          <w:rFonts w:cs="Arial"/>
          <w:sz w:val="20"/>
          <w:szCs w:val="20"/>
          <w:lang w:val="en-GB"/>
        </w:rPr>
        <w:t xml:space="preserve">Markwick, W.J., Bird, S.P., Tufano, J.J., Seitz, L.B., Haff, G.G. (2015). The intraday reliability of the reactive strength index calculated from a drop jump in professional men’s basketball. </w:t>
      </w:r>
      <w:r w:rsidRPr="00771CE0">
        <w:rPr>
          <w:rFonts w:cs="Arial"/>
          <w:i/>
          <w:sz w:val="20"/>
          <w:szCs w:val="20"/>
          <w:lang w:val="en-GB"/>
        </w:rPr>
        <w:t>International Journal of Sports Physiology and Performance, 10</w:t>
      </w:r>
      <w:r w:rsidRPr="00771CE0">
        <w:rPr>
          <w:rFonts w:cs="Arial"/>
          <w:sz w:val="20"/>
          <w:szCs w:val="20"/>
          <w:lang w:val="en-GB"/>
        </w:rPr>
        <w:t>, 482-488.</w:t>
      </w:r>
    </w:p>
    <w:p w14:paraId="26B6CE7D" w14:textId="77777777" w:rsidR="004053B5" w:rsidRPr="00771CE0" w:rsidRDefault="003921FB" w:rsidP="005708DB">
      <w:pPr>
        <w:contextualSpacing/>
        <w:rPr>
          <w:rFonts w:cs="Arial"/>
          <w:sz w:val="20"/>
          <w:szCs w:val="20"/>
          <w:lang w:val="en-US"/>
        </w:rPr>
      </w:pPr>
      <w:r w:rsidRPr="00771CE0">
        <w:rPr>
          <w:rFonts w:cs="Arial"/>
          <w:sz w:val="20"/>
          <w:szCs w:val="20"/>
          <w:lang w:val="en-US"/>
        </w:rPr>
        <w:t xml:space="preserve">Prescott, J. (1999). </w:t>
      </w:r>
      <w:r w:rsidRPr="00771CE0">
        <w:rPr>
          <w:rFonts w:cs="Arial"/>
          <w:i/>
          <w:sz w:val="20"/>
          <w:szCs w:val="20"/>
          <w:lang w:val="en-US"/>
        </w:rPr>
        <w:t>Identification and development of talent in young female gymnasts</w:t>
      </w:r>
      <w:r w:rsidRPr="00771CE0">
        <w:rPr>
          <w:rFonts w:cs="Arial"/>
          <w:sz w:val="20"/>
          <w:szCs w:val="20"/>
          <w:lang w:val="en-US"/>
        </w:rPr>
        <w:t>. Unpublished doctoral dissertation. Loughborough University</w:t>
      </w:r>
      <w:r w:rsidR="00F70A2D" w:rsidRPr="00771CE0">
        <w:rPr>
          <w:rFonts w:cs="Arial"/>
          <w:sz w:val="20"/>
          <w:szCs w:val="20"/>
          <w:lang w:val="en-US"/>
        </w:rPr>
        <w:t>, England.</w:t>
      </w:r>
    </w:p>
    <w:p w14:paraId="4E1C5EA9" w14:textId="77777777" w:rsidR="009748AE" w:rsidRPr="00771CE0" w:rsidRDefault="009748AE" w:rsidP="009748AE">
      <w:pPr>
        <w:spacing w:line="220" w:lineRule="exact"/>
        <w:contextualSpacing/>
        <w:rPr>
          <w:rFonts w:cs="Arial"/>
          <w:bCs/>
          <w:sz w:val="20"/>
          <w:szCs w:val="20"/>
          <w:lang w:val="en-GB"/>
        </w:rPr>
      </w:pPr>
      <w:r w:rsidRPr="00771CE0">
        <w:rPr>
          <w:rFonts w:cs="Arial"/>
          <w:bCs/>
          <w:sz w:val="20"/>
          <w:szCs w:val="20"/>
          <w:lang w:val="en-GB"/>
        </w:rPr>
        <w:t xml:space="preserve">Stefanyshyn, D. J. and Nigg, B. M. (2003). Energy and performance aspects in sport surfaces In; Nigg, B. M., Cole, G. K. and Stefanyshyn, D. J. (Eds). </w:t>
      </w:r>
      <w:r w:rsidRPr="00771CE0">
        <w:rPr>
          <w:rFonts w:cs="Arial"/>
          <w:bCs/>
          <w:i/>
          <w:sz w:val="20"/>
          <w:szCs w:val="20"/>
          <w:lang w:val="en-GB"/>
        </w:rPr>
        <w:t>Sport surfaces-Biomechanics, injuries, performance, testing and installation</w:t>
      </w:r>
      <w:r w:rsidRPr="00771CE0">
        <w:rPr>
          <w:rFonts w:cs="Arial"/>
          <w:bCs/>
          <w:sz w:val="20"/>
          <w:szCs w:val="20"/>
          <w:lang w:val="en-GB"/>
        </w:rPr>
        <w:t>. Calgary: University of Calgary, 31–46.</w:t>
      </w:r>
    </w:p>
    <w:p w14:paraId="31685DA6" w14:textId="77777777" w:rsidR="00C10AC1" w:rsidRPr="00771CE0" w:rsidRDefault="00F70A2D" w:rsidP="005708DB">
      <w:pPr>
        <w:contextualSpacing/>
        <w:rPr>
          <w:rFonts w:cs="Arial"/>
          <w:sz w:val="20"/>
          <w:szCs w:val="20"/>
          <w:lang w:val="en-US"/>
        </w:rPr>
      </w:pPr>
      <w:r w:rsidRPr="00771CE0">
        <w:rPr>
          <w:rFonts w:cs="Arial"/>
          <w:sz w:val="20"/>
          <w:szCs w:val="20"/>
          <w:lang w:val="en-US"/>
        </w:rPr>
        <w:t xml:space="preserve">Thomas, K., Wilson, C., Bradshaw, E.J. (2013). Fundamental movement assessment of young female gymnasts. In T-Y Shiang, W-H Ho, P.C. Huang, C-L Tsai (Eds.). </w:t>
      </w:r>
      <w:r w:rsidRPr="00771CE0">
        <w:rPr>
          <w:rFonts w:cs="Arial"/>
          <w:i/>
          <w:sz w:val="20"/>
          <w:szCs w:val="20"/>
          <w:lang w:val="en-US"/>
        </w:rPr>
        <w:t>Proceedings of the 31st International Conference of Biomechanics in Sports</w:t>
      </w:r>
      <w:r w:rsidRPr="00771CE0">
        <w:rPr>
          <w:rFonts w:cs="Arial"/>
          <w:sz w:val="20"/>
          <w:szCs w:val="20"/>
          <w:lang w:val="en-US"/>
        </w:rPr>
        <w:t xml:space="preserve">. (C3-4 ID155). Taipei, Taiwan: International Society of Biomechanics in Sports. Retrieved from </w:t>
      </w:r>
      <w:hyperlink r:id="rId9" w:history="1">
        <w:r w:rsidRPr="00771CE0">
          <w:rPr>
            <w:rStyle w:val="Hyperlink"/>
            <w:rFonts w:cs="Arial"/>
            <w:sz w:val="20"/>
            <w:szCs w:val="20"/>
            <w:lang w:val="en-US"/>
          </w:rPr>
          <w:t>https://ojs.ub.uni-konstanz.de/cpa/article/view/5594/5088</w:t>
        </w:r>
      </w:hyperlink>
      <w:r w:rsidRPr="00771CE0">
        <w:rPr>
          <w:rFonts w:cs="Arial"/>
          <w:sz w:val="20"/>
          <w:szCs w:val="20"/>
          <w:lang w:val="en-US"/>
        </w:rPr>
        <w:t xml:space="preserve"> </w:t>
      </w:r>
    </w:p>
    <w:sectPr w:rsidR="00C10AC1" w:rsidRPr="00771CE0" w:rsidSect="00014F48">
      <w:type w:val="continuous"/>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2CAF39" w16cid:durableId="2033C0B7"/>
  <w16cid:commentId w16cid:paraId="0DAAE69B" w16cid:durableId="2033C209"/>
  <w16cid:commentId w16cid:paraId="30F5B07E" w16cid:durableId="2033BFEB"/>
  <w16cid:commentId w16cid:paraId="255C6F83" w16cid:durableId="2033BE4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56CC6"/>
    <w:multiLevelType w:val="hybridMultilevel"/>
    <w:tmpl w:val="3606F79C"/>
    <w:lvl w:ilvl="0" w:tplc="927C2656">
      <w:numFmt w:val="bullet"/>
      <w:lvlText w:val=""/>
      <w:lvlJc w:val="left"/>
      <w:pPr>
        <w:ind w:left="720" w:hanging="360"/>
      </w:pPr>
      <w:rPr>
        <w:rFonts w:ascii="Symbol" w:eastAsia="Batang"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76A"/>
    <w:rsid w:val="000000AC"/>
    <w:rsid w:val="00000EAE"/>
    <w:rsid w:val="0000645A"/>
    <w:rsid w:val="00014F48"/>
    <w:rsid w:val="00016C05"/>
    <w:rsid w:val="000208E6"/>
    <w:rsid w:val="00020F07"/>
    <w:rsid w:val="000226DA"/>
    <w:rsid w:val="00025A5F"/>
    <w:rsid w:val="00027F5C"/>
    <w:rsid w:val="000317FC"/>
    <w:rsid w:val="00031F33"/>
    <w:rsid w:val="0003405F"/>
    <w:rsid w:val="0004216E"/>
    <w:rsid w:val="000428DE"/>
    <w:rsid w:val="00044B5B"/>
    <w:rsid w:val="00047119"/>
    <w:rsid w:val="00050F6A"/>
    <w:rsid w:val="00052400"/>
    <w:rsid w:val="00052B1F"/>
    <w:rsid w:val="00062F09"/>
    <w:rsid w:val="00067DAB"/>
    <w:rsid w:val="0007061F"/>
    <w:rsid w:val="00070672"/>
    <w:rsid w:val="00071121"/>
    <w:rsid w:val="00086413"/>
    <w:rsid w:val="00086A6A"/>
    <w:rsid w:val="000961B2"/>
    <w:rsid w:val="00097055"/>
    <w:rsid w:val="000A2135"/>
    <w:rsid w:val="000A4AFD"/>
    <w:rsid w:val="000A719D"/>
    <w:rsid w:val="000B1428"/>
    <w:rsid w:val="000C6437"/>
    <w:rsid w:val="000D56C1"/>
    <w:rsid w:val="000E15FA"/>
    <w:rsid w:val="000E2897"/>
    <w:rsid w:val="000E5CCC"/>
    <w:rsid w:val="000E7B85"/>
    <w:rsid w:val="000F690C"/>
    <w:rsid w:val="00104487"/>
    <w:rsid w:val="001059EF"/>
    <w:rsid w:val="00113F04"/>
    <w:rsid w:val="0011546C"/>
    <w:rsid w:val="00121078"/>
    <w:rsid w:val="00127AF9"/>
    <w:rsid w:val="001323DD"/>
    <w:rsid w:val="00132DC4"/>
    <w:rsid w:val="0013423F"/>
    <w:rsid w:val="0013593D"/>
    <w:rsid w:val="001417BF"/>
    <w:rsid w:val="0014599A"/>
    <w:rsid w:val="00145BF9"/>
    <w:rsid w:val="00150072"/>
    <w:rsid w:val="001543DB"/>
    <w:rsid w:val="00167F77"/>
    <w:rsid w:val="001705A0"/>
    <w:rsid w:val="001705FE"/>
    <w:rsid w:val="00172E79"/>
    <w:rsid w:val="00173934"/>
    <w:rsid w:val="001832C9"/>
    <w:rsid w:val="001840BC"/>
    <w:rsid w:val="00184E4C"/>
    <w:rsid w:val="00185BBC"/>
    <w:rsid w:val="0018675F"/>
    <w:rsid w:val="0018728A"/>
    <w:rsid w:val="00192E71"/>
    <w:rsid w:val="001932FD"/>
    <w:rsid w:val="001950F3"/>
    <w:rsid w:val="001A2730"/>
    <w:rsid w:val="001A3CF8"/>
    <w:rsid w:val="001A48E9"/>
    <w:rsid w:val="001A761D"/>
    <w:rsid w:val="001A797E"/>
    <w:rsid w:val="001B303C"/>
    <w:rsid w:val="001B31B7"/>
    <w:rsid w:val="001B5C59"/>
    <w:rsid w:val="001C1F6D"/>
    <w:rsid w:val="001D3B5E"/>
    <w:rsid w:val="001F3B0C"/>
    <w:rsid w:val="00201966"/>
    <w:rsid w:val="00204123"/>
    <w:rsid w:val="00206776"/>
    <w:rsid w:val="002076D4"/>
    <w:rsid w:val="0021175A"/>
    <w:rsid w:val="00217EBF"/>
    <w:rsid w:val="00223380"/>
    <w:rsid w:val="00223650"/>
    <w:rsid w:val="00224B72"/>
    <w:rsid w:val="002255B2"/>
    <w:rsid w:val="00230A0B"/>
    <w:rsid w:val="00231CBE"/>
    <w:rsid w:val="00233311"/>
    <w:rsid w:val="00235587"/>
    <w:rsid w:val="00241744"/>
    <w:rsid w:val="00242624"/>
    <w:rsid w:val="002427FD"/>
    <w:rsid w:val="00243171"/>
    <w:rsid w:val="00244B3A"/>
    <w:rsid w:val="00244EE2"/>
    <w:rsid w:val="0024530E"/>
    <w:rsid w:val="002467D6"/>
    <w:rsid w:val="00246B25"/>
    <w:rsid w:val="002478FF"/>
    <w:rsid w:val="00272C69"/>
    <w:rsid w:val="00276E10"/>
    <w:rsid w:val="0028050E"/>
    <w:rsid w:val="00280623"/>
    <w:rsid w:val="00286DC4"/>
    <w:rsid w:val="002873D4"/>
    <w:rsid w:val="00290C83"/>
    <w:rsid w:val="00291945"/>
    <w:rsid w:val="00291AD8"/>
    <w:rsid w:val="002935FF"/>
    <w:rsid w:val="002A095C"/>
    <w:rsid w:val="002A3140"/>
    <w:rsid w:val="002A3D76"/>
    <w:rsid w:val="002A410B"/>
    <w:rsid w:val="002A64E9"/>
    <w:rsid w:val="002B610C"/>
    <w:rsid w:val="002C37C9"/>
    <w:rsid w:val="002D3A9E"/>
    <w:rsid w:val="002D6EC9"/>
    <w:rsid w:val="002E4999"/>
    <w:rsid w:val="002F30E7"/>
    <w:rsid w:val="002F4188"/>
    <w:rsid w:val="003028AB"/>
    <w:rsid w:val="0030376A"/>
    <w:rsid w:val="00316202"/>
    <w:rsid w:val="00325068"/>
    <w:rsid w:val="00326486"/>
    <w:rsid w:val="003267D0"/>
    <w:rsid w:val="00331B83"/>
    <w:rsid w:val="00332A2E"/>
    <w:rsid w:val="0033445E"/>
    <w:rsid w:val="00344574"/>
    <w:rsid w:val="00344D75"/>
    <w:rsid w:val="00350DCA"/>
    <w:rsid w:val="00352E1B"/>
    <w:rsid w:val="0035719A"/>
    <w:rsid w:val="00365505"/>
    <w:rsid w:val="003656F3"/>
    <w:rsid w:val="0036777A"/>
    <w:rsid w:val="0037149F"/>
    <w:rsid w:val="00371BDD"/>
    <w:rsid w:val="00372E78"/>
    <w:rsid w:val="003744C2"/>
    <w:rsid w:val="00374A86"/>
    <w:rsid w:val="003801FA"/>
    <w:rsid w:val="00382CA3"/>
    <w:rsid w:val="00387024"/>
    <w:rsid w:val="00390FC1"/>
    <w:rsid w:val="003921FB"/>
    <w:rsid w:val="00393D1D"/>
    <w:rsid w:val="00396DA5"/>
    <w:rsid w:val="003B2615"/>
    <w:rsid w:val="003C0AE9"/>
    <w:rsid w:val="003C60DE"/>
    <w:rsid w:val="003E040A"/>
    <w:rsid w:val="003E759C"/>
    <w:rsid w:val="003E7BA0"/>
    <w:rsid w:val="00400195"/>
    <w:rsid w:val="00400B7C"/>
    <w:rsid w:val="00402F5E"/>
    <w:rsid w:val="00404CF9"/>
    <w:rsid w:val="004053B5"/>
    <w:rsid w:val="00407A89"/>
    <w:rsid w:val="00410ED7"/>
    <w:rsid w:val="00411627"/>
    <w:rsid w:val="004124EB"/>
    <w:rsid w:val="00413623"/>
    <w:rsid w:val="00413D2E"/>
    <w:rsid w:val="004168B0"/>
    <w:rsid w:val="0042204A"/>
    <w:rsid w:val="0043235A"/>
    <w:rsid w:val="00432FEE"/>
    <w:rsid w:val="00434946"/>
    <w:rsid w:val="00441B9E"/>
    <w:rsid w:val="00443829"/>
    <w:rsid w:val="0044441F"/>
    <w:rsid w:val="00447376"/>
    <w:rsid w:val="00450F9B"/>
    <w:rsid w:val="004530E7"/>
    <w:rsid w:val="00454840"/>
    <w:rsid w:val="00454A1C"/>
    <w:rsid w:val="00455274"/>
    <w:rsid w:val="004552A7"/>
    <w:rsid w:val="00456972"/>
    <w:rsid w:val="00457632"/>
    <w:rsid w:val="00460D04"/>
    <w:rsid w:val="00461580"/>
    <w:rsid w:val="004618B5"/>
    <w:rsid w:val="00465A02"/>
    <w:rsid w:val="004717CA"/>
    <w:rsid w:val="00474355"/>
    <w:rsid w:val="0047634F"/>
    <w:rsid w:val="004765BA"/>
    <w:rsid w:val="0047781D"/>
    <w:rsid w:val="00484025"/>
    <w:rsid w:val="00493EDA"/>
    <w:rsid w:val="00495B98"/>
    <w:rsid w:val="00497273"/>
    <w:rsid w:val="004A402E"/>
    <w:rsid w:val="004A69D4"/>
    <w:rsid w:val="004B3BE7"/>
    <w:rsid w:val="004B3D38"/>
    <w:rsid w:val="004B4322"/>
    <w:rsid w:val="004B4F75"/>
    <w:rsid w:val="004B5F63"/>
    <w:rsid w:val="004C100C"/>
    <w:rsid w:val="004C34BB"/>
    <w:rsid w:val="004C4B28"/>
    <w:rsid w:val="004C4B4C"/>
    <w:rsid w:val="004C7C89"/>
    <w:rsid w:val="004D1ABD"/>
    <w:rsid w:val="004D213C"/>
    <w:rsid w:val="004D278A"/>
    <w:rsid w:val="004D6669"/>
    <w:rsid w:val="004D72B2"/>
    <w:rsid w:val="004E0B41"/>
    <w:rsid w:val="004E6384"/>
    <w:rsid w:val="004F0B11"/>
    <w:rsid w:val="004F4B2A"/>
    <w:rsid w:val="004F51AF"/>
    <w:rsid w:val="004F5A5A"/>
    <w:rsid w:val="004F5AAD"/>
    <w:rsid w:val="004F7AB5"/>
    <w:rsid w:val="005004DC"/>
    <w:rsid w:val="0050066C"/>
    <w:rsid w:val="00503EFF"/>
    <w:rsid w:val="0050502B"/>
    <w:rsid w:val="005078F5"/>
    <w:rsid w:val="00512706"/>
    <w:rsid w:val="00515FCF"/>
    <w:rsid w:val="00520964"/>
    <w:rsid w:val="00521926"/>
    <w:rsid w:val="00531561"/>
    <w:rsid w:val="0053687C"/>
    <w:rsid w:val="00544B5D"/>
    <w:rsid w:val="0054649F"/>
    <w:rsid w:val="005471BF"/>
    <w:rsid w:val="00547CE7"/>
    <w:rsid w:val="00552F48"/>
    <w:rsid w:val="00553709"/>
    <w:rsid w:val="005545EE"/>
    <w:rsid w:val="00560C45"/>
    <w:rsid w:val="00561113"/>
    <w:rsid w:val="005636F7"/>
    <w:rsid w:val="00567D12"/>
    <w:rsid w:val="00567E18"/>
    <w:rsid w:val="005708DB"/>
    <w:rsid w:val="00572B09"/>
    <w:rsid w:val="00576466"/>
    <w:rsid w:val="005779A6"/>
    <w:rsid w:val="00577FBC"/>
    <w:rsid w:val="0058581C"/>
    <w:rsid w:val="0058583F"/>
    <w:rsid w:val="00586989"/>
    <w:rsid w:val="005A5735"/>
    <w:rsid w:val="005B205F"/>
    <w:rsid w:val="005B2B3F"/>
    <w:rsid w:val="005B4381"/>
    <w:rsid w:val="005B51DD"/>
    <w:rsid w:val="005C529F"/>
    <w:rsid w:val="005C6FE5"/>
    <w:rsid w:val="005D4D0A"/>
    <w:rsid w:val="005D7146"/>
    <w:rsid w:val="005D7615"/>
    <w:rsid w:val="005E483B"/>
    <w:rsid w:val="005F40AC"/>
    <w:rsid w:val="005F4BF4"/>
    <w:rsid w:val="005F53A6"/>
    <w:rsid w:val="006044BD"/>
    <w:rsid w:val="0062041B"/>
    <w:rsid w:val="00625A83"/>
    <w:rsid w:val="00633D61"/>
    <w:rsid w:val="0065075F"/>
    <w:rsid w:val="00652B14"/>
    <w:rsid w:val="0066349D"/>
    <w:rsid w:val="006707FF"/>
    <w:rsid w:val="00681B37"/>
    <w:rsid w:val="00681C66"/>
    <w:rsid w:val="00685D75"/>
    <w:rsid w:val="00693D9A"/>
    <w:rsid w:val="00696D0E"/>
    <w:rsid w:val="00696E98"/>
    <w:rsid w:val="006A212E"/>
    <w:rsid w:val="006A2DF9"/>
    <w:rsid w:val="006A3E9F"/>
    <w:rsid w:val="006A5254"/>
    <w:rsid w:val="006B6500"/>
    <w:rsid w:val="006B71D7"/>
    <w:rsid w:val="006C0560"/>
    <w:rsid w:val="006C5E69"/>
    <w:rsid w:val="006C5EFB"/>
    <w:rsid w:val="006C7A2F"/>
    <w:rsid w:val="006D209D"/>
    <w:rsid w:val="006D32F7"/>
    <w:rsid w:val="006D3939"/>
    <w:rsid w:val="006D6279"/>
    <w:rsid w:val="006D7395"/>
    <w:rsid w:val="006E130E"/>
    <w:rsid w:val="006E3F35"/>
    <w:rsid w:val="006F6F86"/>
    <w:rsid w:val="00700794"/>
    <w:rsid w:val="00701479"/>
    <w:rsid w:val="007062A5"/>
    <w:rsid w:val="0071410B"/>
    <w:rsid w:val="00720D7B"/>
    <w:rsid w:val="00721DD2"/>
    <w:rsid w:val="00724D94"/>
    <w:rsid w:val="00730B46"/>
    <w:rsid w:val="007314AD"/>
    <w:rsid w:val="007334CF"/>
    <w:rsid w:val="007402D9"/>
    <w:rsid w:val="00751A0F"/>
    <w:rsid w:val="00752FE8"/>
    <w:rsid w:val="00755F00"/>
    <w:rsid w:val="00763330"/>
    <w:rsid w:val="00771163"/>
    <w:rsid w:val="00771CE0"/>
    <w:rsid w:val="007767E2"/>
    <w:rsid w:val="007833FC"/>
    <w:rsid w:val="00786163"/>
    <w:rsid w:val="00787199"/>
    <w:rsid w:val="007930AB"/>
    <w:rsid w:val="007A35B8"/>
    <w:rsid w:val="007A5AE0"/>
    <w:rsid w:val="007A5CA1"/>
    <w:rsid w:val="007A77E4"/>
    <w:rsid w:val="007B138C"/>
    <w:rsid w:val="007B38A2"/>
    <w:rsid w:val="007D2D40"/>
    <w:rsid w:val="007D6590"/>
    <w:rsid w:val="007E3E8E"/>
    <w:rsid w:val="007E6E61"/>
    <w:rsid w:val="007F7322"/>
    <w:rsid w:val="008056E2"/>
    <w:rsid w:val="008063D7"/>
    <w:rsid w:val="00810CF7"/>
    <w:rsid w:val="00821980"/>
    <w:rsid w:val="008347A5"/>
    <w:rsid w:val="0084148B"/>
    <w:rsid w:val="00846AC0"/>
    <w:rsid w:val="00851301"/>
    <w:rsid w:val="008566EE"/>
    <w:rsid w:val="00866C20"/>
    <w:rsid w:val="00871EE8"/>
    <w:rsid w:val="00874FFA"/>
    <w:rsid w:val="008760B0"/>
    <w:rsid w:val="00890021"/>
    <w:rsid w:val="00890884"/>
    <w:rsid w:val="008920F4"/>
    <w:rsid w:val="0089223C"/>
    <w:rsid w:val="0089297F"/>
    <w:rsid w:val="0089430B"/>
    <w:rsid w:val="00894614"/>
    <w:rsid w:val="008972DB"/>
    <w:rsid w:val="00897579"/>
    <w:rsid w:val="00897F41"/>
    <w:rsid w:val="008A4202"/>
    <w:rsid w:val="008A746C"/>
    <w:rsid w:val="008A79B9"/>
    <w:rsid w:val="008B01E8"/>
    <w:rsid w:val="008B0EA7"/>
    <w:rsid w:val="008B2394"/>
    <w:rsid w:val="008B71BA"/>
    <w:rsid w:val="008B71F9"/>
    <w:rsid w:val="008C1FB2"/>
    <w:rsid w:val="008C3319"/>
    <w:rsid w:val="008C42EA"/>
    <w:rsid w:val="008C7D0C"/>
    <w:rsid w:val="008D61AD"/>
    <w:rsid w:val="008E149F"/>
    <w:rsid w:val="008E1910"/>
    <w:rsid w:val="008E510F"/>
    <w:rsid w:val="008F1579"/>
    <w:rsid w:val="008F1ADA"/>
    <w:rsid w:val="008F2323"/>
    <w:rsid w:val="008F3B2F"/>
    <w:rsid w:val="008F5AE1"/>
    <w:rsid w:val="009039A6"/>
    <w:rsid w:val="00914631"/>
    <w:rsid w:val="009170E3"/>
    <w:rsid w:val="00922395"/>
    <w:rsid w:val="00924534"/>
    <w:rsid w:val="00925A9B"/>
    <w:rsid w:val="009314C1"/>
    <w:rsid w:val="009329A8"/>
    <w:rsid w:val="00932F27"/>
    <w:rsid w:val="009408C1"/>
    <w:rsid w:val="00946A8C"/>
    <w:rsid w:val="00947AA9"/>
    <w:rsid w:val="00961282"/>
    <w:rsid w:val="009647D9"/>
    <w:rsid w:val="00965F5A"/>
    <w:rsid w:val="00971F90"/>
    <w:rsid w:val="009748AE"/>
    <w:rsid w:val="00975608"/>
    <w:rsid w:val="00976812"/>
    <w:rsid w:val="00976A8F"/>
    <w:rsid w:val="00981D58"/>
    <w:rsid w:val="009833CE"/>
    <w:rsid w:val="009908AD"/>
    <w:rsid w:val="00990A17"/>
    <w:rsid w:val="00995C08"/>
    <w:rsid w:val="0099717E"/>
    <w:rsid w:val="009A1321"/>
    <w:rsid w:val="009A3B74"/>
    <w:rsid w:val="009B0443"/>
    <w:rsid w:val="009B0A12"/>
    <w:rsid w:val="009B0C99"/>
    <w:rsid w:val="009B18DA"/>
    <w:rsid w:val="009B4078"/>
    <w:rsid w:val="009C0618"/>
    <w:rsid w:val="009D0DBE"/>
    <w:rsid w:val="009D5E25"/>
    <w:rsid w:val="009E6F5D"/>
    <w:rsid w:val="009E7B4B"/>
    <w:rsid w:val="009F637A"/>
    <w:rsid w:val="009F6DD2"/>
    <w:rsid w:val="00A003F8"/>
    <w:rsid w:val="00A0097F"/>
    <w:rsid w:val="00A046A4"/>
    <w:rsid w:val="00A06FA2"/>
    <w:rsid w:val="00A13A6D"/>
    <w:rsid w:val="00A15682"/>
    <w:rsid w:val="00A21E50"/>
    <w:rsid w:val="00A225D9"/>
    <w:rsid w:val="00A230E6"/>
    <w:rsid w:val="00A25DAC"/>
    <w:rsid w:val="00A3453A"/>
    <w:rsid w:val="00A36DB7"/>
    <w:rsid w:val="00A41A26"/>
    <w:rsid w:val="00A41A7F"/>
    <w:rsid w:val="00A41BA2"/>
    <w:rsid w:val="00A45A71"/>
    <w:rsid w:val="00A46268"/>
    <w:rsid w:val="00A515EF"/>
    <w:rsid w:val="00A52B5D"/>
    <w:rsid w:val="00A53A91"/>
    <w:rsid w:val="00A60CD8"/>
    <w:rsid w:val="00A64ACE"/>
    <w:rsid w:val="00A705B7"/>
    <w:rsid w:val="00A73BFB"/>
    <w:rsid w:val="00A74923"/>
    <w:rsid w:val="00A77CEC"/>
    <w:rsid w:val="00A81593"/>
    <w:rsid w:val="00A9293D"/>
    <w:rsid w:val="00AA2A1F"/>
    <w:rsid w:val="00AA4003"/>
    <w:rsid w:val="00AA478A"/>
    <w:rsid w:val="00AA4B4F"/>
    <w:rsid w:val="00AA6092"/>
    <w:rsid w:val="00AB0B24"/>
    <w:rsid w:val="00AB28B0"/>
    <w:rsid w:val="00AB4C2B"/>
    <w:rsid w:val="00AB520F"/>
    <w:rsid w:val="00AC4F7F"/>
    <w:rsid w:val="00AC7B0F"/>
    <w:rsid w:val="00AD00DB"/>
    <w:rsid w:val="00AD1770"/>
    <w:rsid w:val="00AD5490"/>
    <w:rsid w:val="00AD597A"/>
    <w:rsid w:val="00AD788D"/>
    <w:rsid w:val="00AD7E9E"/>
    <w:rsid w:val="00AE1161"/>
    <w:rsid w:val="00AE32D2"/>
    <w:rsid w:val="00AE6AAF"/>
    <w:rsid w:val="00AF0943"/>
    <w:rsid w:val="00AF0D72"/>
    <w:rsid w:val="00AF2AF3"/>
    <w:rsid w:val="00B04054"/>
    <w:rsid w:val="00B04672"/>
    <w:rsid w:val="00B13700"/>
    <w:rsid w:val="00B23165"/>
    <w:rsid w:val="00B306E9"/>
    <w:rsid w:val="00B35D7A"/>
    <w:rsid w:val="00B4679A"/>
    <w:rsid w:val="00B474B3"/>
    <w:rsid w:val="00B50CEF"/>
    <w:rsid w:val="00B523D0"/>
    <w:rsid w:val="00B54085"/>
    <w:rsid w:val="00B5440C"/>
    <w:rsid w:val="00B54D4E"/>
    <w:rsid w:val="00B60CD9"/>
    <w:rsid w:val="00B61DD7"/>
    <w:rsid w:val="00B6548F"/>
    <w:rsid w:val="00B65940"/>
    <w:rsid w:val="00B67DD6"/>
    <w:rsid w:val="00B73131"/>
    <w:rsid w:val="00B87DA7"/>
    <w:rsid w:val="00B904EF"/>
    <w:rsid w:val="00B96FB8"/>
    <w:rsid w:val="00BA47ED"/>
    <w:rsid w:val="00BB129C"/>
    <w:rsid w:val="00BB1742"/>
    <w:rsid w:val="00BB1D21"/>
    <w:rsid w:val="00BB3FD1"/>
    <w:rsid w:val="00BB6367"/>
    <w:rsid w:val="00BB6449"/>
    <w:rsid w:val="00BB6821"/>
    <w:rsid w:val="00BC0069"/>
    <w:rsid w:val="00BC3206"/>
    <w:rsid w:val="00BC5AA3"/>
    <w:rsid w:val="00BC60EF"/>
    <w:rsid w:val="00BD0ED9"/>
    <w:rsid w:val="00BD24E9"/>
    <w:rsid w:val="00BD3169"/>
    <w:rsid w:val="00BD3EBC"/>
    <w:rsid w:val="00BD3FA7"/>
    <w:rsid w:val="00BD5677"/>
    <w:rsid w:val="00BD665D"/>
    <w:rsid w:val="00BD6834"/>
    <w:rsid w:val="00BE01F4"/>
    <w:rsid w:val="00BE77E5"/>
    <w:rsid w:val="00BF0FF1"/>
    <w:rsid w:val="00BF1820"/>
    <w:rsid w:val="00BF1CAE"/>
    <w:rsid w:val="00BF42D1"/>
    <w:rsid w:val="00BF4C50"/>
    <w:rsid w:val="00BF52AB"/>
    <w:rsid w:val="00C0035C"/>
    <w:rsid w:val="00C023F4"/>
    <w:rsid w:val="00C026EC"/>
    <w:rsid w:val="00C04A5D"/>
    <w:rsid w:val="00C061B0"/>
    <w:rsid w:val="00C06FAB"/>
    <w:rsid w:val="00C10AC1"/>
    <w:rsid w:val="00C118A8"/>
    <w:rsid w:val="00C14AA4"/>
    <w:rsid w:val="00C153FF"/>
    <w:rsid w:val="00C161E5"/>
    <w:rsid w:val="00C23F36"/>
    <w:rsid w:val="00C24850"/>
    <w:rsid w:val="00C2745B"/>
    <w:rsid w:val="00C278C8"/>
    <w:rsid w:val="00C27CEE"/>
    <w:rsid w:val="00C3064E"/>
    <w:rsid w:val="00C3332B"/>
    <w:rsid w:val="00C33D01"/>
    <w:rsid w:val="00C340EB"/>
    <w:rsid w:val="00C3479A"/>
    <w:rsid w:val="00C3497E"/>
    <w:rsid w:val="00C35F8E"/>
    <w:rsid w:val="00C47AD1"/>
    <w:rsid w:val="00C47BCE"/>
    <w:rsid w:val="00C538AA"/>
    <w:rsid w:val="00C551FD"/>
    <w:rsid w:val="00C55FFD"/>
    <w:rsid w:val="00C7741E"/>
    <w:rsid w:val="00C8079E"/>
    <w:rsid w:val="00C82E40"/>
    <w:rsid w:val="00C85240"/>
    <w:rsid w:val="00C9124A"/>
    <w:rsid w:val="00C94E6C"/>
    <w:rsid w:val="00CA0591"/>
    <w:rsid w:val="00CA1433"/>
    <w:rsid w:val="00CA3C6C"/>
    <w:rsid w:val="00CA4B82"/>
    <w:rsid w:val="00CA6EE1"/>
    <w:rsid w:val="00CB2E8A"/>
    <w:rsid w:val="00CC0606"/>
    <w:rsid w:val="00CC3012"/>
    <w:rsid w:val="00CC76D7"/>
    <w:rsid w:val="00CD532B"/>
    <w:rsid w:val="00CD672B"/>
    <w:rsid w:val="00CE033D"/>
    <w:rsid w:val="00CE73E1"/>
    <w:rsid w:val="00CF1064"/>
    <w:rsid w:val="00CF3A76"/>
    <w:rsid w:val="00CF4FE2"/>
    <w:rsid w:val="00CF7236"/>
    <w:rsid w:val="00D06050"/>
    <w:rsid w:val="00D11835"/>
    <w:rsid w:val="00D130E7"/>
    <w:rsid w:val="00D13BCC"/>
    <w:rsid w:val="00D246CA"/>
    <w:rsid w:val="00D25746"/>
    <w:rsid w:val="00D2740B"/>
    <w:rsid w:val="00D3017B"/>
    <w:rsid w:val="00D34BDB"/>
    <w:rsid w:val="00D425E4"/>
    <w:rsid w:val="00D44078"/>
    <w:rsid w:val="00D46868"/>
    <w:rsid w:val="00D50B8F"/>
    <w:rsid w:val="00D514F6"/>
    <w:rsid w:val="00D517CA"/>
    <w:rsid w:val="00D519CA"/>
    <w:rsid w:val="00D571C0"/>
    <w:rsid w:val="00D6321F"/>
    <w:rsid w:val="00D64833"/>
    <w:rsid w:val="00D66634"/>
    <w:rsid w:val="00D70350"/>
    <w:rsid w:val="00D71360"/>
    <w:rsid w:val="00D904E2"/>
    <w:rsid w:val="00DA1FA6"/>
    <w:rsid w:val="00DA2134"/>
    <w:rsid w:val="00DA5A43"/>
    <w:rsid w:val="00DB0B3E"/>
    <w:rsid w:val="00DB3177"/>
    <w:rsid w:val="00DB5FF1"/>
    <w:rsid w:val="00DC250E"/>
    <w:rsid w:val="00DC48EE"/>
    <w:rsid w:val="00DC73DE"/>
    <w:rsid w:val="00DC7EDA"/>
    <w:rsid w:val="00DD5A7D"/>
    <w:rsid w:val="00DD6482"/>
    <w:rsid w:val="00DE1A9C"/>
    <w:rsid w:val="00DF48E4"/>
    <w:rsid w:val="00DF56D2"/>
    <w:rsid w:val="00E03AFB"/>
    <w:rsid w:val="00E03E6E"/>
    <w:rsid w:val="00E03F25"/>
    <w:rsid w:val="00E041BA"/>
    <w:rsid w:val="00E07521"/>
    <w:rsid w:val="00E07778"/>
    <w:rsid w:val="00E101BA"/>
    <w:rsid w:val="00E11E9C"/>
    <w:rsid w:val="00E12F69"/>
    <w:rsid w:val="00E20243"/>
    <w:rsid w:val="00E24F3C"/>
    <w:rsid w:val="00E3482B"/>
    <w:rsid w:val="00E42FBA"/>
    <w:rsid w:val="00E43336"/>
    <w:rsid w:val="00E44748"/>
    <w:rsid w:val="00E454DE"/>
    <w:rsid w:val="00E576D5"/>
    <w:rsid w:val="00E60DC5"/>
    <w:rsid w:val="00E659ED"/>
    <w:rsid w:val="00E67383"/>
    <w:rsid w:val="00E70108"/>
    <w:rsid w:val="00E805E9"/>
    <w:rsid w:val="00E811F2"/>
    <w:rsid w:val="00E8635F"/>
    <w:rsid w:val="00E864AC"/>
    <w:rsid w:val="00E92631"/>
    <w:rsid w:val="00E9281B"/>
    <w:rsid w:val="00E93714"/>
    <w:rsid w:val="00E93ED8"/>
    <w:rsid w:val="00E94518"/>
    <w:rsid w:val="00EA2609"/>
    <w:rsid w:val="00EA36C8"/>
    <w:rsid w:val="00EA6906"/>
    <w:rsid w:val="00EB046A"/>
    <w:rsid w:val="00EC1658"/>
    <w:rsid w:val="00EC3980"/>
    <w:rsid w:val="00EC5074"/>
    <w:rsid w:val="00EC6DD2"/>
    <w:rsid w:val="00EC7015"/>
    <w:rsid w:val="00ED0C0F"/>
    <w:rsid w:val="00ED30B2"/>
    <w:rsid w:val="00ED4049"/>
    <w:rsid w:val="00EE156C"/>
    <w:rsid w:val="00EE4434"/>
    <w:rsid w:val="00EE489B"/>
    <w:rsid w:val="00EE638D"/>
    <w:rsid w:val="00EF309A"/>
    <w:rsid w:val="00EF3514"/>
    <w:rsid w:val="00EF78C4"/>
    <w:rsid w:val="00EF79A4"/>
    <w:rsid w:val="00EF7DBB"/>
    <w:rsid w:val="00F02037"/>
    <w:rsid w:val="00F0367E"/>
    <w:rsid w:val="00F06C23"/>
    <w:rsid w:val="00F07E97"/>
    <w:rsid w:val="00F108C7"/>
    <w:rsid w:val="00F128CA"/>
    <w:rsid w:val="00F132CF"/>
    <w:rsid w:val="00F418C4"/>
    <w:rsid w:val="00F426D7"/>
    <w:rsid w:val="00F42C5E"/>
    <w:rsid w:val="00F44682"/>
    <w:rsid w:val="00F4687F"/>
    <w:rsid w:val="00F53B0F"/>
    <w:rsid w:val="00F56D24"/>
    <w:rsid w:val="00F56D9C"/>
    <w:rsid w:val="00F6338D"/>
    <w:rsid w:val="00F635F6"/>
    <w:rsid w:val="00F666FE"/>
    <w:rsid w:val="00F70A2D"/>
    <w:rsid w:val="00F725D8"/>
    <w:rsid w:val="00F72F0C"/>
    <w:rsid w:val="00F76070"/>
    <w:rsid w:val="00F77563"/>
    <w:rsid w:val="00F80706"/>
    <w:rsid w:val="00F836FF"/>
    <w:rsid w:val="00F91E03"/>
    <w:rsid w:val="00F92BAE"/>
    <w:rsid w:val="00FA1E4C"/>
    <w:rsid w:val="00FA2FB3"/>
    <w:rsid w:val="00FA5D11"/>
    <w:rsid w:val="00FC1273"/>
    <w:rsid w:val="00FC3C38"/>
    <w:rsid w:val="00FC5FF9"/>
    <w:rsid w:val="00FD101A"/>
    <w:rsid w:val="00FD23AC"/>
    <w:rsid w:val="00FD2521"/>
    <w:rsid w:val="00FE544C"/>
    <w:rsid w:val="00FE5F68"/>
    <w:rsid w:val="00FF0D87"/>
    <w:rsid w:val="00FF5C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22423"/>
  <w15:docId w15:val="{94C6AF46-6E7A-4B7A-A142-8D4FE90F1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1B2"/>
    <w:pPr>
      <w:jc w:val="both"/>
    </w:pPr>
    <w:rPr>
      <w:rFonts w:ascii="Arial" w:hAnsi="Arial"/>
      <w:sz w:val="22"/>
      <w:szCs w:val="24"/>
      <w:lang w:val="de-AT" w:eastAsia="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atvorlageArial10ptDunkelblau">
    <w:name w:val="Formatvorlage Arial 10 pt Dunkelblau"/>
    <w:rsid w:val="00EC5074"/>
    <w:rPr>
      <w:rFonts w:ascii="Arial" w:hAnsi="Arial"/>
      <w:color w:val="auto"/>
      <w:sz w:val="20"/>
    </w:rPr>
  </w:style>
  <w:style w:type="character" w:customStyle="1" w:styleId="FormatvorlageFormatvorlageArial10ptDunkelblauDunkelblau">
    <w:name w:val="Formatvorlage Formatvorlage Arial 10 pt Dunkelblau + Dunkelblau"/>
    <w:rsid w:val="00EC5074"/>
    <w:rPr>
      <w:rFonts w:ascii="Arial" w:hAnsi="Arial"/>
      <w:color w:val="auto"/>
      <w:sz w:val="20"/>
      <w:szCs w:val="20"/>
    </w:rPr>
  </w:style>
  <w:style w:type="paragraph" w:styleId="NormalWeb">
    <w:name w:val="Normal (Web)"/>
    <w:basedOn w:val="Normal"/>
    <w:rsid w:val="0030376A"/>
    <w:pPr>
      <w:spacing w:before="100" w:beforeAutospacing="1" w:after="100" w:afterAutospacing="1"/>
      <w:jc w:val="left"/>
    </w:pPr>
    <w:rPr>
      <w:rFonts w:cs="Arial"/>
      <w:sz w:val="20"/>
      <w:szCs w:val="20"/>
    </w:rPr>
  </w:style>
  <w:style w:type="character" w:styleId="Strong">
    <w:name w:val="Strong"/>
    <w:qFormat/>
    <w:rsid w:val="0030376A"/>
    <w:rPr>
      <w:b/>
      <w:bCs/>
    </w:rPr>
  </w:style>
  <w:style w:type="character" w:styleId="Emphasis">
    <w:name w:val="Emphasis"/>
    <w:qFormat/>
    <w:rsid w:val="0030376A"/>
    <w:rPr>
      <w:i/>
      <w:iCs/>
    </w:rPr>
  </w:style>
  <w:style w:type="table" w:styleId="TableGrid">
    <w:name w:val="Table Grid"/>
    <w:basedOn w:val="TableNormal"/>
    <w:rsid w:val="001950F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67DD6"/>
    <w:rPr>
      <w:rFonts w:ascii="Tahoma" w:hAnsi="Tahoma" w:cs="Tahoma"/>
      <w:sz w:val="16"/>
      <w:szCs w:val="16"/>
    </w:rPr>
  </w:style>
  <w:style w:type="character" w:styleId="CommentReference">
    <w:name w:val="annotation reference"/>
    <w:rsid w:val="005004DC"/>
    <w:rPr>
      <w:sz w:val="16"/>
      <w:szCs w:val="16"/>
    </w:rPr>
  </w:style>
  <w:style w:type="paragraph" w:styleId="CommentText">
    <w:name w:val="annotation text"/>
    <w:basedOn w:val="Normal"/>
    <w:link w:val="CommentTextChar"/>
    <w:rsid w:val="005004DC"/>
    <w:rPr>
      <w:sz w:val="20"/>
      <w:szCs w:val="20"/>
    </w:rPr>
  </w:style>
  <w:style w:type="character" w:customStyle="1" w:styleId="CommentTextChar">
    <w:name w:val="Comment Text Char"/>
    <w:link w:val="CommentText"/>
    <w:rsid w:val="005004DC"/>
    <w:rPr>
      <w:rFonts w:ascii="Arial" w:hAnsi="Arial"/>
      <w:lang w:val="de-AT" w:eastAsia="de-AT"/>
    </w:rPr>
  </w:style>
  <w:style w:type="paragraph" w:styleId="CommentSubject">
    <w:name w:val="annotation subject"/>
    <w:basedOn w:val="CommentText"/>
    <w:next w:val="CommentText"/>
    <w:link w:val="CommentSubjectChar"/>
    <w:rsid w:val="005004DC"/>
    <w:rPr>
      <w:b/>
      <w:bCs/>
    </w:rPr>
  </w:style>
  <w:style w:type="character" w:customStyle="1" w:styleId="CommentSubjectChar">
    <w:name w:val="Comment Subject Char"/>
    <w:link w:val="CommentSubject"/>
    <w:rsid w:val="005004DC"/>
    <w:rPr>
      <w:rFonts w:ascii="Arial" w:hAnsi="Arial"/>
      <w:b/>
      <w:bCs/>
      <w:lang w:val="de-AT" w:eastAsia="de-AT"/>
    </w:rPr>
  </w:style>
  <w:style w:type="paragraph" w:styleId="Revision">
    <w:name w:val="Revision"/>
    <w:hidden/>
    <w:uiPriority w:val="99"/>
    <w:semiHidden/>
    <w:rsid w:val="00E454DE"/>
    <w:rPr>
      <w:rFonts w:ascii="Arial" w:hAnsi="Arial"/>
      <w:sz w:val="22"/>
      <w:szCs w:val="24"/>
      <w:lang w:val="de-AT" w:eastAsia="de-AT"/>
    </w:rPr>
  </w:style>
  <w:style w:type="paragraph" w:styleId="ListParagraph">
    <w:name w:val="List Paragraph"/>
    <w:basedOn w:val="Normal"/>
    <w:uiPriority w:val="34"/>
    <w:qFormat/>
    <w:rsid w:val="00D70350"/>
    <w:pPr>
      <w:spacing w:after="200" w:line="276" w:lineRule="auto"/>
      <w:ind w:left="720"/>
      <w:contextualSpacing/>
      <w:jc w:val="left"/>
    </w:pPr>
    <w:rPr>
      <w:rFonts w:asciiTheme="minorHAnsi" w:eastAsiaTheme="minorEastAsia" w:hAnsiTheme="minorHAnsi" w:cstheme="minorBidi"/>
      <w:szCs w:val="22"/>
      <w:lang w:val="en-AU" w:eastAsia="en-AU"/>
    </w:rPr>
  </w:style>
  <w:style w:type="character" w:styleId="Hyperlink">
    <w:name w:val="Hyperlink"/>
    <w:basedOn w:val="DefaultParagraphFont"/>
    <w:unhideWhenUsed/>
    <w:rsid w:val="00F70A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10439">
      <w:bodyDiv w:val="1"/>
      <w:marLeft w:val="0"/>
      <w:marRight w:val="0"/>
      <w:marTop w:val="0"/>
      <w:marBottom w:val="0"/>
      <w:divBdr>
        <w:top w:val="none" w:sz="0" w:space="0" w:color="auto"/>
        <w:left w:val="none" w:sz="0" w:space="0" w:color="auto"/>
        <w:bottom w:val="none" w:sz="0" w:space="0" w:color="auto"/>
        <w:right w:val="none" w:sz="0" w:space="0" w:color="auto"/>
      </w:divBdr>
    </w:div>
    <w:div w:id="1386029347">
      <w:bodyDiv w:val="1"/>
      <w:marLeft w:val="0"/>
      <w:marRight w:val="0"/>
      <w:marTop w:val="0"/>
      <w:marBottom w:val="0"/>
      <w:divBdr>
        <w:top w:val="none" w:sz="0" w:space="0" w:color="auto"/>
        <w:left w:val="none" w:sz="0" w:space="0" w:color="auto"/>
        <w:bottom w:val="none" w:sz="0" w:space="0" w:color="auto"/>
        <w:right w:val="none" w:sz="0" w:space="0" w:color="auto"/>
      </w:divBdr>
    </w:div>
    <w:div w:id="1399396560">
      <w:bodyDiv w:val="1"/>
      <w:marLeft w:val="0"/>
      <w:marRight w:val="0"/>
      <w:marTop w:val="0"/>
      <w:marBottom w:val="0"/>
      <w:divBdr>
        <w:top w:val="none" w:sz="0" w:space="0" w:color="auto"/>
        <w:left w:val="none" w:sz="0" w:space="0" w:color="auto"/>
        <w:bottom w:val="none" w:sz="0" w:space="0" w:color="auto"/>
        <w:right w:val="none" w:sz="0" w:space="0" w:color="auto"/>
      </w:divBdr>
      <w:divsChild>
        <w:div w:id="699203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1197435">
      <w:bodyDiv w:val="1"/>
      <w:marLeft w:val="0"/>
      <w:marRight w:val="0"/>
      <w:marTop w:val="0"/>
      <w:marBottom w:val="0"/>
      <w:divBdr>
        <w:top w:val="none" w:sz="0" w:space="0" w:color="auto"/>
        <w:left w:val="none" w:sz="0" w:space="0" w:color="auto"/>
        <w:bottom w:val="none" w:sz="0" w:space="0" w:color="auto"/>
        <w:right w:val="none" w:sz="0" w:space="0" w:color="auto"/>
      </w:divBdr>
    </w:div>
    <w:div w:id="172675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js.ub.uni-konstanz.de/cpa/article/view/5594/50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B4186-5367-4B0C-B0BE-18D68160B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2469</Words>
  <Characters>14084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A FICTITIOUS STUDY ON HOW TO HAVE YOUR ISBS 200X PAPER ACCEPTED</vt:lpstr>
    </vt:vector>
  </TitlesOfParts>
  <Company>Universität Salzburg</Company>
  <LinksUpToDate>false</LinksUpToDate>
  <CharactersWithSpaces>16520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FICTITIOUS STUDY ON HOW TO HAVE YOUR ISBS 200X PAPER ACCEPTED</dc:title>
  <dc:creator>schwameder hermann</dc:creator>
  <cp:lastModifiedBy>Liz Bradshaw</cp:lastModifiedBy>
  <cp:revision>2</cp:revision>
  <cp:lastPrinted>2018-04-12T04:55:00Z</cp:lastPrinted>
  <dcterms:created xsi:type="dcterms:W3CDTF">2019-04-17T03:38:00Z</dcterms:created>
  <dcterms:modified xsi:type="dcterms:W3CDTF">2019-04-17T03:38:00Z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