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1F19" w14:textId="122B2B68" w:rsidR="00EE7009" w:rsidRPr="00CE00A8" w:rsidRDefault="00AD1576" w:rsidP="41A21FF8">
      <w:pPr>
        <w:rPr>
          <w:rFonts w:asciiTheme="minorHAnsi" w:hAnsiTheme="minorHAnsi" w:cstheme="minorBidi"/>
        </w:rPr>
      </w:pPr>
      <w:r w:rsidRPr="00CE00A8">
        <w:rPr>
          <w:rFonts w:asciiTheme="minorHAnsi" w:hAnsiTheme="minorHAnsi" w:cstheme="minorHAnsi"/>
          <w:noProof/>
        </w:rPr>
        <w:drawing>
          <wp:anchor distT="0" distB="0" distL="114300" distR="114300" simplePos="0" relativeHeight="251658240" behindDoc="1" locked="0" layoutInCell="1" allowOverlap="1" wp14:anchorId="2866493E" wp14:editId="1DB69F18">
            <wp:simplePos x="0" y="0"/>
            <wp:positionH relativeFrom="page">
              <wp:align>left</wp:align>
            </wp:positionH>
            <wp:positionV relativeFrom="paragraph">
              <wp:posOffset>-913651</wp:posOffset>
            </wp:positionV>
            <wp:extent cx="7585127" cy="133032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5127" cy="1330325"/>
                    </a:xfrm>
                    <a:prstGeom prst="rect">
                      <a:avLst/>
                    </a:prstGeom>
                    <a:noFill/>
                  </pic:spPr>
                </pic:pic>
              </a:graphicData>
            </a:graphic>
            <wp14:sizeRelH relativeFrom="page">
              <wp14:pctWidth>0</wp14:pctWidth>
            </wp14:sizeRelH>
            <wp14:sizeRelV relativeFrom="page">
              <wp14:pctHeight>0</wp14:pctHeight>
            </wp14:sizeRelV>
          </wp:anchor>
        </w:drawing>
      </w:r>
    </w:p>
    <w:p w14:paraId="3354E6FC" w14:textId="07557670" w:rsidR="00D836D6" w:rsidRPr="00CE00A8" w:rsidRDefault="00D836D6" w:rsidP="009410F9">
      <w:pPr>
        <w:pStyle w:val="StyleLatinArial11pt"/>
        <w:spacing w:before="0" w:after="120"/>
        <w:rPr>
          <w:rFonts w:asciiTheme="minorHAnsi" w:hAnsiTheme="minorHAnsi" w:cstheme="minorHAnsi"/>
          <w:b/>
          <w:bCs/>
        </w:rPr>
      </w:pPr>
      <w:r w:rsidRPr="00CE00A8">
        <w:rPr>
          <w:rFonts w:asciiTheme="minorHAnsi" w:hAnsiTheme="minorHAnsi" w:cstheme="minorHAnsi"/>
          <w:b/>
          <w:bCs/>
        </w:rPr>
        <w:t>Participant Information Sheet</w:t>
      </w:r>
      <w:r w:rsidR="00C67E01" w:rsidRPr="00CE00A8">
        <w:rPr>
          <w:rFonts w:asciiTheme="minorHAnsi" w:hAnsiTheme="minorHAnsi" w:cstheme="minorHAnsi"/>
          <w:b/>
          <w:bCs/>
        </w:rPr>
        <w:t xml:space="preserve"> </w:t>
      </w:r>
    </w:p>
    <w:p w14:paraId="6F74A3FE" w14:textId="749C229A" w:rsidR="00E54EEB" w:rsidRPr="00CE00A8" w:rsidRDefault="00F964A1" w:rsidP="009410F9">
      <w:pPr>
        <w:spacing w:after="120"/>
        <w:rPr>
          <w:rFonts w:asciiTheme="minorHAnsi" w:hAnsiTheme="minorHAnsi" w:cstheme="minorHAnsi"/>
          <w:bCs/>
        </w:rPr>
      </w:pPr>
      <w:r w:rsidRPr="00F964A1">
        <w:rPr>
          <w:noProof/>
        </w:rPr>
        <w:drawing>
          <wp:anchor distT="0" distB="0" distL="114300" distR="114300" simplePos="0" relativeHeight="251659264" behindDoc="1" locked="0" layoutInCell="1" allowOverlap="1" wp14:anchorId="2C445377" wp14:editId="550F2F5B">
            <wp:simplePos x="0" y="0"/>
            <wp:positionH relativeFrom="column">
              <wp:posOffset>5370830</wp:posOffset>
            </wp:positionH>
            <wp:positionV relativeFrom="paragraph">
              <wp:posOffset>58420</wp:posOffset>
            </wp:positionV>
            <wp:extent cx="1120140" cy="1099185"/>
            <wp:effectExtent l="0" t="0" r="3810" b="5715"/>
            <wp:wrapTight wrapText="bothSides">
              <wp:wrapPolygon edited="0">
                <wp:start x="6980" y="0"/>
                <wp:lineTo x="4408" y="1123"/>
                <wp:lineTo x="0" y="4867"/>
                <wp:lineTo x="0" y="14225"/>
                <wp:lineTo x="1837" y="17969"/>
                <wp:lineTo x="1837" y="18343"/>
                <wp:lineTo x="6245" y="21338"/>
                <wp:lineTo x="6980" y="21338"/>
                <wp:lineTo x="14327" y="21338"/>
                <wp:lineTo x="15061" y="21338"/>
                <wp:lineTo x="19469" y="18343"/>
                <wp:lineTo x="19469" y="17969"/>
                <wp:lineTo x="21306" y="14225"/>
                <wp:lineTo x="21306" y="4867"/>
                <wp:lineTo x="16898" y="1123"/>
                <wp:lineTo x="14327" y="0"/>
                <wp:lineTo x="6980" y="0"/>
              </wp:wrapPolygon>
            </wp:wrapTight>
            <wp:docPr id="6" name="Picture 5" descr="A logo of a person with her head in her hand&#10;&#10;AI-generated content may be incorrect.">
              <a:extLst xmlns:a="http://schemas.openxmlformats.org/drawingml/2006/main">
                <a:ext uri="{FF2B5EF4-FFF2-40B4-BE49-F238E27FC236}">
                  <a16:creationId xmlns:a16="http://schemas.microsoft.com/office/drawing/2014/main" id="{94B556FA-893E-1F54-E938-04CED3C469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logo of a person with her head in her hand&#10;&#10;AI-generated content may be incorrect.">
                      <a:extLst>
                        <a:ext uri="{FF2B5EF4-FFF2-40B4-BE49-F238E27FC236}">
                          <a16:creationId xmlns:a16="http://schemas.microsoft.com/office/drawing/2014/main" id="{94B556FA-893E-1F54-E938-04CED3C46994}"/>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0140" cy="1099185"/>
                    </a:xfrm>
                    <a:prstGeom prst="rect">
                      <a:avLst/>
                    </a:prstGeom>
                  </pic:spPr>
                </pic:pic>
              </a:graphicData>
            </a:graphic>
            <wp14:sizeRelH relativeFrom="margin">
              <wp14:pctWidth>0</wp14:pctWidth>
            </wp14:sizeRelH>
            <wp14:sizeRelV relativeFrom="margin">
              <wp14:pctHeight>0</wp14:pctHeight>
            </wp14:sizeRelV>
          </wp:anchor>
        </w:drawing>
      </w:r>
      <w:r w:rsidR="00E54EEB" w:rsidRPr="00CE00A8">
        <w:rPr>
          <w:rFonts w:asciiTheme="minorHAnsi" w:hAnsiTheme="minorHAnsi" w:cstheme="minorHAnsi"/>
          <w:b/>
          <w:bCs/>
        </w:rPr>
        <w:t>Date Information Sheet Produced:</w:t>
      </w:r>
      <w:r w:rsidR="00E54EEB" w:rsidRPr="00CE00A8">
        <w:rPr>
          <w:rFonts w:asciiTheme="minorHAnsi" w:hAnsiTheme="minorHAnsi" w:cstheme="minorHAnsi"/>
        </w:rPr>
        <w:t xml:space="preserve"> </w:t>
      </w:r>
      <w:r w:rsidR="00E3448F" w:rsidRPr="00CE00A8">
        <w:rPr>
          <w:rFonts w:asciiTheme="minorHAnsi" w:hAnsiTheme="minorHAnsi" w:cstheme="minorHAnsi"/>
        </w:rPr>
        <w:t>18</w:t>
      </w:r>
      <w:r w:rsidR="00E3448F" w:rsidRPr="00CE00A8">
        <w:rPr>
          <w:rFonts w:asciiTheme="minorHAnsi" w:hAnsiTheme="minorHAnsi" w:cstheme="minorHAnsi"/>
          <w:vertAlign w:val="superscript"/>
        </w:rPr>
        <w:t>th</w:t>
      </w:r>
      <w:r w:rsidR="00E3448F" w:rsidRPr="00CE00A8">
        <w:rPr>
          <w:rFonts w:asciiTheme="minorHAnsi" w:hAnsiTheme="minorHAnsi" w:cstheme="minorHAnsi"/>
        </w:rPr>
        <w:t xml:space="preserve"> November </w:t>
      </w:r>
      <w:r w:rsidR="00E54EEB" w:rsidRPr="00CE00A8">
        <w:rPr>
          <w:rFonts w:asciiTheme="minorHAnsi" w:hAnsiTheme="minorHAnsi" w:cstheme="minorHAnsi"/>
        </w:rPr>
        <w:t>2024</w:t>
      </w:r>
    </w:p>
    <w:p w14:paraId="440B4A78" w14:textId="7BD34F74" w:rsidR="004479B2" w:rsidRPr="00CE00A8" w:rsidRDefault="00622547" w:rsidP="00E768E6">
      <w:pPr>
        <w:pStyle w:val="Title"/>
      </w:pPr>
      <w:r>
        <w:t>Project title:</w:t>
      </w:r>
      <w:r>
        <w:tab/>
      </w:r>
      <w:r w:rsidR="004479B2">
        <w:t xml:space="preserve">Determining </w:t>
      </w:r>
      <w:r w:rsidR="00E3448F">
        <w:t>optimal sampling times for</w:t>
      </w:r>
      <w:r w:rsidR="001C5B66">
        <w:t xml:space="preserve"> </w:t>
      </w:r>
      <w:r w:rsidR="00054282">
        <w:t xml:space="preserve">concussion </w:t>
      </w:r>
      <w:r w:rsidR="00E3448F">
        <w:t>blood biomarkers for prediction of recovery in female</w:t>
      </w:r>
      <w:r w:rsidR="65ACAFBD">
        <w:t>s</w:t>
      </w:r>
      <w:r w:rsidR="00E3448F">
        <w:t xml:space="preserve"> </w:t>
      </w:r>
    </w:p>
    <w:p w14:paraId="0D7E0839" w14:textId="77777777" w:rsidR="009F44FD" w:rsidRPr="00CE00A8" w:rsidRDefault="009F44FD" w:rsidP="009410F9">
      <w:pPr>
        <w:spacing w:after="120"/>
        <w:rPr>
          <w:rFonts w:asciiTheme="minorHAnsi" w:hAnsiTheme="minorHAnsi" w:cstheme="minorHAnsi"/>
          <w:b/>
          <w:bCs/>
        </w:rPr>
      </w:pPr>
      <w:r w:rsidRPr="00CE00A8">
        <w:rPr>
          <w:rFonts w:asciiTheme="minorHAnsi" w:hAnsiTheme="minorHAnsi" w:cstheme="minorHAnsi"/>
          <w:b/>
          <w:bCs/>
        </w:rPr>
        <w:t>Research Team</w:t>
      </w:r>
    </w:p>
    <w:p w14:paraId="0D441F25" w14:textId="77777777" w:rsidR="00E54522" w:rsidRPr="00CE00A8" w:rsidRDefault="00E54522" w:rsidP="009410F9">
      <w:pPr>
        <w:spacing w:after="120"/>
        <w:rPr>
          <w:rFonts w:asciiTheme="minorHAnsi" w:hAnsiTheme="minorHAnsi" w:cstheme="minorHAnsi"/>
          <w:lang w:val="de-DE"/>
        </w:rPr>
      </w:pPr>
      <w:r w:rsidRPr="00CE00A8">
        <w:rPr>
          <w:rFonts w:asciiTheme="minorHAnsi" w:hAnsiTheme="minorHAnsi" w:cstheme="minorHAnsi"/>
          <w:b/>
          <w:bCs/>
          <w:lang w:val="de-DE"/>
        </w:rPr>
        <w:t>Co-ordinating Investigator</w:t>
      </w:r>
      <w:r w:rsidRPr="00CE00A8">
        <w:rPr>
          <w:rFonts w:asciiTheme="minorHAnsi" w:hAnsiTheme="minorHAnsi" w:cstheme="minorHAnsi"/>
          <w:lang w:val="de-DE"/>
        </w:rPr>
        <w:t xml:space="preserve">: </w:t>
      </w:r>
      <w:r w:rsidRPr="00CE00A8">
        <w:rPr>
          <w:rFonts w:asciiTheme="minorHAnsi" w:hAnsiTheme="minorHAnsi" w:cstheme="minorHAnsi"/>
          <w:bCs/>
          <w:lang w:val="de-DE"/>
        </w:rPr>
        <w:t>Professor Patria Hume</w:t>
      </w:r>
    </w:p>
    <w:p w14:paraId="7D46FBD3" w14:textId="34297997" w:rsidR="00E54522" w:rsidRPr="00CE00A8" w:rsidRDefault="00E54522" w:rsidP="009410F9">
      <w:pPr>
        <w:spacing w:after="120"/>
        <w:rPr>
          <w:rFonts w:asciiTheme="minorHAnsi" w:hAnsiTheme="minorHAnsi" w:cstheme="minorHAnsi"/>
          <w:lang w:val="en-NZ"/>
        </w:rPr>
      </w:pPr>
      <w:r w:rsidRPr="00CE00A8">
        <w:rPr>
          <w:rFonts w:asciiTheme="minorHAnsi" w:hAnsiTheme="minorHAnsi" w:cstheme="minorHAnsi"/>
          <w:b/>
          <w:bCs/>
        </w:rPr>
        <w:t>Co-Principle Investigators:</w:t>
      </w:r>
      <w:r w:rsidRPr="00CE00A8">
        <w:rPr>
          <w:rFonts w:asciiTheme="minorHAnsi" w:hAnsiTheme="minorHAnsi" w:cstheme="minorHAnsi"/>
        </w:rPr>
        <w:t xml:space="preserve"> </w:t>
      </w:r>
      <w:bookmarkStart w:id="0" w:name="_Hlk200538311"/>
      <w:r w:rsidRPr="00CE00A8">
        <w:rPr>
          <w:rFonts w:asciiTheme="minorHAnsi" w:hAnsiTheme="minorHAnsi" w:cstheme="minorHAnsi"/>
        </w:rPr>
        <w:t xml:space="preserve">Dr Ed Maunder, </w:t>
      </w:r>
      <w:r w:rsidRPr="00CE00A8">
        <w:rPr>
          <w:rFonts w:asciiTheme="minorHAnsi" w:hAnsiTheme="minorHAnsi" w:cstheme="minorHAnsi"/>
          <w:lang w:val="en-AU"/>
        </w:rPr>
        <w:t>Prof</w:t>
      </w:r>
      <w:proofErr w:type="spellStart"/>
      <w:r w:rsidRPr="00CE00A8">
        <w:rPr>
          <w:rFonts w:asciiTheme="minorHAnsi" w:hAnsiTheme="minorHAnsi" w:cstheme="minorHAnsi"/>
        </w:rPr>
        <w:t>essor</w:t>
      </w:r>
      <w:proofErr w:type="spellEnd"/>
      <w:r w:rsidRPr="00CE00A8">
        <w:rPr>
          <w:rFonts w:asciiTheme="minorHAnsi" w:hAnsiTheme="minorHAnsi" w:cstheme="minorHAnsi"/>
          <w:lang w:val="en-AU"/>
        </w:rPr>
        <w:t xml:space="preserve"> Alice Theadom, Dr Beth McQuiston, </w:t>
      </w:r>
      <w:r w:rsidRPr="00CE00A8">
        <w:rPr>
          <w:rFonts w:asciiTheme="minorHAnsi" w:hAnsiTheme="minorHAnsi" w:cstheme="minorHAnsi"/>
        </w:rPr>
        <w:t xml:space="preserve">Dr Chris </w:t>
      </w:r>
      <w:proofErr w:type="spellStart"/>
      <w:r w:rsidRPr="00CE00A8">
        <w:rPr>
          <w:rFonts w:asciiTheme="minorHAnsi" w:hAnsiTheme="minorHAnsi" w:cstheme="minorHAnsi"/>
          <w:lang w:val="en-NZ"/>
        </w:rPr>
        <w:t>Puliu’vea</w:t>
      </w:r>
      <w:proofErr w:type="spellEnd"/>
      <w:r w:rsidRPr="00CE00A8">
        <w:rPr>
          <w:rFonts w:asciiTheme="minorHAnsi" w:hAnsiTheme="minorHAnsi" w:cstheme="minorHAnsi"/>
        </w:rPr>
        <w:t xml:space="preserve">, </w:t>
      </w:r>
      <w:r w:rsidRPr="00CE00A8">
        <w:rPr>
          <w:rFonts w:asciiTheme="minorHAnsi" w:hAnsiTheme="minorHAnsi" w:cstheme="minorHAnsi"/>
          <w:lang w:val="en-NZ"/>
        </w:rPr>
        <w:t xml:space="preserve">Dr Doug King, </w:t>
      </w:r>
      <w:r w:rsidRPr="00CE00A8">
        <w:rPr>
          <w:rFonts w:asciiTheme="minorHAnsi" w:eastAsiaTheme="minorEastAsia" w:hAnsiTheme="minorHAnsi" w:cstheme="minorHAnsi"/>
          <w:kern w:val="24"/>
          <w:lang w:val="en-AU" w:eastAsia="en-NZ"/>
        </w:rPr>
        <w:t xml:space="preserve">Dr Stephen Kara, </w:t>
      </w:r>
      <w:r w:rsidRPr="00CE00A8">
        <w:rPr>
          <w:rFonts w:asciiTheme="minorHAnsi" w:hAnsiTheme="minorHAnsi" w:cstheme="minorHAnsi"/>
          <w:lang w:val="en-NZ"/>
        </w:rPr>
        <w:t>Assoc Prof Mangor Pedersen</w:t>
      </w:r>
      <w:r w:rsidR="00F101A8">
        <w:rPr>
          <w:rFonts w:asciiTheme="minorHAnsi" w:hAnsiTheme="minorHAnsi" w:cstheme="minorHAnsi"/>
          <w:lang w:val="en-NZ"/>
        </w:rPr>
        <w:t xml:space="preserve">, </w:t>
      </w:r>
      <w:r w:rsidR="00F101A8" w:rsidRPr="00317FE8">
        <w:rPr>
          <w:rFonts w:eastAsiaTheme="minorEastAsia"/>
          <w:lang w:val="en-AU" w:eastAsia="en-NZ"/>
        </w:rPr>
        <w:t>Dr Liza Kunz</w:t>
      </w:r>
      <w:r w:rsidR="00F101A8">
        <w:rPr>
          <w:rFonts w:eastAsiaTheme="minorEastAsia"/>
          <w:lang w:val="en-AU" w:eastAsia="en-NZ"/>
        </w:rPr>
        <w:t>.</w:t>
      </w:r>
      <w:bookmarkEnd w:id="0"/>
    </w:p>
    <w:p w14:paraId="20041D36" w14:textId="152FCAC3" w:rsidR="00E54522" w:rsidRPr="00CE00A8" w:rsidRDefault="00E54522" w:rsidP="5717FCAD">
      <w:pPr>
        <w:spacing w:after="120"/>
        <w:rPr>
          <w:rFonts w:asciiTheme="minorHAnsi" w:hAnsiTheme="minorHAnsi" w:cstheme="minorBidi"/>
        </w:rPr>
      </w:pPr>
      <w:r w:rsidRPr="5717FCAD">
        <w:rPr>
          <w:rFonts w:asciiTheme="minorHAnsi" w:hAnsiTheme="minorHAnsi" w:cstheme="minorBidi"/>
          <w:b/>
          <w:bCs/>
        </w:rPr>
        <w:t>Co-Associate Investigators:</w:t>
      </w:r>
      <w:r w:rsidRPr="5717FCAD">
        <w:rPr>
          <w:rFonts w:asciiTheme="minorHAnsi" w:hAnsiTheme="minorHAnsi" w:cstheme="minorBidi"/>
        </w:rPr>
        <w:t xml:space="preserve"> </w:t>
      </w:r>
      <w:r w:rsidR="00F101A8" w:rsidRPr="00ED27CA">
        <w:t xml:space="preserve">Dr Ryu Yoshida, </w:t>
      </w:r>
      <w:r w:rsidR="00F101A8" w:rsidRPr="00ED27CA">
        <w:rPr>
          <w:lang w:val="en-NZ"/>
        </w:rPr>
        <w:t>Scott Crawford</w:t>
      </w:r>
      <w:r w:rsidR="00F101A8" w:rsidRPr="6B19DE0B">
        <w:rPr>
          <w:rFonts w:eastAsiaTheme="minorEastAsia"/>
          <w:kern w:val="24"/>
          <w:lang w:eastAsia="en-NZ"/>
        </w:rPr>
        <w:t xml:space="preserve">, </w:t>
      </w:r>
      <w:r w:rsidR="00F101A8" w:rsidRPr="6B19DE0B">
        <w:rPr>
          <w:rFonts w:eastAsiaTheme="minorEastAsia"/>
          <w:kern w:val="24"/>
          <w:lang w:val="en-AU" w:eastAsia="en-NZ"/>
        </w:rPr>
        <w:t xml:space="preserve">Dr Mark Fulcher, </w:t>
      </w:r>
      <w:r w:rsidR="00F101A8" w:rsidRPr="00ED27CA">
        <w:rPr>
          <w:lang w:val="en-NZ"/>
        </w:rPr>
        <w:t>Dr Anja Zoellner</w:t>
      </w:r>
      <w:r w:rsidR="00F101A8" w:rsidRPr="00ED27CA">
        <w:t xml:space="preserve">, Dr </w:t>
      </w:r>
      <w:r w:rsidR="00F101A8" w:rsidRPr="00ED27CA">
        <w:rPr>
          <w:lang w:val="sv-SE"/>
        </w:rPr>
        <w:t xml:space="preserve">Swati Pradhan-Bhatt, </w:t>
      </w:r>
      <w:r w:rsidR="00862E36">
        <w:rPr>
          <w:lang w:val="sv-SE"/>
        </w:rPr>
        <w:t xml:space="preserve">Dr </w:t>
      </w:r>
      <w:r w:rsidR="00F101A8" w:rsidRPr="6B19DE0B">
        <w:rPr>
          <w:rFonts w:eastAsiaTheme="minorEastAsia" w:cstheme="minorBidi"/>
          <w:lang w:val="en-AU" w:eastAsia="en-NZ"/>
        </w:rPr>
        <w:t xml:space="preserve">Christi Essex, </w:t>
      </w:r>
      <w:r w:rsidR="00F101A8" w:rsidRPr="00ED27CA">
        <w:rPr>
          <w:lang w:val="en-AU"/>
        </w:rPr>
        <w:t>Katherine Forch,</w:t>
      </w:r>
      <w:r w:rsidR="00F101A8" w:rsidRPr="00ED27CA">
        <w:t xml:space="preserve"> </w:t>
      </w:r>
      <w:r w:rsidR="00F101A8" w:rsidRPr="00ED27CA">
        <w:rPr>
          <w:lang w:val="en-AU"/>
        </w:rPr>
        <w:t xml:space="preserve">Dr Trevor Clark, </w:t>
      </w:r>
      <w:proofErr w:type="spellStart"/>
      <w:r w:rsidR="00F101A8" w:rsidRPr="00ED27CA">
        <w:t>Sapi</w:t>
      </w:r>
      <w:proofErr w:type="spellEnd"/>
      <w:r w:rsidR="00F101A8" w:rsidRPr="00ED27CA">
        <w:t xml:space="preserve"> Mukerji, </w:t>
      </w:r>
      <w:r w:rsidR="00F101A8" w:rsidRPr="6B19DE0B">
        <w:rPr>
          <w:rFonts w:eastAsiaTheme="minorEastAsia"/>
          <w:kern w:val="24"/>
          <w:lang w:eastAsia="en-NZ"/>
        </w:rPr>
        <w:t xml:space="preserve">Prof Andrew Kilding, </w:t>
      </w:r>
      <w:r w:rsidR="00F101A8" w:rsidRPr="00ED27CA">
        <w:rPr>
          <w:color w:val="000000" w:themeColor="text1"/>
        </w:rPr>
        <w:t xml:space="preserve">Dr Sharon Olsen, Dr Stacy Sims, Dr Brian Russell, Dr Ken Quarrie, Christina Emmerson, </w:t>
      </w:r>
      <w:r w:rsidR="00F101A8" w:rsidRPr="00ED27CA">
        <w:rPr>
          <w:lang w:val="en-NZ" w:eastAsia="en-NZ"/>
        </w:rPr>
        <w:t>Dr Kuniaki Hirayama</w:t>
      </w:r>
      <w:r w:rsidR="00F101A8">
        <w:rPr>
          <w:lang w:val="en-NZ" w:eastAsia="en-NZ"/>
        </w:rPr>
        <w:t xml:space="preserve">, </w:t>
      </w:r>
      <w:r w:rsidR="00F101A8" w:rsidRPr="6B19DE0B">
        <w:rPr>
          <w:rFonts w:cstheme="minorBidi"/>
        </w:rPr>
        <w:t xml:space="preserve">Marguerite Sandleback, Dr Naaz Shaikh, </w:t>
      </w:r>
      <w:r w:rsidR="00F101A8">
        <w:t>Nikki Reynolds, Charlotte Bray</w:t>
      </w:r>
      <w:r w:rsidR="00F101A8" w:rsidRPr="6B19DE0B">
        <w:rPr>
          <w:rFonts w:eastAsiaTheme="minorEastAsia"/>
          <w:lang w:val="en-AU" w:eastAsia="en-NZ"/>
        </w:rPr>
        <w:t>, Dr Qi Zhang</w:t>
      </w:r>
      <w:r w:rsidR="00F101A8">
        <w:rPr>
          <w:rFonts w:eastAsiaTheme="minorEastAsia"/>
          <w:lang w:val="en-AU" w:eastAsia="en-NZ"/>
        </w:rPr>
        <w:t xml:space="preserve">, </w:t>
      </w:r>
      <w:proofErr w:type="spellStart"/>
      <w:r w:rsidR="00F101A8" w:rsidRPr="00D85DFA">
        <w:rPr>
          <w:rFonts w:eastAsiaTheme="minorEastAsia"/>
          <w:lang w:val="en-AU" w:eastAsia="en-NZ"/>
        </w:rPr>
        <w:t>Sarniya</w:t>
      </w:r>
      <w:proofErr w:type="spellEnd"/>
      <w:r w:rsidR="00F101A8" w:rsidRPr="00D85DFA">
        <w:rPr>
          <w:rFonts w:eastAsiaTheme="minorEastAsia"/>
          <w:lang w:val="en-AU" w:eastAsia="en-NZ"/>
        </w:rPr>
        <w:t xml:space="preserve"> </w:t>
      </w:r>
      <w:proofErr w:type="spellStart"/>
      <w:r w:rsidR="00F101A8" w:rsidRPr="00D85DFA">
        <w:rPr>
          <w:rFonts w:eastAsiaTheme="minorEastAsia"/>
          <w:lang w:val="en-AU" w:eastAsia="en-NZ"/>
        </w:rPr>
        <w:t>Moganathas</w:t>
      </w:r>
      <w:proofErr w:type="spellEnd"/>
      <w:r w:rsidR="00F101A8">
        <w:rPr>
          <w:rFonts w:eastAsiaTheme="minorEastAsia"/>
          <w:lang w:val="en-AU" w:eastAsia="en-NZ"/>
        </w:rPr>
        <w:t xml:space="preserve">, </w:t>
      </w:r>
      <w:r w:rsidR="00F101A8" w:rsidRPr="00317FE8">
        <w:rPr>
          <w:rFonts w:eastAsiaTheme="minorEastAsia"/>
          <w:lang w:val="en-AU" w:eastAsia="en-NZ"/>
        </w:rPr>
        <w:t>Dr Martin Berman, Dr Raj Chandran</w:t>
      </w:r>
      <w:r w:rsidR="0053312D">
        <w:rPr>
          <w:rFonts w:eastAsiaTheme="minorEastAsia"/>
          <w:lang w:val="en-AU" w:eastAsia="en-NZ"/>
        </w:rPr>
        <w:t>, Dr Hannah Wyatt, Dr John Gibbons, Professor Nick Draper</w:t>
      </w:r>
      <w:r w:rsidRPr="5717FCAD">
        <w:rPr>
          <w:rFonts w:asciiTheme="minorHAnsi" w:hAnsiTheme="minorHAnsi" w:cstheme="minorBidi"/>
        </w:rPr>
        <w:t>.</w:t>
      </w:r>
    </w:p>
    <w:p w14:paraId="26193604" w14:textId="4456D7B8" w:rsidR="00622547" w:rsidRPr="00CE00A8" w:rsidRDefault="00D836D6" w:rsidP="009410F9">
      <w:pPr>
        <w:pStyle w:val="StyleLatinArial11pt"/>
        <w:spacing w:before="0" w:after="120"/>
        <w:rPr>
          <w:rFonts w:asciiTheme="minorHAnsi" w:hAnsiTheme="minorHAnsi" w:cstheme="minorHAnsi"/>
        </w:rPr>
      </w:pPr>
      <w:r w:rsidRPr="00CE00A8">
        <w:rPr>
          <w:rFonts w:asciiTheme="minorHAnsi" w:hAnsiTheme="minorHAnsi" w:cstheme="minorHAnsi"/>
          <w:b/>
        </w:rPr>
        <w:t xml:space="preserve">Sponsor: </w:t>
      </w:r>
      <w:r w:rsidR="001E522D" w:rsidRPr="00CE00A8">
        <w:rPr>
          <w:rFonts w:asciiTheme="minorHAnsi" w:hAnsiTheme="minorHAnsi" w:cstheme="minorHAnsi"/>
        </w:rPr>
        <w:t>Auckland University of Technology</w:t>
      </w:r>
      <w:r w:rsidR="00710929" w:rsidRPr="00CE00A8">
        <w:rPr>
          <w:rFonts w:asciiTheme="minorHAnsi" w:hAnsiTheme="minorHAnsi" w:cstheme="minorHAnsi"/>
        </w:rPr>
        <w:tab/>
      </w:r>
    </w:p>
    <w:p w14:paraId="2684A93B" w14:textId="68DABF0C" w:rsidR="00E02648" w:rsidRPr="00CE00A8" w:rsidRDefault="00D836D6" w:rsidP="009410F9">
      <w:pPr>
        <w:spacing w:after="120"/>
        <w:rPr>
          <w:rFonts w:asciiTheme="minorHAnsi" w:hAnsiTheme="minorHAnsi" w:cstheme="minorHAnsi"/>
          <w:lang w:val="en-NZ"/>
        </w:rPr>
      </w:pPr>
      <w:r w:rsidRPr="00CE00A8">
        <w:rPr>
          <w:rFonts w:asciiTheme="minorHAnsi" w:hAnsiTheme="minorHAnsi" w:cstheme="minorHAnsi"/>
          <w:b/>
          <w:bCs/>
        </w:rPr>
        <w:t>Study Site</w:t>
      </w:r>
      <w:r w:rsidR="00622AC4" w:rsidRPr="00CE00A8">
        <w:rPr>
          <w:rFonts w:asciiTheme="minorHAnsi" w:hAnsiTheme="minorHAnsi" w:cstheme="minorHAnsi"/>
          <w:b/>
          <w:bCs/>
        </w:rPr>
        <w:t>s</w:t>
      </w:r>
      <w:r w:rsidRPr="00CE00A8">
        <w:rPr>
          <w:rFonts w:asciiTheme="minorHAnsi" w:hAnsiTheme="minorHAnsi" w:cstheme="minorHAnsi"/>
          <w:b/>
          <w:bCs/>
        </w:rPr>
        <w:t>:</w:t>
      </w:r>
      <w:r w:rsidRPr="00CE00A8">
        <w:rPr>
          <w:rFonts w:asciiTheme="minorHAnsi" w:hAnsiTheme="minorHAnsi" w:cstheme="minorHAnsi"/>
        </w:rPr>
        <w:t xml:space="preserve"> </w:t>
      </w:r>
      <w:r w:rsidR="00E02648" w:rsidRPr="00CE00A8">
        <w:rPr>
          <w:rFonts w:asciiTheme="minorHAnsi" w:hAnsiTheme="minorHAnsi" w:cstheme="minorHAnsi"/>
          <w:b/>
          <w:bCs/>
          <w:lang w:val="en-NZ"/>
        </w:rPr>
        <w:t>AUTM:</w:t>
      </w:r>
      <w:r w:rsidR="00E02648" w:rsidRPr="00CE00A8">
        <w:rPr>
          <w:rFonts w:asciiTheme="minorHAnsi" w:hAnsiTheme="minorHAnsi" w:cstheme="minorHAnsi"/>
          <w:lang w:val="en-NZ"/>
        </w:rPr>
        <w:t xml:space="preserve"> AUT Millennium in Rosedale, </w:t>
      </w:r>
      <w:r w:rsidR="00E02648" w:rsidRPr="00CE00A8">
        <w:rPr>
          <w:rFonts w:asciiTheme="minorHAnsi" w:hAnsiTheme="minorHAnsi" w:cstheme="minorHAnsi"/>
          <w:b/>
          <w:bCs/>
          <w:lang w:val="en-NZ"/>
        </w:rPr>
        <w:t>AUT-city:</w:t>
      </w:r>
      <w:r w:rsidR="00E02648" w:rsidRPr="00CE00A8">
        <w:rPr>
          <w:rFonts w:asciiTheme="minorHAnsi" w:hAnsiTheme="minorHAnsi" w:cstheme="minorHAnsi"/>
          <w:lang w:val="en-NZ"/>
        </w:rPr>
        <w:t xml:space="preserve"> AUT City Campus in Auckland CBD, </w:t>
      </w:r>
      <w:r w:rsidR="00E02648" w:rsidRPr="00CE00A8">
        <w:rPr>
          <w:rFonts w:asciiTheme="minorHAnsi" w:hAnsiTheme="minorHAnsi" w:cstheme="minorHAnsi"/>
          <w:b/>
          <w:bCs/>
          <w:lang w:val="en-NZ"/>
        </w:rPr>
        <w:t>ASM:</w:t>
      </w:r>
      <w:r w:rsidR="00E02648" w:rsidRPr="00CE00A8">
        <w:rPr>
          <w:rFonts w:asciiTheme="minorHAnsi" w:hAnsiTheme="minorHAnsi" w:cstheme="minorHAnsi"/>
          <w:lang w:val="en-NZ"/>
        </w:rPr>
        <w:t xml:space="preserve"> Axis Sports Medicine in Auckland, </w:t>
      </w:r>
      <w:proofErr w:type="spellStart"/>
      <w:r w:rsidR="00E02648" w:rsidRPr="00CE00A8">
        <w:rPr>
          <w:rFonts w:asciiTheme="minorHAnsi" w:hAnsiTheme="minorHAnsi" w:cstheme="minorHAnsi"/>
          <w:b/>
          <w:bCs/>
          <w:lang w:val="en-NZ"/>
        </w:rPr>
        <w:t>HVED</w:t>
      </w:r>
      <w:proofErr w:type="spellEnd"/>
      <w:r w:rsidR="00E02648" w:rsidRPr="00CE00A8">
        <w:rPr>
          <w:rFonts w:asciiTheme="minorHAnsi" w:hAnsiTheme="minorHAnsi" w:cstheme="minorHAnsi"/>
          <w:b/>
          <w:bCs/>
          <w:lang w:val="en-NZ"/>
        </w:rPr>
        <w:t>:</w:t>
      </w:r>
      <w:r w:rsidR="00E02648" w:rsidRPr="00CE00A8">
        <w:rPr>
          <w:rFonts w:asciiTheme="minorHAnsi" w:hAnsiTheme="minorHAnsi" w:cstheme="minorHAnsi"/>
          <w:lang w:val="en-NZ"/>
        </w:rPr>
        <w:t xml:space="preserve"> Hutt Valley emergency department in Lower Hutt </w:t>
      </w:r>
      <w:proofErr w:type="spellStart"/>
      <w:r w:rsidR="00E02648" w:rsidRPr="00CE00A8">
        <w:rPr>
          <w:rFonts w:asciiTheme="minorHAnsi" w:hAnsiTheme="minorHAnsi" w:cstheme="minorHAnsi"/>
          <w:b/>
          <w:bCs/>
          <w:lang w:val="en-NZ"/>
        </w:rPr>
        <w:t>WgtnED</w:t>
      </w:r>
      <w:proofErr w:type="spellEnd"/>
      <w:r w:rsidR="00E02648" w:rsidRPr="00CE00A8">
        <w:rPr>
          <w:rFonts w:asciiTheme="minorHAnsi" w:hAnsiTheme="minorHAnsi" w:cstheme="minorHAnsi"/>
          <w:b/>
          <w:bCs/>
          <w:lang w:val="en-NZ"/>
        </w:rPr>
        <w:t>:</w:t>
      </w:r>
      <w:r w:rsidR="00E02648" w:rsidRPr="00CE00A8">
        <w:rPr>
          <w:rFonts w:asciiTheme="minorHAnsi" w:hAnsiTheme="minorHAnsi" w:cstheme="minorHAnsi"/>
          <w:lang w:val="en-NZ"/>
        </w:rPr>
        <w:t xml:space="preserve"> Wellington emergency department in Wellington.</w:t>
      </w:r>
    </w:p>
    <w:p w14:paraId="41429A81" w14:textId="20EC58FD" w:rsidR="000C5D51" w:rsidRPr="00CE00A8" w:rsidRDefault="00D836D6" w:rsidP="009410F9">
      <w:pPr>
        <w:spacing w:after="120"/>
        <w:rPr>
          <w:rFonts w:asciiTheme="minorHAnsi" w:hAnsiTheme="minorHAnsi" w:cstheme="minorHAnsi"/>
          <w:b/>
          <w:bCs/>
        </w:rPr>
      </w:pPr>
      <w:r w:rsidRPr="00CE00A8">
        <w:rPr>
          <w:rFonts w:asciiTheme="minorHAnsi" w:hAnsiTheme="minorHAnsi" w:cstheme="minorHAnsi"/>
          <w:b/>
          <w:bCs/>
        </w:rPr>
        <w:t>Contact phone number</w:t>
      </w:r>
      <w:r w:rsidR="00CE00A8" w:rsidRPr="00CE00A8">
        <w:rPr>
          <w:rFonts w:asciiTheme="minorHAnsi" w:hAnsiTheme="minorHAnsi" w:cstheme="minorHAnsi"/>
          <w:b/>
          <w:bCs/>
        </w:rPr>
        <w:t>s</w:t>
      </w:r>
      <w:r w:rsidRPr="00CE00A8">
        <w:rPr>
          <w:rFonts w:asciiTheme="minorHAnsi" w:hAnsiTheme="minorHAnsi" w:cstheme="minorHAnsi"/>
          <w:b/>
          <w:bCs/>
        </w:rPr>
        <w:t xml:space="preserve">: </w:t>
      </w:r>
    </w:p>
    <w:p w14:paraId="1A6532C8" w14:textId="759F0957" w:rsidR="00D836D6" w:rsidRPr="00CE00A8" w:rsidRDefault="000C5D51" w:rsidP="009410F9">
      <w:pPr>
        <w:spacing w:after="120"/>
        <w:rPr>
          <w:rFonts w:asciiTheme="minorHAnsi" w:hAnsiTheme="minorHAnsi" w:cstheme="minorHAnsi"/>
        </w:rPr>
      </w:pPr>
      <w:r w:rsidRPr="00CE00A8">
        <w:rPr>
          <w:rFonts w:asciiTheme="minorHAnsi" w:hAnsiTheme="minorHAnsi" w:cstheme="minorHAnsi"/>
        </w:rPr>
        <w:t xml:space="preserve">AUCKLAND: Dr </w:t>
      </w:r>
      <w:r w:rsidR="00B71A31" w:rsidRPr="00CE00A8">
        <w:rPr>
          <w:rFonts w:asciiTheme="minorHAnsi" w:hAnsiTheme="minorHAnsi" w:cstheme="minorHAnsi"/>
        </w:rPr>
        <w:t xml:space="preserve">Ed </w:t>
      </w:r>
      <w:r w:rsidR="00AD34E3" w:rsidRPr="00CE00A8">
        <w:rPr>
          <w:rFonts w:asciiTheme="minorHAnsi" w:hAnsiTheme="minorHAnsi" w:cstheme="minorHAnsi"/>
        </w:rPr>
        <w:t>M</w:t>
      </w:r>
      <w:r w:rsidR="1B9003E0" w:rsidRPr="00CE00A8">
        <w:rPr>
          <w:rFonts w:asciiTheme="minorHAnsi" w:hAnsiTheme="minorHAnsi" w:cstheme="minorHAnsi"/>
        </w:rPr>
        <w:t>a</w:t>
      </w:r>
      <w:r w:rsidR="00AD34E3" w:rsidRPr="00CE00A8">
        <w:rPr>
          <w:rFonts w:asciiTheme="minorHAnsi" w:hAnsiTheme="minorHAnsi" w:cstheme="minorHAnsi"/>
        </w:rPr>
        <w:t>under</w:t>
      </w:r>
      <w:r w:rsidR="00C14480" w:rsidRPr="00CE00A8">
        <w:rPr>
          <w:rFonts w:asciiTheme="minorHAnsi" w:hAnsiTheme="minorHAnsi" w:cstheme="minorHAnsi"/>
        </w:rPr>
        <w:t xml:space="preserve"> 09 921 9999 </w:t>
      </w:r>
      <w:proofErr w:type="spellStart"/>
      <w:r w:rsidR="00C14480" w:rsidRPr="00CE00A8">
        <w:rPr>
          <w:rFonts w:asciiTheme="minorHAnsi" w:hAnsiTheme="minorHAnsi" w:cstheme="minorHAnsi"/>
        </w:rPr>
        <w:t>ext</w:t>
      </w:r>
      <w:proofErr w:type="spellEnd"/>
      <w:r w:rsidR="00C14480" w:rsidRPr="00CE00A8">
        <w:rPr>
          <w:rFonts w:asciiTheme="minorHAnsi" w:hAnsiTheme="minorHAnsi" w:cstheme="minorHAnsi"/>
        </w:rPr>
        <w:t xml:space="preserve"> 6227</w:t>
      </w:r>
    </w:p>
    <w:p w14:paraId="0E0715E1" w14:textId="4C4EE360" w:rsidR="000C5D51" w:rsidRPr="00CE00A8" w:rsidRDefault="000C5D51" w:rsidP="009410F9">
      <w:pPr>
        <w:spacing w:after="120"/>
        <w:rPr>
          <w:rFonts w:asciiTheme="minorHAnsi" w:hAnsiTheme="minorHAnsi" w:cstheme="minorHAnsi"/>
        </w:rPr>
      </w:pPr>
      <w:r w:rsidRPr="00CE00A8">
        <w:rPr>
          <w:rFonts w:asciiTheme="minorHAnsi" w:hAnsiTheme="minorHAnsi" w:cstheme="minorHAnsi"/>
        </w:rPr>
        <w:t xml:space="preserve">WELLINGTON: Dr Doug King 022 034 1580 and </w:t>
      </w:r>
      <w:proofErr w:type="spellStart"/>
      <w:r w:rsidRPr="00CE00A8">
        <w:rPr>
          <w:rFonts w:asciiTheme="minorHAnsi" w:hAnsiTheme="minorHAnsi" w:cstheme="minorHAnsi"/>
        </w:rPr>
        <w:t>Sapi</w:t>
      </w:r>
      <w:proofErr w:type="spellEnd"/>
      <w:r w:rsidRPr="00CE00A8">
        <w:rPr>
          <w:rFonts w:asciiTheme="minorHAnsi" w:hAnsiTheme="minorHAnsi" w:cstheme="minorHAnsi"/>
        </w:rPr>
        <w:t xml:space="preserve"> Mukerji 022 312 8766</w:t>
      </w:r>
    </w:p>
    <w:p w14:paraId="2F8773C1" w14:textId="6296E309" w:rsidR="00D836D6" w:rsidRPr="00CE00A8" w:rsidRDefault="00D836D6" w:rsidP="5A38BC7A">
      <w:pPr>
        <w:pStyle w:val="StyleLatinArial11pt"/>
        <w:spacing w:before="0" w:after="120"/>
        <w:rPr>
          <w:rFonts w:asciiTheme="minorHAnsi" w:hAnsiTheme="minorHAnsi" w:cstheme="minorBidi"/>
        </w:rPr>
      </w:pPr>
      <w:r w:rsidRPr="5A38BC7A">
        <w:rPr>
          <w:rFonts w:asciiTheme="minorHAnsi" w:hAnsiTheme="minorHAnsi" w:cstheme="minorBidi"/>
          <w:b/>
          <w:bCs/>
        </w:rPr>
        <w:t>Ethics committee ref</w:t>
      </w:r>
      <w:r w:rsidRPr="5A38BC7A">
        <w:rPr>
          <w:rFonts w:asciiTheme="minorHAnsi" w:hAnsiTheme="minorHAnsi" w:cstheme="minorBidi"/>
        </w:rPr>
        <w:t xml:space="preserve">.: </w:t>
      </w:r>
      <w:proofErr w:type="spellStart"/>
      <w:r w:rsidR="00AB24C3" w:rsidRPr="5A38BC7A">
        <w:rPr>
          <w:rFonts w:asciiTheme="minorHAnsi" w:hAnsiTheme="minorHAnsi" w:cstheme="minorBidi"/>
          <w:spacing w:val="-6"/>
        </w:rPr>
        <w:t>HDEC</w:t>
      </w:r>
      <w:proofErr w:type="spellEnd"/>
      <w:r w:rsidR="00AB24C3" w:rsidRPr="5A38BC7A">
        <w:rPr>
          <w:rFonts w:asciiTheme="minorHAnsi" w:hAnsiTheme="minorHAnsi" w:cstheme="minorBidi"/>
          <w:spacing w:val="-6"/>
        </w:rPr>
        <w:t xml:space="preserve"> </w:t>
      </w:r>
      <w:r w:rsidR="00AB24C3" w:rsidRPr="5A38BC7A">
        <w:rPr>
          <w:rFonts w:asciiTheme="minorHAnsi" w:hAnsiTheme="minorHAnsi" w:cstheme="minorBidi"/>
          <w:spacing w:val="-2"/>
        </w:rPr>
        <w:t>2024</w:t>
      </w:r>
      <w:r w:rsidR="00AB24C3" w:rsidRPr="5A38BC7A">
        <w:rPr>
          <w:rFonts w:asciiTheme="minorHAnsi" w:hAnsiTheme="minorHAnsi" w:cstheme="minorBidi"/>
          <w:spacing w:val="-8"/>
        </w:rPr>
        <w:t xml:space="preserve"> </w:t>
      </w:r>
      <w:r w:rsidR="00AB24C3" w:rsidRPr="5A38BC7A">
        <w:rPr>
          <w:rFonts w:asciiTheme="minorHAnsi" w:hAnsiTheme="minorHAnsi" w:cstheme="minorBidi"/>
          <w:spacing w:val="-2"/>
        </w:rPr>
        <w:t>EXP</w:t>
      </w:r>
      <w:r w:rsidR="00AB24C3" w:rsidRPr="5A38BC7A">
        <w:rPr>
          <w:rFonts w:asciiTheme="minorHAnsi" w:hAnsiTheme="minorHAnsi" w:cstheme="minorBidi"/>
          <w:spacing w:val="-8"/>
        </w:rPr>
        <w:t xml:space="preserve"> </w:t>
      </w:r>
      <w:r w:rsidR="00AB24C3" w:rsidRPr="5A38BC7A">
        <w:rPr>
          <w:rFonts w:asciiTheme="minorHAnsi" w:hAnsiTheme="minorHAnsi" w:cstheme="minorBidi"/>
          <w:spacing w:val="-2"/>
        </w:rPr>
        <w:t>21888</w:t>
      </w:r>
    </w:p>
    <w:p w14:paraId="75DF4976" w14:textId="50C46898" w:rsidR="7570B084" w:rsidRDefault="7570B084" w:rsidP="5A38BC7A">
      <w:pPr>
        <w:pStyle w:val="StyleLatinArial11pt"/>
        <w:spacing w:before="0" w:after="120"/>
      </w:pPr>
      <w:r w:rsidRPr="5A38BC7A">
        <w:rPr>
          <w:rFonts w:asciiTheme="minorHAnsi" w:hAnsiTheme="minorHAnsi" w:cstheme="minorBidi"/>
          <w:b/>
          <w:bCs/>
        </w:rPr>
        <w:t xml:space="preserve">Trial Registry ref: </w:t>
      </w:r>
      <w:proofErr w:type="spellStart"/>
      <w:r w:rsidRPr="5A38BC7A">
        <w:rPr>
          <w:rFonts w:asciiTheme="minorHAnsi" w:hAnsiTheme="minorHAnsi" w:cstheme="minorBidi"/>
        </w:rPr>
        <w:t>ANZCTR</w:t>
      </w:r>
      <w:proofErr w:type="spellEnd"/>
      <w:r w:rsidRPr="5A38BC7A">
        <w:rPr>
          <w:rFonts w:asciiTheme="minorHAnsi" w:hAnsiTheme="minorHAnsi" w:cstheme="minorBidi"/>
        </w:rPr>
        <w:t xml:space="preserve"> </w:t>
      </w:r>
      <w:r w:rsidRPr="5A38BC7A">
        <w:rPr>
          <w:rFonts w:ascii="Aptos" w:eastAsia="Aptos" w:hAnsi="Aptos" w:cs="Aptos"/>
          <w:lang w:val="en-NZ"/>
        </w:rPr>
        <w:t>ACTRN12625000260426</w:t>
      </w:r>
    </w:p>
    <w:p w14:paraId="48EACA64" w14:textId="77777777" w:rsidR="006B7EA0" w:rsidRPr="00CE00A8" w:rsidRDefault="006B7EA0" w:rsidP="009410F9">
      <w:pPr>
        <w:pStyle w:val="Heading2"/>
        <w:spacing w:after="120"/>
        <w:rPr>
          <w:rFonts w:asciiTheme="minorHAnsi" w:hAnsiTheme="minorHAnsi" w:cstheme="minorHAnsi"/>
          <w:lang w:val="en-GB"/>
        </w:rPr>
      </w:pPr>
      <w:r w:rsidRPr="00CE00A8">
        <w:rPr>
          <w:rFonts w:asciiTheme="minorHAnsi" w:hAnsiTheme="minorHAnsi" w:cstheme="minorHAnsi"/>
          <w:lang w:val="en-GB"/>
        </w:rPr>
        <w:t>An Invitation</w:t>
      </w:r>
    </w:p>
    <w:p w14:paraId="6FAB98F9" w14:textId="79FA9220" w:rsidR="00916433" w:rsidRPr="00CE00A8" w:rsidRDefault="00916433" w:rsidP="009410F9">
      <w:pPr>
        <w:spacing w:after="120"/>
        <w:rPr>
          <w:rFonts w:asciiTheme="minorHAnsi" w:hAnsiTheme="minorHAnsi" w:cstheme="minorHAnsi"/>
          <w:highlight w:val="yellow"/>
        </w:rPr>
      </w:pPr>
      <w:proofErr w:type="spellStart"/>
      <w:r w:rsidRPr="00CE00A8">
        <w:rPr>
          <w:rFonts w:asciiTheme="minorHAnsi" w:hAnsiTheme="minorHAnsi" w:cstheme="minorHAnsi"/>
        </w:rPr>
        <w:t>Tēnā</w:t>
      </w:r>
      <w:proofErr w:type="spellEnd"/>
      <w:r w:rsidRPr="00CE00A8">
        <w:rPr>
          <w:rFonts w:asciiTheme="minorHAnsi" w:hAnsiTheme="minorHAnsi" w:cstheme="minorHAnsi"/>
        </w:rPr>
        <w:t xml:space="preserve"> </w:t>
      </w:r>
      <w:proofErr w:type="spellStart"/>
      <w:r w:rsidRPr="00CE00A8">
        <w:rPr>
          <w:rFonts w:asciiTheme="minorHAnsi" w:hAnsiTheme="minorHAnsi" w:cstheme="minorHAnsi"/>
        </w:rPr>
        <w:t>koe</w:t>
      </w:r>
      <w:proofErr w:type="spellEnd"/>
      <w:r w:rsidRPr="00CE00A8">
        <w:rPr>
          <w:rFonts w:asciiTheme="minorHAnsi" w:hAnsiTheme="minorHAnsi" w:cstheme="minorHAnsi"/>
        </w:rPr>
        <w:t xml:space="preserve"> (greetings to you). My name is Professor Patria Hume and on behalf of the research team, </w:t>
      </w:r>
      <w:r w:rsidR="00F35058" w:rsidRPr="00CE00A8">
        <w:rPr>
          <w:rFonts w:asciiTheme="minorHAnsi" w:hAnsiTheme="minorHAnsi" w:cstheme="minorHAnsi"/>
        </w:rPr>
        <w:t xml:space="preserve">you </w:t>
      </w:r>
      <w:r w:rsidRPr="00CE00A8">
        <w:rPr>
          <w:rFonts w:asciiTheme="minorHAnsi" w:hAnsiTheme="minorHAnsi" w:cstheme="minorHAnsi"/>
        </w:rPr>
        <w:t xml:space="preserve">are invited to participate in this research study that aims to </w:t>
      </w:r>
      <w:r w:rsidR="00E17EEF" w:rsidRPr="00CE00A8">
        <w:rPr>
          <w:rFonts w:asciiTheme="minorHAnsi" w:hAnsiTheme="minorHAnsi" w:cstheme="minorHAnsi"/>
        </w:rPr>
        <w:t xml:space="preserve">assess </w:t>
      </w:r>
      <w:r w:rsidR="008D576A" w:rsidRPr="00CE00A8">
        <w:rPr>
          <w:rFonts w:asciiTheme="minorHAnsi" w:hAnsiTheme="minorHAnsi" w:cstheme="minorHAnsi"/>
        </w:rPr>
        <w:t xml:space="preserve">the levels of </w:t>
      </w:r>
      <w:r w:rsidR="00FC5523" w:rsidRPr="00CE00A8">
        <w:rPr>
          <w:rFonts w:asciiTheme="minorHAnsi" w:hAnsiTheme="minorHAnsi" w:cstheme="minorHAnsi"/>
        </w:rPr>
        <w:t>blood biomarkers</w:t>
      </w:r>
      <w:r w:rsidR="005719CA" w:rsidRPr="00CE00A8">
        <w:rPr>
          <w:rFonts w:asciiTheme="minorHAnsi" w:hAnsiTheme="minorHAnsi" w:cstheme="minorHAnsi"/>
        </w:rPr>
        <w:t xml:space="preserve"> </w:t>
      </w:r>
      <w:r w:rsidR="00C71278" w:rsidRPr="00CE00A8">
        <w:rPr>
          <w:rFonts w:asciiTheme="minorHAnsi" w:hAnsiTheme="minorHAnsi" w:cstheme="minorHAnsi"/>
        </w:rPr>
        <w:t>and clinical measurements</w:t>
      </w:r>
      <w:r w:rsidR="007702B5" w:rsidRPr="00CE00A8">
        <w:rPr>
          <w:rFonts w:asciiTheme="minorHAnsi" w:hAnsiTheme="minorHAnsi" w:cstheme="minorHAnsi"/>
        </w:rPr>
        <w:t xml:space="preserve"> that may be useful for determining if someone has suffered an injury to their brain </w:t>
      </w:r>
      <w:r w:rsidR="006A3EE9" w:rsidRPr="00CE00A8">
        <w:rPr>
          <w:rFonts w:asciiTheme="minorHAnsi" w:hAnsiTheme="minorHAnsi" w:cstheme="minorHAnsi"/>
        </w:rPr>
        <w:t>after concussion</w:t>
      </w:r>
      <w:r w:rsidR="00907ED3" w:rsidRPr="00CE00A8">
        <w:rPr>
          <w:rFonts w:asciiTheme="minorHAnsi" w:hAnsiTheme="minorHAnsi" w:cstheme="minorHAnsi"/>
        </w:rPr>
        <w:t xml:space="preserve"> and how serious the injury might be</w:t>
      </w:r>
      <w:r w:rsidR="006A3EE9" w:rsidRPr="00CE00A8">
        <w:rPr>
          <w:rFonts w:asciiTheme="minorHAnsi" w:hAnsiTheme="minorHAnsi" w:cstheme="minorHAnsi"/>
        </w:rPr>
        <w:t xml:space="preserve">. You are invited </w:t>
      </w:r>
      <w:r w:rsidR="00EA1B8B" w:rsidRPr="00CE00A8">
        <w:rPr>
          <w:rFonts w:asciiTheme="minorHAnsi" w:hAnsiTheme="minorHAnsi" w:cstheme="minorHAnsi"/>
        </w:rPr>
        <w:t xml:space="preserve">to participate in the study </w:t>
      </w:r>
      <w:r w:rsidR="006A3EE9" w:rsidRPr="00CE00A8">
        <w:rPr>
          <w:rFonts w:asciiTheme="minorHAnsi" w:hAnsiTheme="minorHAnsi" w:cstheme="minorHAnsi"/>
        </w:rPr>
        <w:t xml:space="preserve">because you </w:t>
      </w:r>
      <w:r w:rsidR="00975D24" w:rsidRPr="00CE00A8">
        <w:rPr>
          <w:rFonts w:asciiTheme="minorHAnsi" w:hAnsiTheme="minorHAnsi" w:cstheme="minorHAnsi"/>
        </w:rPr>
        <w:t>have sustained a recent head injur</w:t>
      </w:r>
      <w:r w:rsidR="008114B5" w:rsidRPr="00CE00A8">
        <w:rPr>
          <w:rFonts w:asciiTheme="minorHAnsi" w:hAnsiTheme="minorHAnsi" w:cstheme="minorHAnsi"/>
        </w:rPr>
        <w:t>y</w:t>
      </w:r>
      <w:r w:rsidR="00755F89" w:rsidRPr="00CE00A8">
        <w:rPr>
          <w:rFonts w:asciiTheme="minorHAnsi" w:hAnsiTheme="minorHAnsi" w:cstheme="minorHAnsi"/>
        </w:rPr>
        <w:t xml:space="preserve"> </w:t>
      </w:r>
      <w:r w:rsidR="00EA1B8B" w:rsidRPr="00CE00A8">
        <w:rPr>
          <w:rFonts w:asciiTheme="minorHAnsi" w:hAnsiTheme="minorHAnsi" w:cstheme="minorHAnsi"/>
        </w:rPr>
        <w:t>(</w:t>
      </w:r>
      <w:proofErr w:type="spellStart"/>
      <w:r w:rsidR="00EA1B8B" w:rsidRPr="00CE00A8">
        <w:rPr>
          <w:rFonts w:asciiTheme="minorHAnsi" w:hAnsiTheme="minorHAnsi" w:cstheme="minorHAnsi"/>
        </w:rPr>
        <w:t>mTBI</w:t>
      </w:r>
      <w:proofErr w:type="spellEnd"/>
      <w:r w:rsidR="00EA1B8B" w:rsidRPr="00CE00A8">
        <w:rPr>
          <w:rFonts w:asciiTheme="minorHAnsi" w:hAnsiTheme="minorHAnsi" w:cstheme="minorHAnsi"/>
        </w:rPr>
        <w:t xml:space="preserve"> group = mil</w:t>
      </w:r>
      <w:r w:rsidR="00CE3FD2" w:rsidRPr="00CE00A8">
        <w:rPr>
          <w:rFonts w:asciiTheme="minorHAnsi" w:hAnsiTheme="minorHAnsi" w:cstheme="minorHAnsi"/>
        </w:rPr>
        <w:t>d</w:t>
      </w:r>
      <w:r w:rsidR="00EA1B8B" w:rsidRPr="00CE00A8">
        <w:rPr>
          <w:rFonts w:asciiTheme="minorHAnsi" w:hAnsiTheme="minorHAnsi" w:cstheme="minorHAnsi"/>
        </w:rPr>
        <w:t xml:space="preserve"> traumatic brain injury/concussion) or you have not had a recent head injury (healthy control group).</w:t>
      </w:r>
    </w:p>
    <w:p w14:paraId="1AEB080D" w14:textId="402E5D3C" w:rsidR="000478B3" w:rsidRPr="00CE00A8" w:rsidRDefault="00667C64" w:rsidP="009410F9">
      <w:pPr>
        <w:spacing w:after="120"/>
        <w:rPr>
          <w:rFonts w:asciiTheme="minorHAnsi" w:hAnsiTheme="minorHAnsi" w:cstheme="minorHAnsi"/>
        </w:rPr>
      </w:pPr>
      <w:r w:rsidRPr="00CE00A8">
        <w:rPr>
          <w:rFonts w:asciiTheme="minorHAnsi" w:hAnsiTheme="minorHAnsi" w:cstheme="minorHAnsi"/>
        </w:rPr>
        <w:t>P</w:t>
      </w:r>
      <w:r w:rsidR="00800DDD" w:rsidRPr="00CE00A8">
        <w:rPr>
          <w:rFonts w:asciiTheme="minorHAnsi" w:hAnsiTheme="minorHAnsi" w:cstheme="minorHAnsi"/>
        </w:rPr>
        <w:t>articipation is voluntary</w:t>
      </w:r>
      <w:r w:rsidR="000478B3" w:rsidRPr="00CE00A8">
        <w:rPr>
          <w:rFonts w:asciiTheme="minorHAnsi" w:hAnsiTheme="minorHAnsi" w:cstheme="minorHAnsi"/>
        </w:rPr>
        <w:t xml:space="preserve"> and your decision to participate or not will not affect any healthcare you or your wh</w:t>
      </w:r>
      <w:r w:rsidR="0092285C" w:rsidRPr="00CE00A8">
        <w:rPr>
          <w:rFonts w:asciiTheme="minorHAnsi" w:hAnsiTheme="minorHAnsi" w:cstheme="minorHAnsi"/>
        </w:rPr>
        <w:t>ā</w:t>
      </w:r>
      <w:r w:rsidR="000478B3" w:rsidRPr="00CE00A8">
        <w:rPr>
          <w:rFonts w:asciiTheme="minorHAnsi" w:hAnsiTheme="minorHAnsi" w:cstheme="minorHAnsi"/>
        </w:rPr>
        <w:t>nau will receive.</w:t>
      </w:r>
      <w:r w:rsidRPr="00CE00A8">
        <w:rPr>
          <w:rFonts w:asciiTheme="minorHAnsi" w:hAnsiTheme="minorHAnsi" w:cstheme="minorHAnsi"/>
        </w:rPr>
        <w:t xml:space="preserve"> If you agree to participate you will be given the option of being assessed at </w:t>
      </w:r>
      <w:r w:rsidR="008114B5" w:rsidRPr="00CE00A8">
        <w:rPr>
          <w:rFonts w:asciiTheme="minorHAnsi" w:hAnsiTheme="minorHAnsi" w:cstheme="minorHAnsi"/>
        </w:rPr>
        <w:t xml:space="preserve">one of </w:t>
      </w:r>
      <w:r w:rsidR="0A8F7F97" w:rsidRPr="00CE00A8">
        <w:rPr>
          <w:rFonts w:asciiTheme="minorHAnsi" w:hAnsiTheme="minorHAnsi" w:cstheme="minorHAnsi"/>
        </w:rPr>
        <w:t>our participating</w:t>
      </w:r>
      <w:r w:rsidR="008114B5" w:rsidRPr="00CE00A8">
        <w:rPr>
          <w:rFonts w:asciiTheme="minorHAnsi" w:hAnsiTheme="minorHAnsi" w:cstheme="minorHAnsi"/>
        </w:rPr>
        <w:t xml:space="preserve"> clinics in Auckland</w:t>
      </w:r>
      <w:r w:rsidR="0033682E" w:rsidRPr="00CE00A8">
        <w:rPr>
          <w:rFonts w:asciiTheme="minorHAnsi" w:hAnsiTheme="minorHAnsi" w:cstheme="minorHAnsi"/>
        </w:rPr>
        <w:t>, Palmerston North</w:t>
      </w:r>
      <w:r w:rsidR="00EA1B8B" w:rsidRPr="00CE00A8">
        <w:rPr>
          <w:rFonts w:asciiTheme="minorHAnsi" w:hAnsiTheme="minorHAnsi" w:cstheme="minorHAnsi"/>
        </w:rPr>
        <w:t>,</w:t>
      </w:r>
      <w:r w:rsidR="7C4C7366" w:rsidRPr="00CE00A8">
        <w:rPr>
          <w:rFonts w:asciiTheme="minorHAnsi" w:hAnsiTheme="minorHAnsi" w:cstheme="minorHAnsi"/>
        </w:rPr>
        <w:t xml:space="preserve"> </w:t>
      </w:r>
      <w:r w:rsidR="007268F2" w:rsidRPr="00CE00A8">
        <w:rPr>
          <w:rFonts w:asciiTheme="minorHAnsi" w:hAnsiTheme="minorHAnsi" w:cstheme="minorHAnsi"/>
        </w:rPr>
        <w:t xml:space="preserve">Lower </w:t>
      </w:r>
      <w:r w:rsidR="7C4C7366" w:rsidRPr="00CE00A8">
        <w:rPr>
          <w:rFonts w:asciiTheme="minorHAnsi" w:hAnsiTheme="minorHAnsi" w:cstheme="minorHAnsi"/>
        </w:rPr>
        <w:t>Hutt</w:t>
      </w:r>
      <w:r w:rsidR="00EA1B8B" w:rsidRPr="00CE00A8">
        <w:rPr>
          <w:rFonts w:asciiTheme="minorHAnsi" w:hAnsiTheme="minorHAnsi" w:cstheme="minorHAnsi"/>
        </w:rPr>
        <w:t xml:space="preserve"> or </w:t>
      </w:r>
      <w:r w:rsidR="007268F2" w:rsidRPr="00CE00A8">
        <w:rPr>
          <w:rFonts w:asciiTheme="minorHAnsi" w:hAnsiTheme="minorHAnsi" w:cstheme="minorHAnsi"/>
        </w:rPr>
        <w:t>Wellington</w:t>
      </w:r>
      <w:r w:rsidR="008114B5" w:rsidRPr="00CE00A8">
        <w:rPr>
          <w:rFonts w:asciiTheme="minorHAnsi" w:hAnsiTheme="minorHAnsi" w:cstheme="minorHAnsi"/>
        </w:rPr>
        <w:t>.</w:t>
      </w:r>
    </w:p>
    <w:p w14:paraId="3F4399F9" w14:textId="0537D0C3" w:rsidR="00547F5D" w:rsidRPr="00CE00A8" w:rsidRDefault="00667C64" w:rsidP="707EF992">
      <w:pPr>
        <w:spacing w:after="120"/>
        <w:rPr>
          <w:rFonts w:asciiTheme="minorHAnsi" w:hAnsiTheme="minorHAnsi" w:cstheme="minorBidi"/>
        </w:rPr>
      </w:pPr>
      <w:r w:rsidRPr="707EF992">
        <w:rPr>
          <w:rFonts w:asciiTheme="minorHAnsi" w:hAnsiTheme="minorHAnsi" w:cstheme="minorBidi"/>
        </w:rPr>
        <w:t>We will collect some basic information about you, such as your age</w:t>
      </w:r>
      <w:r w:rsidRPr="00ED5643">
        <w:rPr>
          <w:rFonts w:asciiTheme="minorHAnsi" w:hAnsiTheme="minorHAnsi" w:cstheme="minorBidi"/>
          <w:color w:val="000000" w:themeColor="text1"/>
        </w:rPr>
        <w:t xml:space="preserve">, height, weight, </w:t>
      </w:r>
      <w:r w:rsidR="5A871D14" w:rsidRPr="00ED5643">
        <w:rPr>
          <w:rFonts w:asciiTheme="minorHAnsi" w:hAnsiTheme="minorHAnsi" w:cstheme="minorBidi"/>
          <w:color w:val="000000" w:themeColor="text1"/>
        </w:rPr>
        <w:t xml:space="preserve">lifestyle information, </w:t>
      </w:r>
      <w:r w:rsidRPr="707EF992">
        <w:rPr>
          <w:rFonts w:asciiTheme="minorHAnsi" w:hAnsiTheme="minorHAnsi" w:cstheme="minorBidi"/>
        </w:rPr>
        <w:t xml:space="preserve">any </w:t>
      </w:r>
      <w:r w:rsidR="002F16E1" w:rsidRPr="707EF992">
        <w:rPr>
          <w:rFonts w:asciiTheme="minorHAnsi" w:hAnsiTheme="minorHAnsi" w:cstheme="minorBidi"/>
        </w:rPr>
        <w:t>medical</w:t>
      </w:r>
      <w:r w:rsidRPr="707EF992">
        <w:rPr>
          <w:rFonts w:asciiTheme="minorHAnsi" w:hAnsiTheme="minorHAnsi" w:cstheme="minorBidi"/>
        </w:rPr>
        <w:t xml:space="preserve"> conditions you have,</w:t>
      </w:r>
      <w:r w:rsidR="002F16E1" w:rsidRPr="707EF992">
        <w:rPr>
          <w:rFonts w:asciiTheme="minorHAnsi" w:hAnsiTheme="minorHAnsi" w:cstheme="minorBidi"/>
        </w:rPr>
        <w:t xml:space="preserve"> what medications you currently take,</w:t>
      </w:r>
      <w:r w:rsidRPr="707EF992">
        <w:rPr>
          <w:rFonts w:asciiTheme="minorHAnsi" w:hAnsiTheme="minorHAnsi" w:cstheme="minorBidi"/>
        </w:rPr>
        <w:t xml:space="preserve"> </w:t>
      </w:r>
      <w:r w:rsidR="0088172C" w:rsidRPr="707EF992">
        <w:rPr>
          <w:rFonts w:asciiTheme="minorHAnsi" w:hAnsiTheme="minorHAnsi" w:cstheme="minorBidi"/>
        </w:rPr>
        <w:t>you</w:t>
      </w:r>
      <w:r w:rsidR="002F16E1" w:rsidRPr="707EF992">
        <w:rPr>
          <w:rFonts w:asciiTheme="minorHAnsi" w:hAnsiTheme="minorHAnsi" w:cstheme="minorBidi"/>
        </w:rPr>
        <w:t>r</w:t>
      </w:r>
      <w:r w:rsidR="0088172C" w:rsidRPr="707EF992">
        <w:rPr>
          <w:rFonts w:asciiTheme="minorHAnsi" w:hAnsiTheme="minorHAnsi" w:cstheme="minorBidi"/>
        </w:rPr>
        <w:t xml:space="preserve"> ethnicity</w:t>
      </w:r>
      <w:r w:rsidR="002F16E1" w:rsidRPr="707EF992">
        <w:rPr>
          <w:rFonts w:asciiTheme="minorHAnsi" w:hAnsiTheme="minorHAnsi" w:cstheme="minorBidi"/>
        </w:rPr>
        <w:t xml:space="preserve"> </w:t>
      </w:r>
      <w:r w:rsidR="00B510FA" w:rsidRPr="707EF992">
        <w:rPr>
          <w:rFonts w:asciiTheme="minorHAnsi" w:hAnsiTheme="minorHAnsi" w:cstheme="minorBidi"/>
        </w:rPr>
        <w:t xml:space="preserve">and we will ask you to fill </w:t>
      </w:r>
      <w:r w:rsidR="00547F5D" w:rsidRPr="707EF992">
        <w:rPr>
          <w:rFonts w:asciiTheme="minorHAnsi" w:hAnsiTheme="minorHAnsi" w:cstheme="minorBidi"/>
        </w:rPr>
        <w:t>some</w:t>
      </w:r>
      <w:r w:rsidR="00B510FA" w:rsidRPr="707EF992">
        <w:rPr>
          <w:rFonts w:asciiTheme="minorHAnsi" w:hAnsiTheme="minorHAnsi" w:cstheme="minorBidi"/>
        </w:rPr>
        <w:t xml:space="preserve"> </w:t>
      </w:r>
      <w:r w:rsidR="00547F5D" w:rsidRPr="707EF992">
        <w:rPr>
          <w:rFonts w:asciiTheme="minorHAnsi" w:hAnsiTheme="minorHAnsi" w:cstheme="minorBidi"/>
        </w:rPr>
        <w:t>surveys</w:t>
      </w:r>
      <w:r w:rsidR="00B510FA" w:rsidRPr="707EF992">
        <w:rPr>
          <w:rFonts w:asciiTheme="minorHAnsi" w:hAnsiTheme="minorHAnsi" w:cstheme="minorBidi"/>
        </w:rPr>
        <w:t xml:space="preserve"> about head injury</w:t>
      </w:r>
      <w:r w:rsidR="00547F5D" w:rsidRPr="707EF992">
        <w:rPr>
          <w:rFonts w:asciiTheme="minorHAnsi" w:hAnsiTheme="minorHAnsi" w:cstheme="minorBidi"/>
        </w:rPr>
        <w:t xml:space="preserve"> and do some eye tests</w:t>
      </w:r>
      <w:r w:rsidRPr="707EF992">
        <w:rPr>
          <w:rFonts w:asciiTheme="minorHAnsi" w:hAnsiTheme="minorHAnsi" w:cstheme="minorBidi"/>
        </w:rPr>
        <w:t>. During the lab</w:t>
      </w:r>
      <w:r w:rsidR="005C6BF9" w:rsidRPr="707EF992">
        <w:rPr>
          <w:rFonts w:asciiTheme="minorHAnsi" w:hAnsiTheme="minorHAnsi" w:cstheme="minorBidi"/>
        </w:rPr>
        <w:t>/c</w:t>
      </w:r>
      <w:r w:rsidR="00AC629F" w:rsidRPr="707EF992">
        <w:rPr>
          <w:rFonts w:asciiTheme="minorHAnsi" w:hAnsiTheme="minorHAnsi" w:cstheme="minorBidi"/>
        </w:rPr>
        <w:t>linic</w:t>
      </w:r>
      <w:r w:rsidRPr="707EF992">
        <w:rPr>
          <w:rFonts w:asciiTheme="minorHAnsi" w:hAnsiTheme="minorHAnsi" w:cstheme="minorBidi"/>
        </w:rPr>
        <w:t xml:space="preserve"> visits</w:t>
      </w:r>
      <w:r w:rsidR="00EA1B8B" w:rsidRPr="707EF992">
        <w:rPr>
          <w:rFonts w:asciiTheme="minorHAnsi" w:hAnsiTheme="minorHAnsi" w:cstheme="minorBidi"/>
        </w:rPr>
        <w:t xml:space="preserve"> (only one visit if you are in the healthy control group)</w:t>
      </w:r>
      <w:r w:rsidRPr="707EF992">
        <w:rPr>
          <w:rFonts w:asciiTheme="minorHAnsi" w:hAnsiTheme="minorHAnsi" w:cstheme="minorBidi"/>
        </w:rPr>
        <w:t xml:space="preserve">, </w:t>
      </w:r>
      <w:r w:rsidR="00081917" w:rsidRPr="707EF992">
        <w:rPr>
          <w:rFonts w:asciiTheme="minorHAnsi" w:hAnsiTheme="minorHAnsi" w:cstheme="minorBidi"/>
        </w:rPr>
        <w:t>we</w:t>
      </w:r>
      <w:r w:rsidR="00152495" w:rsidRPr="707EF992">
        <w:rPr>
          <w:rFonts w:asciiTheme="minorHAnsi" w:hAnsiTheme="minorHAnsi" w:cstheme="minorBidi"/>
        </w:rPr>
        <w:t xml:space="preserve"> will collect </w:t>
      </w:r>
      <w:r w:rsidR="00081917" w:rsidRPr="707EF992">
        <w:rPr>
          <w:rFonts w:asciiTheme="minorHAnsi" w:hAnsiTheme="minorHAnsi" w:cstheme="minorBidi"/>
        </w:rPr>
        <w:t xml:space="preserve">a </w:t>
      </w:r>
      <w:r w:rsidR="00152495" w:rsidRPr="707EF992">
        <w:rPr>
          <w:rFonts w:asciiTheme="minorHAnsi" w:hAnsiTheme="minorHAnsi" w:cstheme="minorBidi"/>
        </w:rPr>
        <w:t>blood sample</w:t>
      </w:r>
      <w:r w:rsidR="002F16E1" w:rsidRPr="707EF992">
        <w:rPr>
          <w:rFonts w:asciiTheme="minorHAnsi" w:hAnsiTheme="minorHAnsi" w:cstheme="minorBidi"/>
        </w:rPr>
        <w:t>.</w:t>
      </w:r>
      <w:r w:rsidR="00EA1B8B" w:rsidRPr="707EF992">
        <w:rPr>
          <w:rFonts w:asciiTheme="minorHAnsi" w:hAnsiTheme="minorHAnsi" w:cstheme="minorBidi"/>
        </w:rPr>
        <w:t xml:space="preserve"> For the </w:t>
      </w:r>
      <w:proofErr w:type="spellStart"/>
      <w:r w:rsidR="00EA1B8B" w:rsidRPr="707EF992">
        <w:rPr>
          <w:rFonts w:asciiTheme="minorHAnsi" w:hAnsiTheme="minorHAnsi" w:cstheme="minorBidi"/>
        </w:rPr>
        <w:t>mTBI</w:t>
      </w:r>
      <w:proofErr w:type="spellEnd"/>
      <w:r w:rsidR="00EA1B8B" w:rsidRPr="707EF992">
        <w:rPr>
          <w:rFonts w:asciiTheme="minorHAnsi" w:hAnsiTheme="minorHAnsi" w:cstheme="minorBidi"/>
        </w:rPr>
        <w:t xml:space="preserve"> group, w</w:t>
      </w:r>
      <w:r w:rsidR="008114B5" w:rsidRPr="707EF992">
        <w:rPr>
          <w:rFonts w:asciiTheme="minorHAnsi" w:hAnsiTheme="minorHAnsi" w:cstheme="minorBidi"/>
        </w:rPr>
        <w:t>e will collect</w:t>
      </w:r>
      <w:r w:rsidR="006F7E2F" w:rsidRPr="707EF992">
        <w:rPr>
          <w:rFonts w:asciiTheme="minorHAnsi" w:hAnsiTheme="minorHAnsi" w:cstheme="minorBidi"/>
        </w:rPr>
        <w:t xml:space="preserve"> several samples, with your permission, across your recovery period. This is to determine when</w:t>
      </w:r>
      <w:r w:rsidR="00A62977" w:rsidRPr="707EF992">
        <w:rPr>
          <w:rFonts w:asciiTheme="minorHAnsi" w:hAnsiTheme="minorHAnsi" w:cstheme="minorBidi"/>
        </w:rPr>
        <w:t xml:space="preserve"> (how many days/weeks after the injury)</w:t>
      </w:r>
      <w:r w:rsidR="006F7E2F" w:rsidRPr="707EF992">
        <w:rPr>
          <w:rFonts w:asciiTheme="minorHAnsi" w:hAnsiTheme="minorHAnsi" w:cstheme="minorBidi"/>
        </w:rPr>
        <w:t xml:space="preserve"> we can diagnose someone with </w:t>
      </w:r>
      <w:proofErr w:type="spellStart"/>
      <w:r w:rsidR="006F7E2F" w:rsidRPr="707EF992">
        <w:rPr>
          <w:rFonts w:asciiTheme="minorHAnsi" w:hAnsiTheme="minorHAnsi" w:cstheme="minorBidi"/>
        </w:rPr>
        <w:t>mTBI</w:t>
      </w:r>
      <w:proofErr w:type="spellEnd"/>
      <w:r w:rsidR="006F7E2F" w:rsidRPr="707EF992">
        <w:rPr>
          <w:rFonts w:asciiTheme="minorHAnsi" w:hAnsiTheme="minorHAnsi" w:cstheme="minorBidi"/>
        </w:rPr>
        <w:t xml:space="preserve"> using these </w:t>
      </w:r>
      <w:r w:rsidR="00D04A31" w:rsidRPr="707EF992">
        <w:rPr>
          <w:rFonts w:asciiTheme="minorHAnsi" w:hAnsiTheme="minorHAnsi" w:cstheme="minorBidi"/>
        </w:rPr>
        <w:t>blood-based</w:t>
      </w:r>
      <w:r w:rsidR="006F7E2F" w:rsidRPr="707EF992">
        <w:rPr>
          <w:rFonts w:asciiTheme="minorHAnsi" w:hAnsiTheme="minorHAnsi" w:cstheme="minorBidi"/>
        </w:rPr>
        <w:t xml:space="preserve"> </w:t>
      </w:r>
      <w:r w:rsidR="00265BC4" w:rsidRPr="707EF992">
        <w:rPr>
          <w:rFonts w:asciiTheme="minorHAnsi" w:hAnsiTheme="minorHAnsi" w:cstheme="minorBidi"/>
        </w:rPr>
        <w:t>protein markers</w:t>
      </w:r>
      <w:r w:rsidR="00A62977" w:rsidRPr="707EF992">
        <w:rPr>
          <w:rFonts w:asciiTheme="minorHAnsi" w:hAnsiTheme="minorHAnsi" w:cstheme="minorBidi"/>
        </w:rPr>
        <w:t xml:space="preserve"> and </w:t>
      </w:r>
      <w:r w:rsidR="002E7149" w:rsidRPr="707EF992">
        <w:rPr>
          <w:rFonts w:asciiTheme="minorHAnsi" w:hAnsiTheme="minorHAnsi" w:cstheme="minorBidi"/>
        </w:rPr>
        <w:t xml:space="preserve">if </w:t>
      </w:r>
      <w:r w:rsidR="00A62977" w:rsidRPr="707EF992">
        <w:rPr>
          <w:rFonts w:asciiTheme="minorHAnsi" w:hAnsiTheme="minorHAnsi" w:cstheme="minorBidi"/>
        </w:rPr>
        <w:t>they</w:t>
      </w:r>
      <w:r w:rsidR="002E7149" w:rsidRPr="707EF992">
        <w:rPr>
          <w:rFonts w:asciiTheme="minorHAnsi" w:hAnsiTheme="minorHAnsi" w:cstheme="minorBidi"/>
        </w:rPr>
        <w:t xml:space="preserve"> might</w:t>
      </w:r>
      <w:r w:rsidR="00A62977" w:rsidRPr="707EF992">
        <w:rPr>
          <w:rFonts w:asciiTheme="minorHAnsi" w:hAnsiTheme="minorHAnsi" w:cstheme="minorBidi"/>
        </w:rPr>
        <w:t xml:space="preserve"> be a </w:t>
      </w:r>
      <w:r w:rsidR="00E3678F" w:rsidRPr="707EF992">
        <w:rPr>
          <w:rFonts w:asciiTheme="minorHAnsi" w:hAnsiTheme="minorHAnsi" w:cstheme="minorBidi"/>
        </w:rPr>
        <w:t xml:space="preserve">good </w:t>
      </w:r>
      <w:r w:rsidR="00A62977" w:rsidRPr="707EF992">
        <w:rPr>
          <w:rFonts w:asciiTheme="minorHAnsi" w:hAnsiTheme="minorHAnsi" w:cstheme="minorBidi"/>
        </w:rPr>
        <w:t>marker of recovery.</w:t>
      </w:r>
    </w:p>
    <w:p w14:paraId="0E96AE43" w14:textId="016DD534" w:rsidR="00454279" w:rsidRPr="00CE00A8" w:rsidRDefault="00454279" w:rsidP="009410F9">
      <w:pPr>
        <w:spacing w:after="120"/>
        <w:rPr>
          <w:rFonts w:asciiTheme="minorHAnsi" w:hAnsiTheme="minorHAnsi" w:cstheme="minorHAnsi"/>
        </w:rPr>
      </w:pPr>
      <w:r w:rsidRPr="00CE00A8">
        <w:rPr>
          <w:rFonts w:asciiTheme="minorHAnsi" w:hAnsiTheme="minorHAnsi" w:cstheme="minorHAnsi"/>
        </w:rPr>
        <w:t>The data collected within this research will be analysed only by the research team and will be presented as de</w:t>
      </w:r>
      <w:r w:rsidR="2BCC7B90" w:rsidRPr="00CE00A8">
        <w:rPr>
          <w:rFonts w:asciiTheme="minorHAnsi" w:hAnsiTheme="minorHAnsi" w:cstheme="minorHAnsi"/>
        </w:rPr>
        <w:t>-</w:t>
      </w:r>
      <w:r w:rsidRPr="00CE00A8">
        <w:rPr>
          <w:rFonts w:asciiTheme="minorHAnsi" w:hAnsiTheme="minorHAnsi" w:cstheme="minorHAnsi"/>
        </w:rPr>
        <w:t xml:space="preserve">identified group data before being published. </w:t>
      </w:r>
    </w:p>
    <w:p w14:paraId="45A804AD" w14:textId="77777777" w:rsidR="00454279" w:rsidRPr="00CE00A8" w:rsidRDefault="00454279" w:rsidP="009410F9">
      <w:pPr>
        <w:spacing w:after="120"/>
        <w:rPr>
          <w:rFonts w:asciiTheme="minorHAnsi" w:hAnsiTheme="minorHAnsi" w:cstheme="minorHAnsi"/>
        </w:rPr>
      </w:pPr>
      <w:r w:rsidRPr="00CE00A8">
        <w:rPr>
          <w:rFonts w:asciiTheme="minorHAnsi" w:hAnsiTheme="minorHAnsi" w:cstheme="minorHAnsi"/>
        </w:rPr>
        <w:lastRenderedPageBreak/>
        <w:t>Please ensure you read the information below and understand this prior to partaking in the study. If you have further questions or concerns, you can contact the research team using the details at the bottom of this document.</w:t>
      </w:r>
    </w:p>
    <w:p w14:paraId="4048E9D4" w14:textId="77777777" w:rsidR="00EE7009" w:rsidRPr="00CE00A8" w:rsidRDefault="00EE7009" w:rsidP="009410F9">
      <w:pPr>
        <w:spacing w:after="120"/>
        <w:rPr>
          <w:rFonts w:asciiTheme="minorHAnsi" w:hAnsiTheme="minorHAnsi" w:cstheme="minorHAnsi"/>
        </w:rPr>
      </w:pPr>
      <w:r w:rsidRPr="00CE00A8">
        <w:rPr>
          <w:rFonts w:asciiTheme="minorHAnsi" w:hAnsiTheme="minorHAnsi" w:cstheme="minorHAnsi"/>
        </w:rPr>
        <w:t>This Participant Information Sheet will help you decide if you’d like to take part. It sets out why we are doing the study, what your participation would involve, what the benefits and risks to you might be, and what would happen after the study ends. We will go through this information with you and answer any questions you may have. You do not have to decide today whether or not you will participate in this study. Before you decide you may want to talk about the study with other people, such as family, whānau, friends, or healthcare providers. Feel free to do this.</w:t>
      </w:r>
    </w:p>
    <w:p w14:paraId="3CAB0AC9" w14:textId="53B7D98B" w:rsidR="00EE7009" w:rsidRPr="00CE00A8" w:rsidRDefault="00EE7009" w:rsidP="009410F9">
      <w:pPr>
        <w:spacing w:after="120"/>
        <w:rPr>
          <w:rFonts w:asciiTheme="minorHAnsi" w:hAnsiTheme="minorHAnsi" w:cstheme="minorHAnsi"/>
        </w:rPr>
      </w:pPr>
      <w:r w:rsidRPr="00CE00A8">
        <w:rPr>
          <w:rFonts w:asciiTheme="minorHAnsi" w:hAnsiTheme="minorHAnsi" w:cstheme="minorHAnsi"/>
        </w:rPr>
        <w:t>If you agree to take part in this study, you will be asked to sign the Consent Form.  You will be given a copy of both the Participant Information Sheet and the Consent Form to keep.</w:t>
      </w:r>
    </w:p>
    <w:p w14:paraId="37C58CED" w14:textId="046B9CAC" w:rsidR="00EE7009" w:rsidRPr="00CE00A8" w:rsidRDefault="00EE7009" w:rsidP="5717FCAD">
      <w:pPr>
        <w:spacing w:after="120"/>
        <w:rPr>
          <w:rFonts w:asciiTheme="minorHAnsi" w:hAnsiTheme="minorHAnsi" w:cstheme="minorBidi"/>
        </w:rPr>
      </w:pPr>
      <w:r w:rsidRPr="5717FCAD">
        <w:rPr>
          <w:rFonts w:asciiTheme="minorHAnsi" w:hAnsiTheme="minorHAnsi" w:cstheme="minorBidi"/>
        </w:rPr>
        <w:t xml:space="preserve">This document is </w:t>
      </w:r>
      <w:r w:rsidR="00DE3D1B" w:rsidRPr="5717FCAD">
        <w:rPr>
          <w:rFonts w:asciiTheme="minorHAnsi" w:hAnsiTheme="minorHAnsi" w:cstheme="minorBidi"/>
        </w:rPr>
        <w:t xml:space="preserve">9 </w:t>
      </w:r>
      <w:r w:rsidRPr="5717FCAD">
        <w:rPr>
          <w:rFonts w:asciiTheme="minorHAnsi" w:hAnsiTheme="minorHAnsi" w:cstheme="minorBidi"/>
        </w:rPr>
        <w:t>pages long. Please make sure you have</w:t>
      </w:r>
      <w:r w:rsidR="00586DD7" w:rsidRPr="5717FCAD">
        <w:rPr>
          <w:rFonts w:asciiTheme="minorHAnsi" w:hAnsiTheme="minorHAnsi" w:cstheme="minorBidi"/>
        </w:rPr>
        <w:t xml:space="preserve"> read and understood</w:t>
      </w:r>
      <w:r w:rsidRPr="5717FCAD">
        <w:rPr>
          <w:rFonts w:asciiTheme="minorHAnsi" w:hAnsiTheme="minorHAnsi" w:cstheme="minorBidi"/>
        </w:rPr>
        <w:t xml:space="preserve"> all the pages.</w:t>
      </w:r>
    </w:p>
    <w:p w14:paraId="16905140" w14:textId="77777777" w:rsidR="005E1CA9" w:rsidRPr="00CE00A8" w:rsidRDefault="005E1CA9" w:rsidP="00992308">
      <w:pPr>
        <w:pStyle w:val="Heading2"/>
        <w:rPr>
          <w:rFonts w:asciiTheme="minorHAnsi" w:hAnsiTheme="minorHAnsi" w:cstheme="minorHAnsi"/>
          <w:lang w:val="en-GB"/>
        </w:rPr>
      </w:pPr>
      <w:r w:rsidRPr="00CE00A8">
        <w:rPr>
          <w:rFonts w:asciiTheme="minorHAnsi" w:hAnsiTheme="minorHAnsi" w:cstheme="minorHAnsi"/>
          <w:lang w:val="en-GB"/>
        </w:rPr>
        <w:t>What is the purpose of the study?</w:t>
      </w:r>
    </w:p>
    <w:p w14:paraId="26BCDDAC" w14:textId="63DB4C2E" w:rsidR="008B4105" w:rsidRPr="00CE00A8" w:rsidRDefault="00DD30A5" w:rsidP="009410F9">
      <w:pPr>
        <w:spacing w:before="120" w:after="120"/>
        <w:rPr>
          <w:rFonts w:asciiTheme="minorHAnsi" w:hAnsiTheme="minorHAnsi" w:cstheme="minorHAnsi"/>
        </w:rPr>
      </w:pPr>
      <w:r w:rsidRPr="00CE00A8">
        <w:rPr>
          <w:rFonts w:asciiTheme="minorHAnsi" w:hAnsiTheme="minorHAnsi" w:cstheme="minorHAnsi"/>
        </w:rPr>
        <w:t xml:space="preserve">There are two key reasons why we are </w:t>
      </w:r>
      <w:r w:rsidR="009A4B69">
        <w:rPr>
          <w:rFonts w:asciiTheme="minorHAnsi" w:hAnsiTheme="minorHAnsi" w:cstheme="minorHAnsi"/>
        </w:rPr>
        <w:t>conducting</w:t>
      </w:r>
      <w:r w:rsidRPr="00CE00A8">
        <w:rPr>
          <w:rFonts w:asciiTheme="minorHAnsi" w:hAnsiTheme="minorHAnsi" w:cstheme="minorHAnsi"/>
        </w:rPr>
        <w:t xml:space="preserve"> this study</w:t>
      </w:r>
      <w:r w:rsidR="008B4105" w:rsidRPr="00CE00A8">
        <w:rPr>
          <w:rFonts w:asciiTheme="minorHAnsi" w:hAnsiTheme="minorHAnsi" w:cstheme="minorHAnsi"/>
        </w:rPr>
        <w:t xml:space="preserve">. </w:t>
      </w:r>
    </w:p>
    <w:p w14:paraId="4AFE6233" w14:textId="22BE3EEF" w:rsidR="002E7149" w:rsidRPr="00CE00A8" w:rsidRDefault="008B4105" w:rsidP="009410F9">
      <w:pPr>
        <w:spacing w:after="120"/>
        <w:rPr>
          <w:rFonts w:asciiTheme="minorHAnsi" w:hAnsiTheme="minorHAnsi" w:cstheme="minorHAnsi"/>
        </w:rPr>
      </w:pPr>
      <w:r w:rsidRPr="00CE00A8">
        <w:rPr>
          <w:rFonts w:asciiTheme="minorHAnsi" w:hAnsiTheme="minorHAnsi" w:cstheme="minorHAnsi"/>
        </w:rPr>
        <w:t>The first</w:t>
      </w:r>
      <w:r w:rsidR="00D215DB">
        <w:rPr>
          <w:rFonts w:asciiTheme="minorHAnsi" w:hAnsiTheme="minorHAnsi" w:cstheme="minorHAnsi"/>
        </w:rPr>
        <w:t xml:space="preserve"> reason</w:t>
      </w:r>
      <w:r w:rsidRPr="00CE00A8">
        <w:rPr>
          <w:rFonts w:asciiTheme="minorHAnsi" w:hAnsiTheme="minorHAnsi" w:cstheme="minorHAnsi"/>
        </w:rPr>
        <w:t xml:space="preserve"> is to find out if two </w:t>
      </w:r>
      <w:r w:rsidR="00265BC4" w:rsidRPr="00CE00A8">
        <w:rPr>
          <w:rFonts w:asciiTheme="minorHAnsi" w:hAnsiTheme="minorHAnsi" w:cstheme="minorHAnsi"/>
        </w:rPr>
        <w:t>protein markers</w:t>
      </w:r>
      <w:r w:rsidRPr="00CE00A8">
        <w:rPr>
          <w:rFonts w:asciiTheme="minorHAnsi" w:hAnsiTheme="minorHAnsi" w:cstheme="minorHAnsi"/>
        </w:rPr>
        <w:t xml:space="preserve"> in blood can be used to determine how injured someone’s brain might be. T</w:t>
      </w:r>
      <w:r w:rsidR="00D958D4" w:rsidRPr="00CE00A8">
        <w:rPr>
          <w:rFonts w:asciiTheme="minorHAnsi" w:hAnsiTheme="minorHAnsi" w:cstheme="minorHAnsi"/>
        </w:rPr>
        <w:t>raumatic brain injury is</w:t>
      </w:r>
      <w:r w:rsidR="009F0678" w:rsidRPr="00CE00A8">
        <w:rPr>
          <w:rFonts w:asciiTheme="minorHAnsi" w:hAnsiTheme="minorHAnsi" w:cstheme="minorHAnsi"/>
        </w:rPr>
        <w:t xml:space="preserve"> a concerning injury that often occurs in sports or during activities where there is a likelihood that someone’s head will connect, with force, to something or someone else. So </w:t>
      </w:r>
      <w:r w:rsidR="00D04A31" w:rsidRPr="00CE00A8">
        <w:rPr>
          <w:rFonts w:asciiTheme="minorHAnsi" w:hAnsiTheme="minorHAnsi" w:cstheme="minorHAnsi"/>
        </w:rPr>
        <w:t>far,</w:t>
      </w:r>
      <w:r w:rsidR="009F0678" w:rsidRPr="00CE00A8">
        <w:rPr>
          <w:rFonts w:asciiTheme="minorHAnsi" w:hAnsiTheme="minorHAnsi" w:cstheme="minorHAnsi"/>
        </w:rPr>
        <w:t xml:space="preserve"> the only way to diagnose if someone has a mild or moderate traumatic brain injury (often called a concussion) is by scanning their brain with a CT</w:t>
      </w:r>
      <w:r w:rsidR="00755F89" w:rsidRPr="00CE00A8">
        <w:rPr>
          <w:rFonts w:asciiTheme="minorHAnsi" w:hAnsiTheme="minorHAnsi" w:cstheme="minorHAnsi"/>
        </w:rPr>
        <w:t xml:space="preserve"> or MRI</w:t>
      </w:r>
      <w:r w:rsidR="009F0678" w:rsidRPr="00CE00A8">
        <w:rPr>
          <w:rFonts w:asciiTheme="minorHAnsi" w:hAnsiTheme="minorHAnsi" w:cstheme="minorHAnsi"/>
        </w:rPr>
        <w:t xml:space="preserve"> scanner and performing several medical exams. </w:t>
      </w:r>
      <w:r w:rsidR="00744EB3" w:rsidRPr="00CE00A8">
        <w:rPr>
          <w:rFonts w:asciiTheme="minorHAnsi" w:hAnsiTheme="minorHAnsi" w:cstheme="minorHAnsi"/>
        </w:rPr>
        <w:t>There can be quite a delay between someone being injured and when they can be seen by medical specialist and given a CT scan. Scientist</w:t>
      </w:r>
      <w:r w:rsidR="00755F89" w:rsidRPr="00CE00A8">
        <w:rPr>
          <w:rFonts w:asciiTheme="minorHAnsi" w:hAnsiTheme="minorHAnsi" w:cstheme="minorHAnsi"/>
        </w:rPr>
        <w:t>s</w:t>
      </w:r>
      <w:r w:rsidR="00744EB3" w:rsidRPr="00CE00A8">
        <w:rPr>
          <w:rFonts w:asciiTheme="minorHAnsi" w:hAnsiTheme="minorHAnsi" w:cstheme="minorHAnsi"/>
        </w:rPr>
        <w:t xml:space="preserve"> have been trying to develop blood tests that would </w:t>
      </w:r>
      <w:r w:rsidR="0083098B" w:rsidRPr="00CE00A8">
        <w:rPr>
          <w:rFonts w:asciiTheme="minorHAnsi" w:hAnsiTheme="minorHAnsi" w:cstheme="minorHAnsi"/>
        </w:rPr>
        <w:t xml:space="preserve">diagnose a person faster and easier than how we currently do it. This research is trying to test if two </w:t>
      </w:r>
      <w:r w:rsidR="00265BC4" w:rsidRPr="00CE00A8">
        <w:rPr>
          <w:rFonts w:asciiTheme="minorHAnsi" w:hAnsiTheme="minorHAnsi" w:cstheme="minorHAnsi"/>
        </w:rPr>
        <w:t>protein markers</w:t>
      </w:r>
      <w:r w:rsidR="0083098B" w:rsidRPr="00CE00A8">
        <w:rPr>
          <w:rFonts w:asciiTheme="minorHAnsi" w:hAnsiTheme="minorHAnsi" w:cstheme="minorHAnsi"/>
        </w:rPr>
        <w:t xml:space="preserve"> in particular</w:t>
      </w:r>
      <w:r w:rsidR="003B56A6" w:rsidRPr="00CE00A8">
        <w:rPr>
          <w:rFonts w:asciiTheme="minorHAnsi" w:hAnsiTheme="minorHAnsi" w:cstheme="minorHAnsi"/>
        </w:rPr>
        <w:t xml:space="preserve"> (GFAP and UCH-L1)</w:t>
      </w:r>
      <w:r w:rsidR="0083098B" w:rsidRPr="00CE00A8">
        <w:rPr>
          <w:rFonts w:asciiTheme="minorHAnsi" w:hAnsiTheme="minorHAnsi" w:cstheme="minorHAnsi"/>
        </w:rPr>
        <w:t xml:space="preserve"> are useful </w:t>
      </w:r>
      <w:r w:rsidR="00D215DB">
        <w:rPr>
          <w:rFonts w:asciiTheme="minorHAnsi" w:hAnsiTheme="minorHAnsi" w:cstheme="minorHAnsi"/>
        </w:rPr>
        <w:t>for</w:t>
      </w:r>
      <w:r w:rsidR="00FC5619" w:rsidRPr="00CE00A8">
        <w:rPr>
          <w:rFonts w:asciiTheme="minorHAnsi" w:hAnsiTheme="minorHAnsi" w:cstheme="minorHAnsi"/>
        </w:rPr>
        <w:t xml:space="preserve"> measur</w:t>
      </w:r>
      <w:r w:rsidR="00D215DB">
        <w:rPr>
          <w:rFonts w:asciiTheme="minorHAnsi" w:hAnsiTheme="minorHAnsi" w:cstheme="minorHAnsi"/>
        </w:rPr>
        <w:t>ing</w:t>
      </w:r>
      <w:r w:rsidR="00FC5619" w:rsidRPr="00CE00A8">
        <w:rPr>
          <w:rFonts w:asciiTheme="minorHAnsi" w:hAnsiTheme="minorHAnsi" w:cstheme="minorHAnsi"/>
        </w:rPr>
        <w:t xml:space="preserve"> how well someone recovers after their injury. </w:t>
      </w:r>
    </w:p>
    <w:p w14:paraId="50568FC5" w14:textId="671B3A3E" w:rsidR="00FC5619" w:rsidRPr="00CE00A8" w:rsidRDefault="002E7149" w:rsidP="009410F9">
      <w:pPr>
        <w:spacing w:after="120"/>
        <w:rPr>
          <w:rFonts w:asciiTheme="minorHAnsi" w:hAnsiTheme="minorHAnsi" w:cstheme="minorHAnsi"/>
        </w:rPr>
      </w:pPr>
      <w:r w:rsidRPr="00CE00A8">
        <w:rPr>
          <w:rFonts w:asciiTheme="minorHAnsi" w:hAnsiTheme="minorHAnsi" w:cstheme="minorHAnsi"/>
        </w:rPr>
        <w:t xml:space="preserve">The second </w:t>
      </w:r>
      <w:r w:rsidR="00D215DB">
        <w:rPr>
          <w:rFonts w:asciiTheme="minorHAnsi" w:hAnsiTheme="minorHAnsi" w:cstheme="minorHAnsi"/>
        </w:rPr>
        <w:t xml:space="preserve">reason </w:t>
      </w:r>
      <w:r w:rsidRPr="00CE00A8">
        <w:rPr>
          <w:rFonts w:asciiTheme="minorHAnsi" w:hAnsiTheme="minorHAnsi" w:cstheme="minorHAnsi"/>
        </w:rPr>
        <w:t>is to determine if other</w:t>
      </w:r>
      <w:r w:rsidR="00547F5D" w:rsidRPr="00CE00A8">
        <w:rPr>
          <w:rFonts w:asciiTheme="minorHAnsi" w:hAnsiTheme="minorHAnsi" w:cstheme="minorHAnsi"/>
        </w:rPr>
        <w:t xml:space="preserve"> measurements</w:t>
      </w:r>
      <w:r w:rsidR="0037135E" w:rsidRPr="00CE00A8">
        <w:rPr>
          <w:rFonts w:asciiTheme="minorHAnsi" w:hAnsiTheme="minorHAnsi" w:cstheme="minorHAnsi"/>
        </w:rPr>
        <w:t xml:space="preserve">, questionnaires specific to </w:t>
      </w:r>
      <w:proofErr w:type="spellStart"/>
      <w:r w:rsidR="0037135E" w:rsidRPr="00CE00A8">
        <w:rPr>
          <w:rFonts w:asciiTheme="minorHAnsi" w:hAnsiTheme="minorHAnsi" w:cstheme="minorHAnsi"/>
        </w:rPr>
        <w:t>mTBI</w:t>
      </w:r>
      <w:proofErr w:type="spellEnd"/>
      <w:r w:rsidR="003A0E63" w:rsidRPr="00CE00A8">
        <w:rPr>
          <w:rFonts w:asciiTheme="minorHAnsi" w:hAnsiTheme="minorHAnsi" w:cstheme="minorHAnsi"/>
        </w:rPr>
        <w:t>/concussion</w:t>
      </w:r>
      <w:r w:rsidR="0037135E" w:rsidRPr="00CE00A8">
        <w:rPr>
          <w:rFonts w:asciiTheme="minorHAnsi" w:hAnsiTheme="minorHAnsi" w:cstheme="minorHAnsi"/>
        </w:rPr>
        <w:t xml:space="preserve"> and a new device that can track eye movements,</w:t>
      </w:r>
      <w:r w:rsidR="00547F5D" w:rsidRPr="00CE00A8">
        <w:rPr>
          <w:rFonts w:asciiTheme="minorHAnsi" w:hAnsiTheme="minorHAnsi" w:cstheme="minorHAnsi"/>
        </w:rPr>
        <w:t xml:space="preserve"> </w:t>
      </w:r>
      <w:r w:rsidRPr="00CE00A8">
        <w:rPr>
          <w:rFonts w:asciiTheme="minorHAnsi" w:hAnsiTheme="minorHAnsi" w:cstheme="minorHAnsi"/>
        </w:rPr>
        <w:t xml:space="preserve">can enable us to </w:t>
      </w:r>
      <w:r w:rsidR="007A3D21">
        <w:rPr>
          <w:rFonts w:asciiTheme="minorHAnsi" w:hAnsiTheme="minorHAnsi" w:cstheme="minorHAnsi"/>
        </w:rPr>
        <w:t xml:space="preserve">better </w:t>
      </w:r>
      <w:r w:rsidRPr="00CE00A8">
        <w:rPr>
          <w:rFonts w:asciiTheme="minorHAnsi" w:hAnsiTheme="minorHAnsi" w:cstheme="minorHAnsi"/>
        </w:rPr>
        <w:t xml:space="preserve">track your recovery. </w:t>
      </w:r>
      <w:r w:rsidR="00DD30A5" w:rsidRPr="00CE00A8">
        <w:rPr>
          <w:rFonts w:asciiTheme="minorHAnsi" w:hAnsiTheme="minorHAnsi" w:cstheme="minorHAnsi"/>
        </w:rPr>
        <w:t xml:space="preserve">Using the </w:t>
      </w:r>
      <w:r w:rsidR="00D04A31" w:rsidRPr="00CE00A8">
        <w:rPr>
          <w:rFonts w:asciiTheme="minorHAnsi" w:hAnsiTheme="minorHAnsi" w:cstheme="minorHAnsi"/>
        </w:rPr>
        <w:t>blood-based</w:t>
      </w:r>
      <w:r w:rsidR="00DD30A5" w:rsidRPr="00CE00A8">
        <w:rPr>
          <w:rFonts w:asciiTheme="minorHAnsi" w:hAnsiTheme="minorHAnsi" w:cstheme="minorHAnsi"/>
        </w:rPr>
        <w:t xml:space="preserve"> markers and these other measurement</w:t>
      </w:r>
      <w:r w:rsidR="515A54CA" w:rsidRPr="00CE00A8">
        <w:rPr>
          <w:rFonts w:asciiTheme="minorHAnsi" w:hAnsiTheme="minorHAnsi" w:cstheme="minorHAnsi"/>
        </w:rPr>
        <w:t>s</w:t>
      </w:r>
      <w:r w:rsidR="00DD30A5" w:rsidRPr="00CE00A8">
        <w:rPr>
          <w:rFonts w:asciiTheme="minorHAnsi" w:hAnsiTheme="minorHAnsi" w:cstheme="minorHAnsi"/>
        </w:rPr>
        <w:t xml:space="preserve"> will enable us to determine wh</w:t>
      </w:r>
      <w:r w:rsidR="001A73C7" w:rsidRPr="00CE00A8">
        <w:rPr>
          <w:rFonts w:asciiTheme="minorHAnsi" w:hAnsiTheme="minorHAnsi" w:cstheme="minorHAnsi"/>
        </w:rPr>
        <w:t xml:space="preserve">ich of our tests can detect and reliably track recovery from </w:t>
      </w:r>
      <w:proofErr w:type="spellStart"/>
      <w:r w:rsidR="001A73C7" w:rsidRPr="00CE00A8">
        <w:rPr>
          <w:rFonts w:asciiTheme="minorHAnsi" w:hAnsiTheme="minorHAnsi" w:cstheme="minorHAnsi"/>
        </w:rPr>
        <w:t>mTBI</w:t>
      </w:r>
      <w:proofErr w:type="spellEnd"/>
      <w:r w:rsidR="003A0E63" w:rsidRPr="00CE00A8">
        <w:rPr>
          <w:rFonts w:asciiTheme="minorHAnsi" w:hAnsiTheme="minorHAnsi" w:cstheme="minorHAnsi"/>
        </w:rPr>
        <w:t>/concussion</w:t>
      </w:r>
      <w:r w:rsidR="001A73C7" w:rsidRPr="00CE00A8">
        <w:rPr>
          <w:rFonts w:asciiTheme="minorHAnsi" w:hAnsiTheme="minorHAnsi" w:cstheme="minorHAnsi"/>
        </w:rPr>
        <w:t>.</w:t>
      </w:r>
      <w:r w:rsidR="00F63CA9" w:rsidRPr="00CE00A8">
        <w:rPr>
          <w:rFonts w:asciiTheme="minorHAnsi" w:hAnsiTheme="minorHAnsi" w:cstheme="minorHAnsi"/>
        </w:rPr>
        <w:t xml:space="preserve"> </w:t>
      </w:r>
    </w:p>
    <w:p w14:paraId="489B7C58" w14:textId="637E09D1" w:rsidR="00F63CA9" w:rsidRPr="00CE00A8" w:rsidRDefault="00F63CA9" w:rsidP="009410F9">
      <w:pPr>
        <w:spacing w:after="120"/>
        <w:rPr>
          <w:rFonts w:asciiTheme="minorHAnsi" w:hAnsiTheme="minorHAnsi" w:cstheme="minorHAnsi"/>
        </w:rPr>
      </w:pPr>
      <w:r w:rsidRPr="00CE00A8">
        <w:rPr>
          <w:rFonts w:asciiTheme="minorHAnsi" w:hAnsiTheme="minorHAnsi" w:cstheme="minorHAnsi"/>
        </w:rPr>
        <w:t xml:space="preserve">The third reason is that females seem to suffer from longer and worse symptoms after </w:t>
      </w:r>
      <w:proofErr w:type="spellStart"/>
      <w:r w:rsidRPr="00CE00A8">
        <w:rPr>
          <w:rFonts w:asciiTheme="minorHAnsi" w:hAnsiTheme="minorHAnsi" w:cstheme="minorHAnsi"/>
        </w:rPr>
        <w:t>mTBI</w:t>
      </w:r>
      <w:proofErr w:type="spellEnd"/>
      <w:r w:rsidR="003A0E63" w:rsidRPr="00CE00A8">
        <w:rPr>
          <w:rFonts w:asciiTheme="minorHAnsi" w:hAnsiTheme="minorHAnsi" w:cstheme="minorHAnsi"/>
        </w:rPr>
        <w:t>/concussion</w:t>
      </w:r>
      <w:r w:rsidRPr="00CE00A8">
        <w:rPr>
          <w:rFonts w:asciiTheme="minorHAnsi" w:hAnsiTheme="minorHAnsi" w:cstheme="minorHAnsi"/>
        </w:rPr>
        <w:t xml:space="preserve">. To identify if the menstrual cycle (period) plays a role in the severity of </w:t>
      </w:r>
      <w:proofErr w:type="spellStart"/>
      <w:r w:rsidRPr="00CE00A8">
        <w:rPr>
          <w:rFonts w:asciiTheme="minorHAnsi" w:hAnsiTheme="minorHAnsi" w:cstheme="minorHAnsi"/>
        </w:rPr>
        <w:t>mTBI</w:t>
      </w:r>
      <w:proofErr w:type="spellEnd"/>
      <w:r w:rsidRPr="00CE00A8">
        <w:rPr>
          <w:rFonts w:asciiTheme="minorHAnsi" w:hAnsiTheme="minorHAnsi" w:cstheme="minorHAnsi"/>
        </w:rPr>
        <w:t xml:space="preserve"> symptoms, </w:t>
      </w:r>
      <w:r w:rsidR="00AD3973" w:rsidRPr="00CE00A8">
        <w:rPr>
          <w:rFonts w:asciiTheme="minorHAnsi" w:hAnsiTheme="minorHAnsi" w:cstheme="minorHAnsi"/>
        </w:rPr>
        <w:t>blood tests will be performed to look at the levels of female sex hormones</w:t>
      </w:r>
      <w:r w:rsidR="00966659" w:rsidRPr="00CE00A8">
        <w:rPr>
          <w:rFonts w:asciiTheme="minorHAnsi" w:hAnsiTheme="minorHAnsi" w:cstheme="minorHAnsi"/>
        </w:rPr>
        <w:t>.</w:t>
      </w:r>
      <w:r w:rsidR="00ED57F6" w:rsidRPr="00CE00A8">
        <w:rPr>
          <w:rFonts w:asciiTheme="minorHAnsi" w:hAnsiTheme="minorHAnsi" w:cstheme="minorHAnsi"/>
        </w:rPr>
        <w:t xml:space="preserve"> The levels of these hormones after injury may help to determine why females have worse symptoms compared with males.</w:t>
      </w:r>
    </w:p>
    <w:p w14:paraId="7BBCD655" w14:textId="77777777" w:rsidR="0038769E" w:rsidRPr="00CE00A8" w:rsidRDefault="0038769E" w:rsidP="00992308">
      <w:pPr>
        <w:pStyle w:val="Heading2"/>
        <w:rPr>
          <w:rFonts w:asciiTheme="minorHAnsi" w:hAnsiTheme="minorHAnsi" w:cstheme="minorHAnsi"/>
          <w:lang w:val="en-GB"/>
        </w:rPr>
      </w:pPr>
      <w:r w:rsidRPr="00CE00A8">
        <w:rPr>
          <w:rFonts w:asciiTheme="minorHAnsi" w:hAnsiTheme="minorHAnsi" w:cstheme="minorHAnsi"/>
          <w:lang w:val="en-GB"/>
        </w:rPr>
        <w:t>How was I identified to participate in this survey?</w:t>
      </w:r>
    </w:p>
    <w:p w14:paraId="6804B78D" w14:textId="63F48E32" w:rsidR="00050302" w:rsidRPr="00CE00A8" w:rsidRDefault="00A62977" w:rsidP="009410F9">
      <w:pPr>
        <w:spacing w:before="120" w:after="120"/>
        <w:rPr>
          <w:rFonts w:asciiTheme="minorHAnsi" w:hAnsiTheme="minorHAnsi" w:cstheme="minorHAnsi"/>
        </w:rPr>
      </w:pPr>
      <w:r w:rsidRPr="00CE00A8">
        <w:rPr>
          <w:rFonts w:asciiTheme="minorHAnsi" w:hAnsiTheme="minorHAnsi" w:cstheme="minorHAnsi"/>
        </w:rPr>
        <w:t xml:space="preserve">You would be identified for this study by a healthcare professional who strongly suspects you have a </w:t>
      </w:r>
      <w:proofErr w:type="spellStart"/>
      <w:r w:rsidRPr="00CE00A8">
        <w:rPr>
          <w:rFonts w:asciiTheme="minorHAnsi" w:hAnsiTheme="minorHAnsi" w:cstheme="minorHAnsi"/>
        </w:rPr>
        <w:t>mTBI</w:t>
      </w:r>
      <w:proofErr w:type="spellEnd"/>
      <w:r w:rsidR="003A0E63" w:rsidRPr="00CE00A8">
        <w:rPr>
          <w:rFonts w:asciiTheme="minorHAnsi" w:hAnsiTheme="minorHAnsi" w:cstheme="minorHAnsi"/>
        </w:rPr>
        <w:t>/</w:t>
      </w:r>
      <w:r w:rsidR="00700603" w:rsidRPr="00CE00A8">
        <w:rPr>
          <w:rFonts w:asciiTheme="minorHAnsi" w:hAnsiTheme="minorHAnsi" w:cstheme="minorHAnsi"/>
        </w:rPr>
        <w:t>concussion or</w:t>
      </w:r>
      <w:r w:rsidR="001A73C7" w:rsidRPr="00CE00A8">
        <w:rPr>
          <w:rFonts w:asciiTheme="minorHAnsi" w:hAnsiTheme="minorHAnsi" w:cstheme="minorHAnsi"/>
        </w:rPr>
        <w:t xml:space="preserve"> has diagnosed you with one</w:t>
      </w:r>
      <w:r w:rsidRPr="00CE00A8">
        <w:rPr>
          <w:rFonts w:asciiTheme="minorHAnsi" w:hAnsiTheme="minorHAnsi" w:cstheme="minorHAnsi"/>
        </w:rPr>
        <w:t>.</w:t>
      </w:r>
      <w:r w:rsidR="00F13A05" w:rsidRPr="00CE00A8">
        <w:rPr>
          <w:rFonts w:asciiTheme="minorHAnsi" w:hAnsiTheme="minorHAnsi" w:cstheme="minorHAnsi"/>
        </w:rPr>
        <w:t xml:space="preserve"> This professional may inform you about this study themselves, or they may ask your permission for a member of the study team to contact you about this study.</w:t>
      </w:r>
    </w:p>
    <w:p w14:paraId="4C5EA4D5" w14:textId="77777777" w:rsidR="009F64B0" w:rsidRPr="00CE00A8" w:rsidRDefault="009F64B0" w:rsidP="009F64B0">
      <w:pPr>
        <w:pStyle w:val="Heading2"/>
        <w:rPr>
          <w:rFonts w:asciiTheme="minorHAnsi" w:hAnsiTheme="minorHAnsi" w:cstheme="minorHAnsi"/>
          <w:lang w:val="en-GB"/>
        </w:rPr>
      </w:pPr>
      <w:r w:rsidRPr="00CE00A8">
        <w:rPr>
          <w:rFonts w:asciiTheme="minorHAnsi" w:hAnsiTheme="minorHAnsi" w:cstheme="minorHAnsi"/>
          <w:lang w:val="en-GB"/>
        </w:rPr>
        <w:t>How do I agree to participate in this study?</w:t>
      </w:r>
    </w:p>
    <w:p w14:paraId="51C881B4" w14:textId="05BFFCB4" w:rsidR="009F64B0" w:rsidRPr="00CE00A8" w:rsidRDefault="009F64B0" w:rsidP="009410F9">
      <w:pPr>
        <w:spacing w:before="120" w:after="120"/>
        <w:rPr>
          <w:rStyle w:val="Hyperlink"/>
          <w:rFonts w:asciiTheme="minorHAnsi" w:hAnsiTheme="minorHAnsi" w:cstheme="minorHAnsi"/>
          <w:bCs/>
          <w:u w:val="none"/>
        </w:rPr>
      </w:pPr>
      <w:r w:rsidRPr="00CE00A8">
        <w:rPr>
          <w:rStyle w:val="Hyperlink"/>
          <w:rFonts w:asciiTheme="minorHAnsi" w:hAnsiTheme="minorHAnsi" w:cstheme="minorHAnsi"/>
          <w:bCs/>
          <w:u w:val="none"/>
        </w:rPr>
        <w:t xml:space="preserve">You </w:t>
      </w:r>
      <w:r w:rsidR="001E14AD" w:rsidRPr="00CE00A8">
        <w:rPr>
          <w:rStyle w:val="Hyperlink"/>
          <w:rFonts w:asciiTheme="minorHAnsi" w:hAnsiTheme="minorHAnsi" w:cstheme="minorHAnsi"/>
          <w:bCs/>
          <w:u w:val="none"/>
        </w:rPr>
        <w:t>can</w:t>
      </w:r>
      <w:r w:rsidRPr="00CE00A8">
        <w:rPr>
          <w:rStyle w:val="Hyperlink"/>
          <w:rFonts w:asciiTheme="minorHAnsi" w:hAnsiTheme="minorHAnsi" w:cstheme="minorHAnsi"/>
          <w:bCs/>
          <w:u w:val="none"/>
        </w:rPr>
        <w:t xml:space="preserve"> contact a member of the study team to participate </w:t>
      </w:r>
      <w:r w:rsidR="001E14AD" w:rsidRPr="00CE00A8">
        <w:rPr>
          <w:rStyle w:val="Hyperlink"/>
          <w:rFonts w:asciiTheme="minorHAnsi" w:hAnsiTheme="minorHAnsi" w:cstheme="minorHAnsi"/>
          <w:bCs/>
          <w:u w:val="none"/>
        </w:rPr>
        <w:t xml:space="preserve">in </w:t>
      </w:r>
      <w:r w:rsidRPr="00CE00A8">
        <w:rPr>
          <w:rStyle w:val="Hyperlink"/>
          <w:rFonts w:asciiTheme="minorHAnsi" w:hAnsiTheme="minorHAnsi" w:cstheme="minorHAnsi"/>
          <w:bCs/>
          <w:u w:val="none"/>
        </w:rPr>
        <w:t>this study. If you would like to get involved, a member of the study team will walk you through this document and answer any questions you or your wh</w:t>
      </w:r>
      <w:r w:rsidR="006F1A0B" w:rsidRPr="00CE00A8">
        <w:rPr>
          <w:rStyle w:val="Hyperlink"/>
          <w:rFonts w:asciiTheme="minorHAnsi" w:hAnsiTheme="minorHAnsi" w:cstheme="minorHAnsi"/>
          <w:bCs/>
          <w:u w:val="none"/>
        </w:rPr>
        <w:t>ā</w:t>
      </w:r>
      <w:r w:rsidRPr="00CE00A8">
        <w:rPr>
          <w:rStyle w:val="Hyperlink"/>
          <w:rFonts w:asciiTheme="minorHAnsi" w:hAnsiTheme="minorHAnsi" w:cstheme="minorHAnsi"/>
          <w:bCs/>
          <w:u w:val="none"/>
        </w:rPr>
        <w:t xml:space="preserve">nau might have. You have the option of either doing an online consent </w:t>
      </w:r>
      <w:r w:rsidR="00700603" w:rsidRPr="00CE00A8">
        <w:rPr>
          <w:rStyle w:val="Hyperlink"/>
          <w:rFonts w:asciiTheme="minorHAnsi" w:hAnsiTheme="minorHAnsi" w:cstheme="minorHAnsi"/>
          <w:bCs/>
          <w:u w:val="none"/>
        </w:rPr>
        <w:t>form or</w:t>
      </w:r>
      <w:r w:rsidRPr="00CE00A8">
        <w:rPr>
          <w:rStyle w:val="Hyperlink"/>
          <w:rFonts w:asciiTheme="minorHAnsi" w:hAnsiTheme="minorHAnsi" w:cstheme="minorHAnsi"/>
          <w:bCs/>
          <w:u w:val="none"/>
        </w:rPr>
        <w:t xml:space="preserve"> completing the consent form when you attend the first session. </w:t>
      </w:r>
    </w:p>
    <w:p w14:paraId="37FAF239" w14:textId="798D9484" w:rsidR="00386678" w:rsidRPr="00CE00A8" w:rsidRDefault="00386678" w:rsidP="5717FCAD">
      <w:pPr>
        <w:pStyle w:val="Heading2"/>
        <w:spacing w:before="120" w:after="120"/>
        <w:rPr>
          <w:rFonts w:asciiTheme="minorHAnsi" w:hAnsiTheme="minorHAnsi" w:cstheme="minorBidi"/>
          <w:lang w:val="en-GB"/>
        </w:rPr>
      </w:pPr>
      <w:r w:rsidRPr="5717FCAD">
        <w:rPr>
          <w:rFonts w:asciiTheme="minorHAnsi" w:hAnsiTheme="minorHAnsi" w:cstheme="minorBidi"/>
          <w:lang w:val="en-GB"/>
        </w:rPr>
        <w:t>What will my participation in the study involve?</w:t>
      </w:r>
    </w:p>
    <w:p w14:paraId="6C49EDF0" w14:textId="73EBC317" w:rsidR="00D20631" w:rsidRPr="00CE00A8" w:rsidRDefault="00D20631" w:rsidP="592DB36E">
      <w:pPr>
        <w:spacing w:before="120" w:after="120"/>
        <w:rPr>
          <w:rFonts w:asciiTheme="minorHAnsi" w:hAnsiTheme="minorHAnsi" w:cstheme="minorBidi"/>
        </w:rPr>
      </w:pPr>
      <w:r w:rsidRPr="76749D81">
        <w:rPr>
          <w:rFonts w:asciiTheme="minorHAnsi" w:hAnsiTheme="minorHAnsi" w:cstheme="minorBidi"/>
        </w:rPr>
        <w:t xml:space="preserve">You will need to be willing to </w:t>
      </w:r>
      <w:r w:rsidR="00DD6DA9" w:rsidRPr="76749D81">
        <w:rPr>
          <w:rFonts w:asciiTheme="minorHAnsi" w:hAnsiTheme="minorHAnsi" w:cstheme="minorBidi"/>
        </w:rPr>
        <w:t xml:space="preserve">fill in some forms that ask you about </w:t>
      </w:r>
      <w:r w:rsidR="00840487" w:rsidRPr="76749D81">
        <w:rPr>
          <w:rFonts w:asciiTheme="minorHAnsi" w:hAnsiTheme="minorHAnsi" w:cstheme="minorBidi"/>
        </w:rPr>
        <w:t>concussions, your ethnic backgroun</w:t>
      </w:r>
      <w:r w:rsidR="00DC5DBA" w:rsidRPr="76749D81">
        <w:rPr>
          <w:rFonts w:asciiTheme="minorHAnsi" w:hAnsiTheme="minorHAnsi" w:cstheme="minorBidi"/>
        </w:rPr>
        <w:t xml:space="preserve">d and your </w:t>
      </w:r>
      <w:r w:rsidR="14A3CA38" w:rsidRPr="76749D81">
        <w:rPr>
          <w:rFonts w:asciiTheme="minorHAnsi" w:hAnsiTheme="minorHAnsi" w:cstheme="minorBidi"/>
        </w:rPr>
        <w:t>sex</w:t>
      </w:r>
      <w:r w:rsidR="00840487" w:rsidRPr="76749D81">
        <w:rPr>
          <w:rFonts w:asciiTheme="minorHAnsi" w:hAnsiTheme="minorHAnsi" w:cstheme="minorBidi"/>
        </w:rPr>
        <w:t xml:space="preserve">. You will also need </w:t>
      </w:r>
      <w:proofErr w:type="spellStart"/>
      <w:r w:rsidR="00840487" w:rsidRPr="76749D81">
        <w:rPr>
          <w:rFonts w:asciiTheme="minorHAnsi" w:hAnsiTheme="minorHAnsi" w:cstheme="minorBidi"/>
        </w:rPr>
        <w:t>to</w:t>
      </w:r>
      <w:r w:rsidR="03C731FD" w:rsidRPr="76749D81">
        <w:rPr>
          <w:rFonts w:asciiTheme="minorHAnsi" w:hAnsiTheme="minorHAnsi" w:cstheme="minorBidi"/>
        </w:rPr>
        <w:t>fill</w:t>
      </w:r>
      <w:proofErr w:type="spellEnd"/>
      <w:r w:rsidR="03C731FD" w:rsidRPr="76749D81">
        <w:rPr>
          <w:rFonts w:asciiTheme="minorHAnsi" w:hAnsiTheme="minorHAnsi" w:cstheme="minorBidi"/>
        </w:rPr>
        <w:t xml:space="preserve"> out a general health questionnaire</w:t>
      </w:r>
      <w:r w:rsidR="00611FA4" w:rsidRPr="76749D81">
        <w:rPr>
          <w:rFonts w:asciiTheme="minorHAnsi" w:hAnsiTheme="minorHAnsi" w:cstheme="minorBidi"/>
        </w:rPr>
        <w:t xml:space="preserve">. This is to make sure we know there are no conditions or </w:t>
      </w:r>
      <w:r w:rsidR="3A2C870C" w:rsidRPr="76749D81">
        <w:rPr>
          <w:rFonts w:asciiTheme="minorHAnsi" w:hAnsiTheme="minorHAnsi" w:cstheme="minorBidi"/>
        </w:rPr>
        <w:t xml:space="preserve">medications </w:t>
      </w:r>
      <w:r w:rsidR="00611FA4" w:rsidRPr="76749D81">
        <w:rPr>
          <w:rFonts w:asciiTheme="minorHAnsi" w:hAnsiTheme="minorHAnsi" w:cstheme="minorBidi"/>
        </w:rPr>
        <w:t>that might affect the testing.</w:t>
      </w:r>
      <w:r w:rsidR="00840487" w:rsidRPr="76749D81">
        <w:rPr>
          <w:rFonts w:asciiTheme="minorHAnsi" w:hAnsiTheme="minorHAnsi" w:cstheme="minorBidi"/>
        </w:rPr>
        <w:t xml:space="preserve"> </w:t>
      </w:r>
      <w:r w:rsidR="00B17F90" w:rsidRPr="76749D81">
        <w:rPr>
          <w:rFonts w:asciiTheme="minorHAnsi" w:hAnsiTheme="minorHAnsi" w:cstheme="minorBidi"/>
        </w:rPr>
        <w:t xml:space="preserve">You must also be willing to provide </w:t>
      </w:r>
      <w:r w:rsidR="00F13A05" w:rsidRPr="76749D81">
        <w:rPr>
          <w:rFonts w:asciiTheme="minorHAnsi" w:hAnsiTheme="minorHAnsi" w:cstheme="minorBidi"/>
        </w:rPr>
        <w:t>several</w:t>
      </w:r>
      <w:r w:rsidR="00B17F90" w:rsidRPr="76749D81">
        <w:rPr>
          <w:rFonts w:asciiTheme="minorHAnsi" w:hAnsiTheme="minorHAnsi" w:cstheme="minorBidi"/>
        </w:rPr>
        <w:t xml:space="preserve"> blood </w:t>
      </w:r>
      <w:r w:rsidR="00B17F90" w:rsidRPr="76749D81">
        <w:rPr>
          <w:rFonts w:asciiTheme="minorHAnsi" w:hAnsiTheme="minorHAnsi" w:cstheme="minorBidi"/>
        </w:rPr>
        <w:lastRenderedPageBreak/>
        <w:t>sample</w:t>
      </w:r>
      <w:r w:rsidR="00F13A05" w:rsidRPr="76749D81">
        <w:rPr>
          <w:rFonts w:asciiTheme="minorHAnsi" w:hAnsiTheme="minorHAnsi" w:cstheme="minorBidi"/>
        </w:rPr>
        <w:t>s</w:t>
      </w:r>
      <w:r w:rsidR="00B17F90" w:rsidRPr="76749D81">
        <w:rPr>
          <w:rFonts w:asciiTheme="minorHAnsi" w:hAnsiTheme="minorHAnsi" w:cstheme="minorBidi"/>
        </w:rPr>
        <w:t>. This will only be taken by someone trained to do so.</w:t>
      </w:r>
      <w:r w:rsidR="00F13781" w:rsidRPr="76749D81">
        <w:rPr>
          <w:rFonts w:asciiTheme="minorHAnsi" w:hAnsiTheme="minorHAnsi" w:cstheme="minorBidi"/>
        </w:rPr>
        <w:t xml:space="preserve"> There are also some </w:t>
      </w:r>
      <w:r w:rsidR="00684FB3" w:rsidRPr="76749D81">
        <w:rPr>
          <w:rFonts w:asciiTheme="minorHAnsi" w:hAnsiTheme="minorHAnsi" w:cstheme="minorBidi"/>
        </w:rPr>
        <w:t>non-invasive</w:t>
      </w:r>
      <w:r w:rsidR="00F13781" w:rsidRPr="76749D81">
        <w:rPr>
          <w:rFonts w:asciiTheme="minorHAnsi" w:hAnsiTheme="minorHAnsi" w:cstheme="minorBidi"/>
        </w:rPr>
        <w:t xml:space="preserve"> tests of your eye movement</w:t>
      </w:r>
      <w:r w:rsidR="00372BB0">
        <w:rPr>
          <w:rFonts w:asciiTheme="minorHAnsi" w:hAnsiTheme="minorHAnsi" w:cstheme="minorBidi"/>
        </w:rPr>
        <w:t xml:space="preserve"> </w:t>
      </w:r>
      <w:r w:rsidR="00684FB3" w:rsidRPr="76749D81">
        <w:rPr>
          <w:rFonts w:asciiTheme="minorHAnsi" w:hAnsiTheme="minorHAnsi" w:cstheme="minorBidi"/>
        </w:rPr>
        <w:t>that will also happen.</w:t>
      </w:r>
      <w:r w:rsidR="00372BB0">
        <w:rPr>
          <w:rFonts w:asciiTheme="minorHAnsi" w:hAnsiTheme="minorHAnsi" w:cstheme="minorBidi"/>
        </w:rPr>
        <w:t xml:space="preserve"> Testing of your balance will involve</w:t>
      </w:r>
      <w:r w:rsidR="003B0C85">
        <w:rPr>
          <w:rFonts w:asciiTheme="minorHAnsi" w:hAnsiTheme="minorHAnsi" w:cstheme="minorBidi"/>
        </w:rPr>
        <w:t xml:space="preserve"> the Romberg and tandem gait tests using the </w:t>
      </w:r>
      <w:proofErr w:type="spellStart"/>
      <w:r w:rsidR="003B0C85">
        <w:rPr>
          <w:rFonts w:asciiTheme="minorHAnsi" w:hAnsiTheme="minorHAnsi" w:cstheme="minorBidi"/>
        </w:rPr>
        <w:t>Plantiga</w:t>
      </w:r>
      <w:proofErr w:type="spellEnd"/>
      <w:r w:rsidR="003B0C85">
        <w:rPr>
          <w:rFonts w:asciiTheme="minorHAnsi" w:hAnsiTheme="minorHAnsi" w:cstheme="minorBidi"/>
        </w:rPr>
        <w:t xml:space="preserve"> insole system</w:t>
      </w:r>
      <w:r w:rsidR="00C502E9">
        <w:rPr>
          <w:rFonts w:asciiTheme="minorHAnsi" w:hAnsiTheme="minorHAnsi" w:cstheme="minorBidi"/>
        </w:rPr>
        <w:t>.</w:t>
      </w:r>
      <w:r w:rsidR="003B0C85">
        <w:rPr>
          <w:rFonts w:asciiTheme="minorHAnsi" w:hAnsiTheme="minorHAnsi" w:cstheme="minorBidi"/>
        </w:rPr>
        <w:t xml:space="preserve"> The </w:t>
      </w:r>
      <w:proofErr w:type="spellStart"/>
      <w:r w:rsidR="003B0C85">
        <w:rPr>
          <w:rFonts w:asciiTheme="minorHAnsi" w:hAnsiTheme="minorHAnsi" w:cstheme="minorBidi"/>
        </w:rPr>
        <w:t>Plantiga</w:t>
      </w:r>
      <w:proofErr w:type="spellEnd"/>
      <w:r w:rsidR="003B0C85">
        <w:rPr>
          <w:rFonts w:asciiTheme="minorHAnsi" w:hAnsiTheme="minorHAnsi" w:cstheme="minorBidi"/>
        </w:rPr>
        <w:t xml:space="preserve"> system are sensors in shoe insole inserts that you will be asked to place in your shoe for the balance tests. These tests involve you standing and briefly shutting your eyes, heel-to-toe walking and doing so whilst counting backwards. </w:t>
      </w:r>
    </w:p>
    <w:p w14:paraId="21B65012" w14:textId="59975B7D" w:rsidR="001E14AD" w:rsidRPr="00CE00A8" w:rsidRDefault="001E14AD" w:rsidP="707EF992">
      <w:pPr>
        <w:spacing w:after="120"/>
        <w:rPr>
          <w:rFonts w:asciiTheme="minorHAnsi" w:hAnsiTheme="minorHAnsi" w:cstheme="minorBidi"/>
        </w:rPr>
      </w:pPr>
      <w:r w:rsidRPr="707EF992">
        <w:rPr>
          <w:rFonts w:asciiTheme="minorHAnsi" w:hAnsiTheme="minorHAnsi" w:cstheme="minorBidi"/>
        </w:rPr>
        <w:t>If you are in the health</w:t>
      </w:r>
      <w:r w:rsidR="372E21E3" w:rsidRPr="707EF992">
        <w:rPr>
          <w:rFonts w:asciiTheme="minorHAnsi" w:hAnsiTheme="minorHAnsi" w:cstheme="minorBidi"/>
        </w:rPr>
        <w:t>y</w:t>
      </w:r>
      <w:r w:rsidRPr="707EF992">
        <w:rPr>
          <w:rFonts w:asciiTheme="minorHAnsi" w:hAnsiTheme="minorHAnsi" w:cstheme="minorBidi"/>
        </w:rPr>
        <w:t xml:space="preserve"> control </w:t>
      </w:r>
      <w:r w:rsidR="00AD0638" w:rsidRPr="707EF992">
        <w:rPr>
          <w:rFonts w:asciiTheme="minorHAnsi" w:hAnsiTheme="minorHAnsi" w:cstheme="minorBidi"/>
        </w:rPr>
        <w:t>group,</w:t>
      </w:r>
      <w:r w:rsidRPr="707EF992">
        <w:rPr>
          <w:rFonts w:asciiTheme="minorHAnsi" w:hAnsiTheme="minorHAnsi" w:cstheme="minorBidi"/>
        </w:rPr>
        <w:t xml:space="preserve"> you will only need to come to clinic once.</w:t>
      </w:r>
    </w:p>
    <w:p w14:paraId="78A836EA" w14:textId="73767919" w:rsidR="2744D80C" w:rsidRPr="00CE00A8" w:rsidRDefault="001E14AD" w:rsidP="5717FCAD">
      <w:pPr>
        <w:spacing w:after="120"/>
        <w:rPr>
          <w:rFonts w:asciiTheme="minorHAnsi" w:hAnsiTheme="minorHAnsi" w:cstheme="minorBidi"/>
        </w:rPr>
      </w:pPr>
      <w:r w:rsidRPr="5717FCAD">
        <w:rPr>
          <w:rFonts w:asciiTheme="minorHAnsi" w:hAnsiTheme="minorHAnsi" w:cstheme="minorBidi"/>
        </w:rPr>
        <w:t xml:space="preserve">If you are in the </w:t>
      </w:r>
      <w:proofErr w:type="spellStart"/>
      <w:r w:rsidRPr="5717FCAD">
        <w:rPr>
          <w:rFonts w:asciiTheme="minorHAnsi" w:hAnsiTheme="minorHAnsi" w:cstheme="minorBidi"/>
        </w:rPr>
        <w:t>mTBI</w:t>
      </w:r>
      <w:proofErr w:type="spellEnd"/>
      <w:r w:rsidRPr="5717FCAD">
        <w:rPr>
          <w:rFonts w:asciiTheme="minorHAnsi" w:hAnsiTheme="minorHAnsi" w:cstheme="minorBidi"/>
        </w:rPr>
        <w:t xml:space="preserve"> group y</w:t>
      </w:r>
      <w:r w:rsidR="2744D80C" w:rsidRPr="5717FCAD">
        <w:rPr>
          <w:rFonts w:asciiTheme="minorHAnsi" w:hAnsiTheme="minorHAnsi" w:cstheme="minorBidi"/>
        </w:rPr>
        <w:t>ou will need to come to one of our clinics</w:t>
      </w:r>
      <w:r w:rsidR="07B4F098" w:rsidRPr="5717FCAD">
        <w:rPr>
          <w:rFonts w:asciiTheme="minorHAnsi" w:hAnsiTheme="minorHAnsi" w:cstheme="minorBidi"/>
        </w:rPr>
        <w:t xml:space="preserve"> </w:t>
      </w:r>
      <w:r w:rsidR="00416CAC" w:rsidRPr="5717FCAD">
        <w:rPr>
          <w:rFonts w:asciiTheme="minorHAnsi" w:hAnsiTheme="minorHAnsi" w:cstheme="minorBidi"/>
        </w:rPr>
        <w:t xml:space="preserve">(ideally at </w:t>
      </w:r>
      <w:r w:rsidR="007E76EF" w:rsidRPr="5717FCAD">
        <w:rPr>
          <w:rStyle w:val="normaltextrun"/>
          <w:shd w:val="clear" w:color="auto" w:fill="FFFFFF"/>
        </w:rPr>
        <w:t xml:space="preserve">24 and 72 hours, then at two and three weeks and finally at </w:t>
      </w:r>
      <w:r w:rsidR="007E76EF" w:rsidRPr="5717FCAD">
        <w:rPr>
          <w:rStyle w:val="findhit"/>
        </w:rPr>
        <w:t>month</w:t>
      </w:r>
      <w:r w:rsidR="007E76EF" w:rsidRPr="5717FCAD">
        <w:rPr>
          <w:rStyle w:val="normaltextrun"/>
          <w:shd w:val="clear" w:color="auto" w:fill="FFFFFF"/>
        </w:rPr>
        <w:t xml:space="preserve">s three, five and seven post </w:t>
      </w:r>
      <w:proofErr w:type="spellStart"/>
      <w:r w:rsidR="007E76EF" w:rsidRPr="5717FCAD">
        <w:rPr>
          <w:rStyle w:val="normaltextrun"/>
          <w:shd w:val="clear" w:color="auto" w:fill="FFFFFF"/>
        </w:rPr>
        <w:t>mTBI</w:t>
      </w:r>
      <w:proofErr w:type="spellEnd"/>
      <w:r w:rsidR="007E76EF" w:rsidRPr="5717FCAD">
        <w:rPr>
          <w:rStyle w:val="normaltextrun"/>
          <w:shd w:val="clear" w:color="auto" w:fill="FFFFFF"/>
        </w:rPr>
        <w:t xml:space="preserve"> injury</w:t>
      </w:r>
      <w:r w:rsidR="00416CAC" w:rsidRPr="5717FCAD">
        <w:rPr>
          <w:rStyle w:val="normaltextrun"/>
          <w:shd w:val="clear" w:color="auto" w:fill="FFFFFF"/>
        </w:rPr>
        <w:t>)</w:t>
      </w:r>
      <w:r w:rsidR="07B4F098" w:rsidRPr="5717FCAD">
        <w:rPr>
          <w:rFonts w:asciiTheme="minorHAnsi" w:hAnsiTheme="minorHAnsi" w:cstheme="minorBidi"/>
        </w:rPr>
        <w:t>. This is a total of</w:t>
      </w:r>
      <w:r w:rsidR="007051F1" w:rsidRPr="5717FCAD">
        <w:rPr>
          <w:rFonts w:asciiTheme="minorHAnsi" w:hAnsiTheme="minorHAnsi" w:cstheme="minorBidi"/>
        </w:rPr>
        <w:t xml:space="preserve"> up to</w:t>
      </w:r>
      <w:r w:rsidR="07B4F098" w:rsidRPr="5717FCAD">
        <w:rPr>
          <w:rFonts w:asciiTheme="minorHAnsi" w:hAnsiTheme="minorHAnsi" w:cstheme="minorBidi"/>
        </w:rPr>
        <w:t xml:space="preserve"> </w:t>
      </w:r>
      <w:r w:rsidR="00DB5618" w:rsidRPr="5717FCAD">
        <w:rPr>
          <w:rFonts w:asciiTheme="minorHAnsi" w:hAnsiTheme="minorHAnsi" w:cstheme="minorBidi"/>
        </w:rPr>
        <w:t>7</w:t>
      </w:r>
      <w:r w:rsidR="07B4F098" w:rsidRPr="5717FCAD">
        <w:rPr>
          <w:rFonts w:asciiTheme="minorHAnsi" w:hAnsiTheme="minorHAnsi" w:cstheme="minorBidi"/>
        </w:rPr>
        <w:t xml:space="preserve"> visits</w:t>
      </w:r>
      <w:r w:rsidR="00AD0638" w:rsidRPr="5717FCAD">
        <w:rPr>
          <w:rFonts w:asciiTheme="minorHAnsi" w:hAnsiTheme="minorHAnsi" w:cstheme="minorBidi"/>
        </w:rPr>
        <w:t xml:space="preserve"> and these dates will be provided for you</w:t>
      </w:r>
      <w:r w:rsidR="22A6A4BE" w:rsidRPr="5717FCAD">
        <w:rPr>
          <w:rFonts w:asciiTheme="minorHAnsi" w:hAnsiTheme="minorHAnsi" w:cstheme="minorBidi"/>
        </w:rPr>
        <w:t>.</w:t>
      </w:r>
      <w:r w:rsidR="61746D22" w:rsidRPr="5717FCAD">
        <w:rPr>
          <w:rFonts w:asciiTheme="minorHAnsi" w:hAnsiTheme="minorHAnsi" w:cstheme="minorBidi"/>
        </w:rPr>
        <w:t xml:space="preserve"> </w:t>
      </w:r>
    </w:p>
    <w:p w14:paraId="4C9E4003" w14:textId="003DC5BF" w:rsidR="00AA4B4B" w:rsidRPr="00CE00A8" w:rsidRDefault="00AB35CA" w:rsidP="009410F9">
      <w:pPr>
        <w:spacing w:after="120"/>
        <w:rPr>
          <w:rFonts w:asciiTheme="minorHAnsi" w:hAnsiTheme="minorHAnsi" w:cstheme="minorHAnsi"/>
        </w:rPr>
      </w:pPr>
      <w:r w:rsidRPr="00CE00A8">
        <w:rPr>
          <w:rFonts w:asciiTheme="minorHAnsi" w:hAnsiTheme="minorHAnsi" w:cstheme="minorHAnsi"/>
        </w:rPr>
        <w:t>None of the</w:t>
      </w:r>
      <w:r w:rsidR="00684FB3" w:rsidRPr="00CE00A8">
        <w:rPr>
          <w:rFonts w:asciiTheme="minorHAnsi" w:hAnsiTheme="minorHAnsi" w:cstheme="minorHAnsi"/>
        </w:rPr>
        <w:t xml:space="preserve"> research </w:t>
      </w:r>
      <w:r w:rsidRPr="00CE00A8">
        <w:rPr>
          <w:rFonts w:asciiTheme="minorHAnsi" w:hAnsiTheme="minorHAnsi" w:cstheme="minorHAnsi"/>
        </w:rPr>
        <w:t>tests are diagnostic, they will not be recorded in your medical files. They are for research only.</w:t>
      </w:r>
      <w:r w:rsidR="00BA011B" w:rsidRPr="00CE00A8">
        <w:rPr>
          <w:rFonts w:asciiTheme="minorHAnsi" w:hAnsiTheme="minorHAnsi" w:cstheme="minorHAnsi"/>
        </w:rPr>
        <w:t xml:space="preserve"> </w:t>
      </w:r>
      <w:r w:rsidR="00AA4B4B" w:rsidRPr="00CE00A8">
        <w:rPr>
          <w:rFonts w:asciiTheme="minorHAnsi" w:hAnsiTheme="minorHAnsi" w:cstheme="minorHAnsi"/>
        </w:rPr>
        <w:t xml:space="preserve">Here is a list of the test we would like to perform: </w:t>
      </w:r>
    </w:p>
    <w:p w14:paraId="7ED83000" w14:textId="7CF454BD" w:rsidR="00637233" w:rsidRDefault="00637233" w:rsidP="001A54AD">
      <w:pPr>
        <w:pStyle w:val="ListParagraph"/>
        <w:spacing w:after="0" w:line="240" w:lineRule="auto"/>
      </w:pPr>
      <w:r>
        <w:t>Height and weight (5 min)</w:t>
      </w:r>
    </w:p>
    <w:p w14:paraId="444BFF5B" w14:textId="54CB7DBC" w:rsidR="001A54AD" w:rsidRDefault="001A54AD" w:rsidP="001A54AD">
      <w:pPr>
        <w:pStyle w:val="ListParagraph"/>
        <w:spacing w:after="0" w:line="240" w:lineRule="auto"/>
      </w:pPr>
      <w:r>
        <w:t>Surveys (</w:t>
      </w:r>
      <w:r w:rsidR="006F1F17">
        <w:t>2</w:t>
      </w:r>
      <w:r>
        <w:t>0 min):</w:t>
      </w:r>
      <w:r w:rsidR="42F83CC5">
        <w:t xml:space="preserve"> </w:t>
      </w:r>
      <w:r>
        <w:t>Brain Injury Screening Tool-10, Perceived Recovery Scale, Glasgow Outcome Scale Extended.</w:t>
      </w:r>
    </w:p>
    <w:p w14:paraId="52C0DBA2" w14:textId="41CDB550" w:rsidR="00372BB0" w:rsidRPr="001A54AD" w:rsidRDefault="00372BB0" w:rsidP="00372BB0">
      <w:pPr>
        <w:pStyle w:val="ListParagraph"/>
        <w:spacing w:after="0" w:line="240" w:lineRule="auto"/>
      </w:pPr>
      <w:r>
        <w:t>Balance Tests (10 minutes)</w:t>
      </w:r>
    </w:p>
    <w:p w14:paraId="73517F2C" w14:textId="5D17098E" w:rsidR="00AA4B4B" w:rsidRPr="001A54AD" w:rsidRDefault="00AA4B4B" w:rsidP="001A54AD">
      <w:pPr>
        <w:pStyle w:val="ListParagraph"/>
        <w:spacing w:after="0" w:line="240" w:lineRule="auto"/>
      </w:pPr>
      <w:r w:rsidRPr="001A54AD">
        <w:t>Eye tracking</w:t>
      </w:r>
      <w:r w:rsidR="00D77EE8" w:rsidRPr="001A54AD">
        <w:t xml:space="preserve"> (</w:t>
      </w:r>
      <w:r w:rsidR="006F1F17">
        <w:t>15</w:t>
      </w:r>
      <w:r w:rsidR="006F1F17" w:rsidRPr="001A54AD">
        <w:t xml:space="preserve"> min</w:t>
      </w:r>
      <w:r w:rsidR="00D77EE8" w:rsidRPr="001A54AD">
        <w:t>)</w:t>
      </w:r>
    </w:p>
    <w:p w14:paraId="08FB2A79" w14:textId="55F61F99" w:rsidR="0876BA2C" w:rsidRPr="001A54AD" w:rsidRDefault="0876BA2C" w:rsidP="001A54AD">
      <w:pPr>
        <w:pStyle w:val="ListParagraph"/>
        <w:spacing w:after="0" w:line="240" w:lineRule="auto"/>
      </w:pPr>
      <w:r w:rsidRPr="001A54AD">
        <w:t>Blood sample collection</w:t>
      </w:r>
      <w:r w:rsidR="006F1F17">
        <w:t xml:space="preserve"> </w:t>
      </w:r>
      <w:r w:rsidR="006F1F17" w:rsidRPr="001A54AD">
        <w:t>(</w:t>
      </w:r>
      <w:r w:rsidR="006F1F17">
        <w:t>10</w:t>
      </w:r>
      <w:r w:rsidR="006F1F17" w:rsidRPr="001A54AD">
        <w:t xml:space="preserve"> min)</w:t>
      </w:r>
      <w:r w:rsidRPr="001A54AD">
        <w:t>.</w:t>
      </w:r>
    </w:p>
    <w:p w14:paraId="0FBA6DE1" w14:textId="77777777" w:rsidR="00AB24C3" w:rsidRDefault="00AB24C3" w:rsidP="5717FCAD">
      <w:pPr>
        <w:spacing w:after="120"/>
        <w:rPr>
          <w:rFonts w:asciiTheme="minorHAnsi" w:hAnsiTheme="minorHAnsi" w:cstheme="minorBidi"/>
        </w:rPr>
      </w:pPr>
    </w:p>
    <w:p w14:paraId="210377D7" w14:textId="4D3F014A" w:rsidR="002D69CF" w:rsidRPr="007051F1" w:rsidRDefault="002D69CF" w:rsidP="5717FCAD">
      <w:pPr>
        <w:spacing w:after="120"/>
        <w:rPr>
          <w:rFonts w:asciiTheme="minorHAnsi" w:hAnsiTheme="minorHAnsi" w:cstheme="minorBidi"/>
        </w:rPr>
      </w:pPr>
      <w:r w:rsidRPr="3059A3C0">
        <w:rPr>
          <w:rFonts w:asciiTheme="minorHAnsi" w:hAnsiTheme="minorHAnsi" w:cstheme="minorBidi"/>
        </w:rPr>
        <w:t xml:space="preserve">This research includes basic information such as your ethnic group, age range, and </w:t>
      </w:r>
      <w:r w:rsidR="349E3F21" w:rsidRPr="3059A3C0">
        <w:rPr>
          <w:rFonts w:asciiTheme="minorHAnsi" w:hAnsiTheme="minorHAnsi" w:cstheme="minorBidi"/>
        </w:rPr>
        <w:t>sex</w:t>
      </w:r>
      <w:r w:rsidRPr="3059A3C0">
        <w:rPr>
          <w:rFonts w:asciiTheme="minorHAnsi" w:hAnsiTheme="minorHAnsi" w:cstheme="minorBidi"/>
        </w:rPr>
        <w:t>. It is possible that this research could one day help people in the same groups as you. However, it is also possible that research findings could be used inappropriately to support negative stereotypes, stigmatize, or discriminate against members of the same groups as you. The study team will take utmost care with regards to this but are unable to control how other people choose to use the information we may publish.</w:t>
      </w:r>
    </w:p>
    <w:p w14:paraId="1D1936B1" w14:textId="4663ECA9" w:rsidR="002D69CF" w:rsidRPr="007051F1" w:rsidRDefault="002D69CF" w:rsidP="5717FCAD">
      <w:pPr>
        <w:spacing w:after="120"/>
        <w:rPr>
          <w:rFonts w:asciiTheme="minorHAnsi" w:hAnsiTheme="minorHAnsi" w:cstheme="minorBidi"/>
        </w:rPr>
      </w:pPr>
      <w:r w:rsidRPr="5717FCAD">
        <w:rPr>
          <w:rFonts w:asciiTheme="minorHAnsi" w:hAnsiTheme="minorHAnsi" w:cstheme="minorBidi"/>
        </w:rPr>
        <w:t xml:space="preserve">There is also a small risk the study team may make an incidental finding that might affect your health. In this case, we would immediately report the result to your </w:t>
      </w:r>
      <w:r w:rsidR="00AF145C" w:rsidRPr="5717FCAD">
        <w:rPr>
          <w:spacing w:val="-6"/>
          <w:lang w:val="en-US"/>
        </w:rPr>
        <w:t>G</w:t>
      </w:r>
      <w:proofErr w:type="spellStart"/>
      <w:r w:rsidR="00AF145C" w:rsidRPr="5717FCAD">
        <w:rPr>
          <w:spacing w:val="-6"/>
        </w:rPr>
        <w:t>eneral</w:t>
      </w:r>
      <w:proofErr w:type="spellEnd"/>
      <w:r w:rsidR="00AF145C" w:rsidRPr="5717FCAD">
        <w:rPr>
          <w:spacing w:val="-6"/>
        </w:rPr>
        <w:t xml:space="preserve"> Practitioner (GP)</w:t>
      </w:r>
      <w:r w:rsidR="0011347D">
        <w:rPr>
          <w:spacing w:val="-6"/>
        </w:rPr>
        <w:t xml:space="preserve"> or current provider</w:t>
      </w:r>
      <w:r w:rsidRPr="5717FCAD">
        <w:rPr>
          <w:rFonts w:asciiTheme="minorHAnsi" w:hAnsiTheme="minorHAnsi" w:cstheme="minorBidi"/>
        </w:rPr>
        <w:t xml:space="preserve">. </w:t>
      </w:r>
      <w:r w:rsidR="00AF145C" w:rsidRPr="5717FCAD">
        <w:rPr>
          <w:spacing w:val="-6"/>
        </w:rPr>
        <w:t xml:space="preserve">GP </w:t>
      </w:r>
      <w:r w:rsidR="0011347D">
        <w:rPr>
          <w:spacing w:val="-6"/>
        </w:rPr>
        <w:t xml:space="preserve">or current provider </w:t>
      </w:r>
      <w:r w:rsidR="00AF145C" w:rsidRPr="5717FCAD">
        <w:rPr>
          <w:spacing w:val="-6"/>
          <w:lang w:val="en-US"/>
        </w:rPr>
        <w:t>notification</w:t>
      </w:r>
      <w:r w:rsidR="00AF145C" w:rsidRPr="5717FCAD">
        <w:rPr>
          <w:spacing w:val="-1"/>
          <w:lang w:val="en-US"/>
        </w:rPr>
        <w:t xml:space="preserve"> </w:t>
      </w:r>
      <w:r w:rsidR="00AF145C" w:rsidRPr="5717FCAD">
        <w:rPr>
          <w:spacing w:val="-6"/>
          <w:lang w:val="en-US"/>
        </w:rPr>
        <w:t>of</w:t>
      </w:r>
      <w:r w:rsidR="00AF145C" w:rsidRPr="5717FCAD">
        <w:rPr>
          <w:spacing w:val="-1"/>
          <w:lang w:val="en-US"/>
        </w:rPr>
        <w:t xml:space="preserve"> </w:t>
      </w:r>
      <w:r w:rsidR="00AF145C" w:rsidRPr="5717FCAD">
        <w:rPr>
          <w:spacing w:val="-6"/>
          <w:lang w:val="en-US"/>
        </w:rPr>
        <w:t>clinically</w:t>
      </w:r>
      <w:r w:rsidR="00AF145C" w:rsidRPr="5717FCAD">
        <w:rPr>
          <w:spacing w:val="-1"/>
          <w:lang w:val="en-US"/>
        </w:rPr>
        <w:t xml:space="preserve"> </w:t>
      </w:r>
      <w:r w:rsidR="00AF145C" w:rsidRPr="5717FCAD">
        <w:rPr>
          <w:spacing w:val="-6"/>
          <w:lang w:val="en-US"/>
        </w:rPr>
        <w:t>significant</w:t>
      </w:r>
      <w:r w:rsidR="00AF145C" w:rsidRPr="5717FCAD">
        <w:rPr>
          <w:spacing w:val="-1"/>
          <w:lang w:val="en-US"/>
        </w:rPr>
        <w:t xml:space="preserve"> </w:t>
      </w:r>
      <w:r w:rsidR="00AF145C" w:rsidRPr="5717FCAD">
        <w:rPr>
          <w:spacing w:val="-6"/>
          <w:lang w:val="en-US"/>
        </w:rPr>
        <w:t>abnormal</w:t>
      </w:r>
      <w:r w:rsidR="00AF145C" w:rsidRPr="5717FCAD">
        <w:rPr>
          <w:lang w:val="en-US"/>
        </w:rPr>
        <w:t xml:space="preserve"> </w:t>
      </w:r>
      <w:r w:rsidR="00AF145C" w:rsidRPr="5717FCAD">
        <w:rPr>
          <w:spacing w:val="-4"/>
          <w:lang w:val="en-US"/>
        </w:rPr>
        <w:t xml:space="preserve">results </w:t>
      </w:r>
      <w:r w:rsidR="00AF145C" w:rsidRPr="5717FCAD">
        <w:rPr>
          <w:spacing w:val="-4"/>
        </w:rPr>
        <w:t>is</w:t>
      </w:r>
      <w:r w:rsidR="00AF145C" w:rsidRPr="5717FCAD">
        <w:rPr>
          <w:spacing w:val="-4"/>
          <w:lang w:val="en-US"/>
        </w:rPr>
        <w:t xml:space="preserve"> a mandatory component of study participation</w:t>
      </w:r>
      <w:r w:rsidR="00AF145C" w:rsidRPr="5717FCAD">
        <w:rPr>
          <w:spacing w:val="-4"/>
        </w:rPr>
        <w:t xml:space="preserve">. Therefore, GP </w:t>
      </w:r>
      <w:r w:rsidR="0011347D">
        <w:rPr>
          <w:spacing w:val="-4"/>
        </w:rPr>
        <w:t xml:space="preserve">or current provider </w:t>
      </w:r>
      <w:r w:rsidR="00AF145C" w:rsidRPr="5717FCAD">
        <w:rPr>
          <w:spacing w:val="-4"/>
        </w:rPr>
        <w:t>contact details are requested on the consent form</w:t>
      </w:r>
      <w:r w:rsidR="00BE336D" w:rsidRPr="5717FCAD">
        <w:rPr>
          <w:spacing w:val="-4"/>
        </w:rPr>
        <w:t>.</w:t>
      </w:r>
    </w:p>
    <w:p w14:paraId="6B53F7FE" w14:textId="77777777" w:rsidR="002D69CF" w:rsidRPr="007051F1" w:rsidRDefault="002D69CF" w:rsidP="5717FCAD">
      <w:pPr>
        <w:spacing w:after="120"/>
        <w:rPr>
          <w:rFonts w:asciiTheme="minorHAnsi" w:hAnsiTheme="minorHAnsi" w:cstheme="minorBidi"/>
        </w:rPr>
      </w:pPr>
      <w:r w:rsidRPr="5717FCAD">
        <w:rPr>
          <w:rFonts w:asciiTheme="minorHAnsi" w:hAnsiTheme="minorHAnsi" w:cstheme="minorBidi"/>
        </w:rPr>
        <w:t>Some of the questionnaires may make you feel upset or stressed. If you feel you need counselling or support due to taking part in this research study AUT Health Counselling and Wellbeing is able to offer three free sessions of confidential counselling support for adult participants in an AUT research project. These sessions are only available for issues that have arisen directly as a result of participation in the research and are not for other general counselling needs. To access these services, you will need to:</w:t>
      </w:r>
    </w:p>
    <w:p w14:paraId="0F5DC75C" w14:textId="77777777" w:rsidR="002D69CF" w:rsidRPr="007051F1" w:rsidRDefault="002D69CF" w:rsidP="5717FCAD">
      <w:pPr>
        <w:spacing w:after="120"/>
        <w:ind w:left="851" w:hanging="567"/>
        <w:rPr>
          <w:rFonts w:asciiTheme="minorHAnsi" w:hAnsiTheme="minorHAnsi" w:cstheme="minorBidi"/>
        </w:rPr>
      </w:pPr>
      <w:r w:rsidRPr="5717FCAD">
        <w:rPr>
          <w:rFonts w:asciiTheme="minorHAnsi" w:hAnsiTheme="minorHAnsi" w:cstheme="minorBidi"/>
        </w:rPr>
        <w:t>•</w:t>
      </w:r>
      <w:r>
        <w:tab/>
      </w:r>
      <w:r w:rsidRPr="5717FCAD">
        <w:rPr>
          <w:rFonts w:asciiTheme="minorHAnsi" w:hAnsiTheme="minorHAnsi" w:cstheme="minorBidi"/>
        </w:rPr>
        <w:t>drop into our centres at WB219 or AS104 or phone 921 9992 City Campus or 921 9998 North Shore campus to make an appointment. Appointments for South Campus can be made by calling 921 9992.</w:t>
      </w:r>
    </w:p>
    <w:p w14:paraId="1BB5C01C" w14:textId="77777777" w:rsidR="002D69CF" w:rsidRPr="007051F1" w:rsidRDefault="002D69CF" w:rsidP="5717FCAD">
      <w:pPr>
        <w:spacing w:after="120"/>
        <w:ind w:left="851" w:hanging="567"/>
        <w:rPr>
          <w:rFonts w:asciiTheme="minorHAnsi" w:hAnsiTheme="minorHAnsi" w:cstheme="minorBidi"/>
        </w:rPr>
      </w:pPr>
      <w:r w:rsidRPr="5717FCAD">
        <w:rPr>
          <w:rFonts w:asciiTheme="minorHAnsi" w:hAnsiTheme="minorHAnsi" w:cstheme="minorBidi"/>
        </w:rPr>
        <w:t>•</w:t>
      </w:r>
      <w:r>
        <w:tab/>
      </w:r>
      <w:r w:rsidRPr="5717FCAD">
        <w:rPr>
          <w:rFonts w:asciiTheme="minorHAnsi" w:hAnsiTheme="minorHAnsi" w:cstheme="minorBidi"/>
        </w:rPr>
        <w:t>let the receptionist know that you are a research participant and provide the title of our research and the name and contact details as given in this Information Sheet.</w:t>
      </w:r>
    </w:p>
    <w:p w14:paraId="209EEFF3" w14:textId="7A178B6E" w:rsidR="00D20631" w:rsidRDefault="002D69CF" w:rsidP="5717FCAD">
      <w:pPr>
        <w:spacing w:after="120"/>
        <w:rPr>
          <w:rFonts w:asciiTheme="minorHAnsi" w:hAnsiTheme="minorHAnsi" w:cstheme="minorBidi"/>
        </w:rPr>
      </w:pPr>
      <w:r w:rsidRPr="5717FCAD">
        <w:rPr>
          <w:rFonts w:asciiTheme="minorHAnsi" w:hAnsiTheme="minorHAnsi" w:cstheme="minorBidi"/>
        </w:rPr>
        <w:t>You can find out more information about AUT counsellors and counselling on http://www.aut.ac.nz/being-a-student/current-postgraduates/your-health-and-wellbeing/counselling</w:t>
      </w:r>
      <w:r w:rsidR="00BE336D" w:rsidRPr="5717FCAD">
        <w:rPr>
          <w:rFonts w:asciiTheme="minorHAnsi" w:hAnsiTheme="minorHAnsi" w:cstheme="minorBidi"/>
        </w:rPr>
        <w:t>.</w:t>
      </w:r>
    </w:p>
    <w:p w14:paraId="30BC2243" w14:textId="1ECEB393" w:rsidR="00021256" w:rsidRPr="00CE00A8" w:rsidRDefault="00464DF0" w:rsidP="00992308">
      <w:pPr>
        <w:pStyle w:val="Heading2"/>
        <w:rPr>
          <w:rFonts w:asciiTheme="minorHAnsi" w:hAnsiTheme="minorHAnsi" w:cstheme="minorHAnsi"/>
          <w:lang w:val="en-GB"/>
        </w:rPr>
      </w:pPr>
      <w:r w:rsidRPr="00CE00A8">
        <w:rPr>
          <w:rFonts w:asciiTheme="minorHAnsi" w:hAnsiTheme="minorHAnsi" w:cstheme="minorHAnsi"/>
          <w:lang w:val="en-GB"/>
        </w:rPr>
        <w:t>Voluntary participation and withdrawal from this study</w:t>
      </w:r>
    </w:p>
    <w:p w14:paraId="0DCC7E79" w14:textId="3526BBE0" w:rsidR="00840487" w:rsidRPr="00CE00A8" w:rsidRDefault="00840487" w:rsidP="5717FCAD">
      <w:pPr>
        <w:pStyle w:val="StyleLatinArial11pt"/>
        <w:spacing w:before="120" w:after="120"/>
        <w:rPr>
          <w:rFonts w:asciiTheme="minorHAnsi" w:hAnsiTheme="minorHAnsi" w:cstheme="minorBidi"/>
        </w:rPr>
      </w:pPr>
      <w:r w:rsidRPr="5717FCAD">
        <w:rPr>
          <w:rFonts w:asciiTheme="minorHAnsi" w:hAnsiTheme="minorHAnsi" w:cstheme="minorBidi"/>
        </w:rPr>
        <w:t>You</w:t>
      </w:r>
      <w:r w:rsidR="00565984" w:rsidRPr="5717FCAD">
        <w:rPr>
          <w:rFonts w:asciiTheme="minorHAnsi" w:hAnsiTheme="minorHAnsi" w:cstheme="minorBidi"/>
        </w:rPr>
        <w:t>r</w:t>
      </w:r>
      <w:r w:rsidRPr="5717FCAD">
        <w:rPr>
          <w:rFonts w:asciiTheme="minorHAnsi" w:hAnsiTheme="minorHAnsi" w:cstheme="minorBidi"/>
        </w:rPr>
        <w:t xml:space="preserve"> participation is </w:t>
      </w:r>
      <w:r w:rsidR="00700603" w:rsidRPr="5717FCAD">
        <w:rPr>
          <w:rFonts w:asciiTheme="minorHAnsi" w:hAnsiTheme="minorHAnsi" w:cstheme="minorBidi"/>
        </w:rPr>
        <w:t>voluntary,</w:t>
      </w:r>
      <w:r w:rsidRPr="5717FCAD">
        <w:rPr>
          <w:rFonts w:asciiTheme="minorHAnsi" w:hAnsiTheme="minorHAnsi" w:cstheme="minorBidi"/>
        </w:rPr>
        <w:t xml:space="preserve"> and you can withdraw from the study at any time. You do not have to give us a reason why</w:t>
      </w:r>
      <w:r w:rsidR="5D5EEEF6" w:rsidRPr="5717FCAD">
        <w:rPr>
          <w:rFonts w:asciiTheme="minorHAnsi" w:hAnsiTheme="minorHAnsi" w:cstheme="minorBidi"/>
        </w:rPr>
        <w:t xml:space="preserve"> and it will not affect any care you receive in the future</w:t>
      </w:r>
      <w:r w:rsidRPr="5717FCAD">
        <w:rPr>
          <w:rFonts w:asciiTheme="minorHAnsi" w:hAnsiTheme="minorHAnsi" w:cstheme="minorBidi"/>
        </w:rPr>
        <w:t>.</w:t>
      </w:r>
      <w:r w:rsidR="009349AB" w:rsidRPr="5717FCAD">
        <w:rPr>
          <w:rFonts w:asciiTheme="minorHAnsi" w:hAnsiTheme="minorHAnsi" w:cstheme="minorBidi"/>
        </w:rPr>
        <w:t xml:space="preserve"> If you choose to withdraw from the study, you will be offered the choice between having any data that is identifiable as belonging to you removed or allowing it to continue to be used. You may also request that any blood samples be removed and disposed of. </w:t>
      </w:r>
      <w:r w:rsidR="007B3FE2" w:rsidRPr="5717FCAD">
        <w:rPr>
          <w:rFonts w:asciiTheme="minorHAnsi" w:hAnsiTheme="minorHAnsi" w:cstheme="minorBidi"/>
        </w:rPr>
        <w:t xml:space="preserve">You may also have any blood samples that have not yet been analysed returned to you by written arrangement with the study team. </w:t>
      </w:r>
    </w:p>
    <w:p w14:paraId="107FC60D" w14:textId="72AD1488" w:rsidR="00464DF0" w:rsidRPr="00CE00A8" w:rsidRDefault="00464DF0" w:rsidP="00992308">
      <w:pPr>
        <w:pStyle w:val="Heading2"/>
        <w:rPr>
          <w:rFonts w:asciiTheme="minorHAnsi" w:hAnsiTheme="minorHAnsi" w:cstheme="minorHAnsi"/>
          <w:lang w:val="en-GB"/>
        </w:rPr>
      </w:pPr>
      <w:bookmarkStart w:id="1" w:name="_Hlk47262187"/>
      <w:r w:rsidRPr="00CE00A8">
        <w:rPr>
          <w:rFonts w:asciiTheme="minorHAnsi" w:hAnsiTheme="minorHAnsi" w:cstheme="minorHAnsi"/>
          <w:lang w:val="en-GB"/>
        </w:rPr>
        <w:lastRenderedPageBreak/>
        <w:t>How is the study designed?</w:t>
      </w:r>
    </w:p>
    <w:bookmarkEnd w:id="1"/>
    <w:p w14:paraId="5E146C13" w14:textId="36D23C35" w:rsidR="001E14AD" w:rsidRPr="00CE00A8" w:rsidRDefault="0005042B" w:rsidP="009410F9">
      <w:pPr>
        <w:spacing w:before="120" w:after="120"/>
        <w:rPr>
          <w:rFonts w:asciiTheme="minorHAnsi" w:hAnsiTheme="minorHAnsi" w:cstheme="minorHAnsi"/>
        </w:rPr>
      </w:pPr>
      <w:r w:rsidRPr="00CE00A8">
        <w:rPr>
          <w:rFonts w:asciiTheme="minorHAnsi" w:hAnsiTheme="minorHAnsi" w:cstheme="minorHAnsi"/>
        </w:rPr>
        <w:t>Th</w:t>
      </w:r>
      <w:r w:rsidR="009410F9">
        <w:rPr>
          <w:rFonts w:asciiTheme="minorHAnsi" w:hAnsiTheme="minorHAnsi" w:cstheme="minorHAnsi"/>
        </w:rPr>
        <w:t>i</w:t>
      </w:r>
      <w:r w:rsidRPr="00CE00A8">
        <w:rPr>
          <w:rFonts w:asciiTheme="minorHAnsi" w:hAnsiTheme="minorHAnsi" w:cstheme="minorHAnsi"/>
        </w:rPr>
        <w:t xml:space="preserve">s is an observational </w:t>
      </w:r>
      <w:r w:rsidR="00700603" w:rsidRPr="00CE00A8">
        <w:rPr>
          <w:rFonts w:asciiTheme="minorHAnsi" w:hAnsiTheme="minorHAnsi" w:cstheme="minorHAnsi"/>
        </w:rPr>
        <w:t>study;</w:t>
      </w:r>
      <w:r w:rsidRPr="00CE00A8">
        <w:rPr>
          <w:rFonts w:asciiTheme="minorHAnsi" w:hAnsiTheme="minorHAnsi" w:cstheme="minorHAnsi"/>
        </w:rPr>
        <w:t xml:space="preserve"> no drugs or therapeutics are offered. </w:t>
      </w:r>
    </w:p>
    <w:p w14:paraId="109662A5" w14:textId="10BC68FF" w:rsidR="001E14AD" w:rsidRPr="00CE00A8" w:rsidRDefault="001E14AD" w:rsidP="009410F9">
      <w:pPr>
        <w:spacing w:after="120"/>
        <w:rPr>
          <w:rFonts w:asciiTheme="minorHAnsi" w:hAnsiTheme="minorHAnsi" w:cstheme="minorHAnsi"/>
        </w:rPr>
      </w:pPr>
      <w:r w:rsidRPr="00CE00A8">
        <w:rPr>
          <w:rFonts w:asciiTheme="minorHAnsi" w:hAnsiTheme="minorHAnsi" w:cstheme="minorHAnsi"/>
        </w:rPr>
        <w:t xml:space="preserve">As a healthy control we will use your information and to compare your data to people with </w:t>
      </w:r>
      <w:proofErr w:type="spellStart"/>
      <w:r w:rsidRPr="00CE00A8">
        <w:rPr>
          <w:rFonts w:asciiTheme="minorHAnsi" w:hAnsiTheme="minorHAnsi" w:cstheme="minorHAnsi"/>
        </w:rPr>
        <w:t>mTBI</w:t>
      </w:r>
      <w:proofErr w:type="spellEnd"/>
      <w:r w:rsidRPr="00CE00A8">
        <w:rPr>
          <w:rFonts w:asciiTheme="minorHAnsi" w:hAnsiTheme="minorHAnsi" w:cstheme="minorHAnsi"/>
        </w:rPr>
        <w:t>.</w:t>
      </w:r>
    </w:p>
    <w:p w14:paraId="4136434D" w14:textId="26B536DC" w:rsidR="00E42606" w:rsidRPr="00CE00A8" w:rsidRDefault="001E14AD" w:rsidP="009410F9">
      <w:pPr>
        <w:spacing w:after="120"/>
        <w:rPr>
          <w:rFonts w:asciiTheme="minorHAnsi" w:hAnsiTheme="minorHAnsi" w:cstheme="minorHAnsi"/>
        </w:rPr>
      </w:pPr>
      <w:r w:rsidRPr="00CE00A8">
        <w:rPr>
          <w:rFonts w:asciiTheme="minorHAnsi" w:hAnsiTheme="minorHAnsi" w:cstheme="minorHAnsi"/>
        </w:rPr>
        <w:t xml:space="preserve">As a </w:t>
      </w:r>
      <w:proofErr w:type="spellStart"/>
      <w:r w:rsidRPr="00CE00A8">
        <w:rPr>
          <w:rFonts w:asciiTheme="minorHAnsi" w:hAnsiTheme="minorHAnsi" w:cstheme="minorHAnsi"/>
        </w:rPr>
        <w:t>mTBI</w:t>
      </w:r>
      <w:proofErr w:type="spellEnd"/>
      <w:r w:rsidRPr="00CE00A8">
        <w:rPr>
          <w:rFonts w:asciiTheme="minorHAnsi" w:hAnsiTheme="minorHAnsi" w:cstheme="minorHAnsi"/>
        </w:rPr>
        <w:t xml:space="preserve"> patient y</w:t>
      </w:r>
      <w:r w:rsidR="00341BCB" w:rsidRPr="00CE00A8">
        <w:rPr>
          <w:rFonts w:asciiTheme="minorHAnsi" w:hAnsiTheme="minorHAnsi" w:cstheme="minorHAnsi"/>
        </w:rPr>
        <w:t>ou may receive advice from healthcare professional</w:t>
      </w:r>
      <w:r w:rsidR="000A32B4" w:rsidRPr="00CE00A8">
        <w:rPr>
          <w:rFonts w:asciiTheme="minorHAnsi" w:hAnsiTheme="minorHAnsi" w:cstheme="minorHAnsi"/>
        </w:rPr>
        <w:t xml:space="preserve"> during the course of the study.</w:t>
      </w:r>
      <w:r w:rsidR="3A2BDFE4" w:rsidRPr="00CE00A8">
        <w:rPr>
          <w:rFonts w:asciiTheme="minorHAnsi" w:hAnsiTheme="minorHAnsi" w:cstheme="minorHAnsi"/>
        </w:rPr>
        <w:t xml:space="preserve"> We want to compare your data to those of healthy controls to help us determine which of these measure</w:t>
      </w:r>
      <w:r w:rsidR="00700603" w:rsidRPr="00CE00A8">
        <w:rPr>
          <w:rFonts w:asciiTheme="minorHAnsi" w:hAnsiTheme="minorHAnsi" w:cstheme="minorHAnsi"/>
        </w:rPr>
        <w:t>s</w:t>
      </w:r>
      <w:r w:rsidR="3A2BDFE4" w:rsidRPr="00CE00A8">
        <w:rPr>
          <w:rFonts w:asciiTheme="minorHAnsi" w:hAnsiTheme="minorHAnsi" w:cstheme="minorHAnsi"/>
        </w:rPr>
        <w:t xml:space="preserve"> might be able to diagnose </w:t>
      </w:r>
      <w:proofErr w:type="spellStart"/>
      <w:r w:rsidR="3A2BDFE4" w:rsidRPr="00CE00A8">
        <w:rPr>
          <w:rFonts w:asciiTheme="minorHAnsi" w:hAnsiTheme="minorHAnsi" w:cstheme="minorHAnsi"/>
        </w:rPr>
        <w:t>mTBI</w:t>
      </w:r>
      <w:proofErr w:type="spellEnd"/>
      <w:r w:rsidR="00700603" w:rsidRPr="00CE00A8">
        <w:rPr>
          <w:rFonts w:asciiTheme="minorHAnsi" w:hAnsiTheme="minorHAnsi" w:cstheme="minorHAnsi"/>
        </w:rPr>
        <w:t>/concussion</w:t>
      </w:r>
      <w:r w:rsidR="3A2BDFE4" w:rsidRPr="00CE00A8">
        <w:rPr>
          <w:rFonts w:asciiTheme="minorHAnsi" w:hAnsiTheme="minorHAnsi" w:cstheme="minorHAnsi"/>
        </w:rPr>
        <w:t xml:space="preserve"> and whether they can be used to track your recovery</w:t>
      </w:r>
      <w:r w:rsidR="0A2445A8" w:rsidRPr="00CE00A8">
        <w:rPr>
          <w:rFonts w:asciiTheme="minorHAnsi" w:hAnsiTheme="minorHAnsi" w:cstheme="minorHAnsi"/>
        </w:rPr>
        <w:t xml:space="preserve"> over time.</w:t>
      </w:r>
    </w:p>
    <w:p w14:paraId="79EC8C91" w14:textId="3EA0A0D1" w:rsidR="000769C8" w:rsidRPr="00CE00A8" w:rsidRDefault="00464DF0" w:rsidP="00992308">
      <w:pPr>
        <w:pStyle w:val="Heading2"/>
        <w:rPr>
          <w:rFonts w:asciiTheme="minorHAnsi" w:hAnsiTheme="minorHAnsi" w:cstheme="minorHAnsi"/>
          <w:lang w:val="en-GB"/>
        </w:rPr>
      </w:pPr>
      <w:r w:rsidRPr="789FCDC4">
        <w:rPr>
          <w:rFonts w:asciiTheme="minorHAnsi" w:hAnsiTheme="minorHAnsi" w:cstheme="minorBidi"/>
          <w:lang w:val="en-GB"/>
        </w:rPr>
        <w:t>Who can take part in the study?</w:t>
      </w:r>
    </w:p>
    <w:p w14:paraId="79C0739C" w14:textId="6A453725" w:rsidR="789FCDC4" w:rsidRPr="00ED5643" w:rsidRDefault="360EE731" w:rsidP="00ED5643">
      <w:pPr>
        <w:spacing w:before="120" w:after="120"/>
        <w:rPr>
          <w:rFonts w:eastAsia="Calibri"/>
          <w:color w:val="000000" w:themeColor="text1"/>
        </w:rPr>
      </w:pPr>
      <w:r w:rsidRPr="00ED5643">
        <w:rPr>
          <w:rFonts w:eastAsia="Calibri"/>
          <w:color w:val="000000" w:themeColor="text1"/>
        </w:rPr>
        <w:t>You have been invited to take part in this study because you are aged 16</w:t>
      </w:r>
      <w:r w:rsidRPr="00ED5643">
        <w:rPr>
          <w:rFonts w:eastAsia="Calibri"/>
          <w:color w:val="000000" w:themeColor="text1"/>
          <w:u w:val="single"/>
        </w:rPr>
        <w:t xml:space="preserve"> </w:t>
      </w:r>
      <w:r w:rsidRPr="00ED5643">
        <w:rPr>
          <w:rFonts w:eastAsia="Calibri"/>
          <w:color w:val="000000" w:themeColor="text1"/>
        </w:rPr>
        <w:t>years and older and are either healthy or have recently suffered a mild traumatic brain injury (</w:t>
      </w:r>
      <w:proofErr w:type="spellStart"/>
      <w:r w:rsidRPr="00ED5643">
        <w:rPr>
          <w:rFonts w:eastAsia="Calibri"/>
          <w:color w:val="000000" w:themeColor="text1"/>
        </w:rPr>
        <w:t>mTBI</w:t>
      </w:r>
      <w:proofErr w:type="spellEnd"/>
      <w:r w:rsidRPr="00ED5643">
        <w:rPr>
          <w:rFonts w:eastAsia="Calibri"/>
          <w:color w:val="000000" w:themeColor="text1"/>
        </w:rPr>
        <w:t>). You will be able to start the study if you meet the inclusion criteria outlined below.</w:t>
      </w:r>
    </w:p>
    <w:p w14:paraId="012B9121" w14:textId="7EA923D9" w:rsidR="360EE731" w:rsidRPr="00ED5643" w:rsidRDefault="360EE731" w:rsidP="789FCDC4">
      <w:pPr>
        <w:spacing w:after="120"/>
        <w:rPr>
          <w:rFonts w:eastAsia="Calibri"/>
          <w:color w:val="000000" w:themeColor="text1"/>
        </w:rPr>
      </w:pPr>
      <w:r w:rsidRPr="00ED5643">
        <w:rPr>
          <w:rFonts w:eastAsia="Calibri"/>
          <w:color w:val="000000" w:themeColor="text1"/>
        </w:rPr>
        <w:t xml:space="preserve">To take part in the study you need to be aged 16 or older, reside in New Zealand, be able to provide informed consent, able to provide a blood sample and (for the </w:t>
      </w:r>
      <w:proofErr w:type="spellStart"/>
      <w:r w:rsidRPr="00ED5643">
        <w:rPr>
          <w:rFonts w:eastAsia="Calibri"/>
          <w:color w:val="000000" w:themeColor="text1"/>
        </w:rPr>
        <w:t>mTBI</w:t>
      </w:r>
      <w:proofErr w:type="spellEnd"/>
      <w:r w:rsidRPr="00ED5643">
        <w:rPr>
          <w:rFonts w:eastAsia="Calibri"/>
          <w:color w:val="000000" w:themeColor="text1"/>
        </w:rPr>
        <w:t xml:space="preserve"> group) have sustained a recent </w:t>
      </w:r>
      <w:proofErr w:type="spellStart"/>
      <w:r w:rsidRPr="00ED5643">
        <w:rPr>
          <w:rFonts w:eastAsia="Calibri"/>
          <w:color w:val="000000" w:themeColor="text1"/>
        </w:rPr>
        <w:t>mTBI</w:t>
      </w:r>
      <w:proofErr w:type="spellEnd"/>
      <w:r w:rsidRPr="00ED5643">
        <w:rPr>
          <w:rFonts w:eastAsia="Calibri"/>
          <w:color w:val="000000" w:themeColor="text1"/>
        </w:rPr>
        <w:t>/concussion.</w:t>
      </w:r>
    </w:p>
    <w:p w14:paraId="057EE457" w14:textId="6A39BDC0" w:rsidR="360EE731" w:rsidRPr="00ED5643" w:rsidRDefault="360EE731" w:rsidP="789FCDC4">
      <w:pPr>
        <w:spacing w:after="120"/>
        <w:rPr>
          <w:rFonts w:eastAsia="Calibri"/>
          <w:color w:val="000000" w:themeColor="text1"/>
        </w:rPr>
      </w:pPr>
      <w:r w:rsidRPr="00ED5643">
        <w:rPr>
          <w:rFonts w:eastAsia="Calibri"/>
          <w:color w:val="000000" w:themeColor="text1"/>
        </w:rPr>
        <w:t>You can NOT take part in the study is you have a suspected or confirmed</w:t>
      </w:r>
      <w:r w:rsidRPr="00ED5643">
        <w:rPr>
          <w:rFonts w:eastAsia="Calibri"/>
          <w:color w:val="000000" w:themeColor="text1"/>
          <w:lang w:val="en-AU"/>
        </w:rPr>
        <w:t xml:space="preserve"> neurodegenerative conditions or dementia, including, but not limited to, dementia (Alzheimer’s disease, and vascular, Lewy body, or frontotemporal dementia), Parkinson’s, Huntington’s, motor neurone disease and mild cognitive impairment, and no history of acute neurological events or structural brain abnormalities including </w:t>
      </w:r>
      <w:proofErr w:type="spellStart"/>
      <w:r w:rsidRPr="00ED5643">
        <w:rPr>
          <w:rFonts w:eastAsia="Calibri"/>
          <w:color w:val="000000" w:themeColor="text1"/>
          <w:lang w:val="en-AU"/>
        </w:rPr>
        <w:t>TBI</w:t>
      </w:r>
      <w:proofErr w:type="spellEnd"/>
      <w:r w:rsidRPr="00ED5643">
        <w:rPr>
          <w:rFonts w:eastAsia="Calibri"/>
          <w:color w:val="000000" w:themeColor="text1"/>
          <w:lang w:val="en-AU"/>
        </w:rPr>
        <w:t>, stroke, seizure, epilepsy, chronic headache, and brain tumour and no unstable severe medical conditions for example; cancer, severe coagulopathy, terminal illness, end-stage organ failure, acute kidney dysfunction, chronic kidney dysfunction or renal failure.</w:t>
      </w:r>
    </w:p>
    <w:p w14:paraId="636673D4" w14:textId="792DEDC4" w:rsidR="360EE731" w:rsidRPr="00ED5643" w:rsidRDefault="360EE731" w:rsidP="789FCDC4">
      <w:pPr>
        <w:spacing w:after="120"/>
        <w:rPr>
          <w:rFonts w:eastAsia="Calibri"/>
          <w:color w:val="000000" w:themeColor="text1"/>
        </w:rPr>
      </w:pPr>
      <w:r w:rsidRPr="00ED5643">
        <w:rPr>
          <w:rFonts w:eastAsia="Calibri"/>
          <w:color w:val="000000" w:themeColor="text1"/>
        </w:rPr>
        <w:t xml:space="preserve">If you are a control, you can NOT take part in this study if you have experienced a </w:t>
      </w:r>
      <w:proofErr w:type="spellStart"/>
      <w:r w:rsidRPr="00ED5643">
        <w:rPr>
          <w:rFonts w:eastAsia="Calibri"/>
          <w:color w:val="000000" w:themeColor="text1"/>
        </w:rPr>
        <w:t>mTBI</w:t>
      </w:r>
      <w:proofErr w:type="spellEnd"/>
      <w:r w:rsidRPr="00ED5643">
        <w:rPr>
          <w:rFonts w:eastAsia="Calibri"/>
          <w:color w:val="000000" w:themeColor="text1"/>
        </w:rPr>
        <w:t xml:space="preserve"> within the last 12 months or are experiencing lingering symptoms from a previous </w:t>
      </w:r>
      <w:proofErr w:type="spellStart"/>
      <w:r w:rsidRPr="00ED5643">
        <w:rPr>
          <w:rFonts w:eastAsia="Calibri"/>
          <w:color w:val="000000" w:themeColor="text1"/>
        </w:rPr>
        <w:t>mTBI</w:t>
      </w:r>
      <w:proofErr w:type="spellEnd"/>
      <w:r w:rsidRPr="00ED5643">
        <w:rPr>
          <w:rFonts w:eastAsia="Calibri"/>
          <w:color w:val="000000" w:themeColor="text1"/>
        </w:rPr>
        <w:t>.</w:t>
      </w:r>
    </w:p>
    <w:p w14:paraId="140D9643" w14:textId="77777777" w:rsidR="001E5A8D" w:rsidRPr="00CE00A8" w:rsidRDefault="001E5A8D" w:rsidP="00CE00A8">
      <w:pPr>
        <w:rPr>
          <w:rFonts w:asciiTheme="minorHAnsi" w:hAnsiTheme="minorHAnsi" w:cstheme="minorHAnsi"/>
        </w:rPr>
      </w:pPr>
    </w:p>
    <w:p w14:paraId="69367998" w14:textId="2BAC0C3E" w:rsidR="001D2350" w:rsidRPr="00CE00A8" w:rsidRDefault="00464DF0" w:rsidP="00992308">
      <w:pPr>
        <w:pStyle w:val="Heading2"/>
        <w:rPr>
          <w:rFonts w:asciiTheme="minorHAnsi" w:hAnsiTheme="minorHAnsi" w:cstheme="minorHAnsi"/>
          <w:lang w:val="en-GB"/>
        </w:rPr>
      </w:pPr>
      <w:r w:rsidRPr="00CE00A8">
        <w:rPr>
          <w:rFonts w:asciiTheme="minorHAnsi" w:hAnsiTheme="minorHAnsi" w:cstheme="minorHAnsi"/>
          <w:lang w:val="en-GB"/>
        </w:rPr>
        <w:t xml:space="preserve">What will happen to my </w:t>
      </w:r>
      <w:r w:rsidR="00D60A51" w:rsidRPr="00CE00A8">
        <w:rPr>
          <w:rFonts w:asciiTheme="minorHAnsi" w:hAnsiTheme="minorHAnsi" w:cstheme="minorHAnsi"/>
          <w:lang w:val="en-GB"/>
        </w:rPr>
        <w:t>d</w:t>
      </w:r>
      <w:r w:rsidRPr="00CE00A8">
        <w:rPr>
          <w:rFonts w:asciiTheme="minorHAnsi" w:hAnsiTheme="minorHAnsi" w:cstheme="minorHAnsi"/>
          <w:lang w:val="en-GB"/>
        </w:rPr>
        <w:t>ata?</w:t>
      </w:r>
    </w:p>
    <w:p w14:paraId="6F5BC862" w14:textId="6267803F" w:rsidR="00A3468F" w:rsidRPr="00CE00A8" w:rsidRDefault="00A3468F" w:rsidP="5717FCAD">
      <w:pPr>
        <w:spacing w:before="120" w:after="120"/>
        <w:rPr>
          <w:rFonts w:asciiTheme="minorHAnsi" w:hAnsiTheme="minorHAnsi" w:cstheme="minorBidi"/>
        </w:rPr>
      </w:pPr>
      <w:r w:rsidRPr="5717FCAD">
        <w:rPr>
          <w:rFonts w:asciiTheme="minorHAnsi" w:hAnsiTheme="minorHAnsi" w:cstheme="minorBidi"/>
        </w:rPr>
        <w:t>Your data will be de-identified in all analysis, reports and publications. Once the data ha</w:t>
      </w:r>
      <w:r w:rsidR="005D3CF7" w:rsidRPr="5717FCAD">
        <w:rPr>
          <w:rFonts w:asciiTheme="minorHAnsi" w:hAnsiTheme="minorHAnsi" w:cstheme="minorBidi"/>
        </w:rPr>
        <w:t>ve</w:t>
      </w:r>
      <w:r w:rsidRPr="5717FCAD">
        <w:rPr>
          <w:rFonts w:asciiTheme="minorHAnsi" w:hAnsiTheme="minorHAnsi" w:cstheme="minorBidi"/>
        </w:rPr>
        <w:t xml:space="preserve"> been analysed and findings have been produced, removal of your data may not be possible.</w:t>
      </w:r>
    </w:p>
    <w:p w14:paraId="4FBCCEC8" w14:textId="34CE4EA3" w:rsidR="00C01927" w:rsidRPr="00CE00A8" w:rsidRDefault="00C01927" w:rsidP="00C4658B">
      <w:pPr>
        <w:spacing w:after="120"/>
        <w:rPr>
          <w:rFonts w:asciiTheme="minorHAnsi" w:hAnsiTheme="minorHAnsi" w:cstheme="minorHAnsi"/>
        </w:rPr>
      </w:pPr>
      <w:r w:rsidRPr="00CE00A8">
        <w:rPr>
          <w:rFonts w:asciiTheme="minorHAnsi" w:hAnsiTheme="minorHAnsi" w:cstheme="minorHAnsi"/>
        </w:rPr>
        <w:t xml:space="preserve">We would also like to use the data we collect here for future studies. </w:t>
      </w:r>
      <w:r w:rsidR="00DB0F40" w:rsidRPr="00CE00A8">
        <w:rPr>
          <w:rFonts w:asciiTheme="minorHAnsi" w:hAnsiTheme="minorHAnsi" w:cstheme="minorHAnsi"/>
        </w:rPr>
        <w:t>At this stage we cannot tell you exactly what that research might be</w:t>
      </w:r>
      <w:r w:rsidR="004F11F3" w:rsidRPr="00CE00A8">
        <w:rPr>
          <w:rFonts w:asciiTheme="minorHAnsi" w:hAnsiTheme="minorHAnsi" w:cstheme="minorHAnsi"/>
        </w:rPr>
        <w:t xml:space="preserve"> other than it would be related to </w:t>
      </w:r>
      <w:proofErr w:type="spellStart"/>
      <w:r w:rsidR="004F11F3" w:rsidRPr="00CE00A8">
        <w:rPr>
          <w:rFonts w:asciiTheme="minorHAnsi" w:hAnsiTheme="minorHAnsi" w:cstheme="minorHAnsi"/>
        </w:rPr>
        <w:t>mTBI</w:t>
      </w:r>
      <w:proofErr w:type="spellEnd"/>
      <w:r w:rsidR="00F101A8">
        <w:rPr>
          <w:rFonts w:asciiTheme="minorHAnsi" w:hAnsiTheme="minorHAnsi" w:cstheme="minorHAnsi"/>
        </w:rPr>
        <w:t xml:space="preserve"> as part of the Women’s Health and Neuroscience research programme</w:t>
      </w:r>
      <w:r w:rsidR="004F11F3" w:rsidRPr="00CE00A8">
        <w:rPr>
          <w:rFonts w:asciiTheme="minorHAnsi" w:hAnsiTheme="minorHAnsi" w:cstheme="minorHAnsi"/>
        </w:rPr>
        <w:t>. Your data will be de-identified before it is used</w:t>
      </w:r>
      <w:r w:rsidR="00354EF3" w:rsidRPr="00CE00A8">
        <w:rPr>
          <w:rFonts w:asciiTheme="minorHAnsi" w:hAnsiTheme="minorHAnsi" w:cstheme="minorHAnsi"/>
        </w:rPr>
        <w:t xml:space="preserve">. </w:t>
      </w:r>
      <w:r w:rsidR="00F101A8">
        <w:rPr>
          <w:rFonts w:asciiTheme="minorHAnsi" w:hAnsiTheme="minorHAnsi" w:cstheme="minorHAnsi"/>
        </w:rPr>
        <w:t xml:space="preserve">There </w:t>
      </w:r>
      <w:r w:rsidR="003630AB">
        <w:rPr>
          <w:rFonts w:asciiTheme="minorHAnsi" w:hAnsiTheme="minorHAnsi" w:cstheme="minorHAnsi"/>
        </w:rPr>
        <w:t>are</w:t>
      </w:r>
      <w:r w:rsidR="00F101A8">
        <w:rPr>
          <w:rFonts w:asciiTheme="minorHAnsi" w:hAnsiTheme="minorHAnsi" w:cstheme="minorHAnsi"/>
        </w:rPr>
        <w:t xml:space="preserve"> option</w:t>
      </w:r>
      <w:r w:rsidR="003630AB">
        <w:rPr>
          <w:rFonts w:asciiTheme="minorHAnsi" w:hAnsiTheme="minorHAnsi" w:cstheme="minorHAnsi"/>
        </w:rPr>
        <w:t>s</w:t>
      </w:r>
      <w:r w:rsidR="00F101A8">
        <w:rPr>
          <w:rFonts w:asciiTheme="minorHAnsi" w:hAnsiTheme="minorHAnsi" w:cstheme="minorHAnsi"/>
        </w:rPr>
        <w:t xml:space="preserve"> on the consent form to </w:t>
      </w:r>
      <w:r w:rsidR="003630AB">
        <w:rPr>
          <w:rFonts w:asciiTheme="minorHAnsi" w:hAnsiTheme="minorHAnsi" w:cstheme="minorHAnsi"/>
        </w:rPr>
        <w:t>consent to additional use of your data and/or blood samples</w:t>
      </w:r>
      <w:r w:rsidR="00216B32" w:rsidRPr="00CE00A8">
        <w:rPr>
          <w:rFonts w:asciiTheme="minorHAnsi" w:hAnsiTheme="minorHAnsi" w:cstheme="minorHAnsi"/>
        </w:rPr>
        <w:t>.</w:t>
      </w:r>
    </w:p>
    <w:p w14:paraId="6762C279" w14:textId="73E8D1DB" w:rsidR="008032F2" w:rsidRPr="00CE00A8" w:rsidRDefault="008032F2" w:rsidP="008032F2">
      <w:pPr>
        <w:pStyle w:val="Heading2"/>
        <w:rPr>
          <w:rFonts w:asciiTheme="minorHAnsi" w:hAnsiTheme="minorHAnsi" w:cstheme="minorHAnsi"/>
          <w:lang w:val="en-GB"/>
        </w:rPr>
      </w:pPr>
      <w:r w:rsidRPr="00CE00A8">
        <w:rPr>
          <w:rFonts w:asciiTheme="minorHAnsi" w:hAnsiTheme="minorHAnsi" w:cstheme="minorHAnsi"/>
          <w:lang w:val="en-GB"/>
        </w:rPr>
        <w:t>What will happen to my blood?</w:t>
      </w:r>
    </w:p>
    <w:p w14:paraId="3DE1332F" w14:textId="4EDB14F5" w:rsidR="00F8610A" w:rsidRPr="00CE00A8" w:rsidRDefault="00D41F07" w:rsidP="5C388FAA">
      <w:pPr>
        <w:spacing w:before="120" w:after="120"/>
        <w:rPr>
          <w:rFonts w:asciiTheme="minorHAnsi" w:hAnsiTheme="minorHAnsi" w:cstheme="minorBidi"/>
        </w:rPr>
      </w:pPr>
      <w:r w:rsidRPr="5C388FAA">
        <w:rPr>
          <w:rFonts w:asciiTheme="minorHAnsi" w:hAnsiTheme="minorHAnsi" w:cstheme="minorBidi"/>
        </w:rPr>
        <w:t>When your blood is drawn</w:t>
      </w:r>
      <w:r w:rsidR="00BA4F41" w:rsidRPr="5C388FAA">
        <w:rPr>
          <w:rFonts w:asciiTheme="minorHAnsi" w:hAnsiTheme="minorHAnsi" w:cstheme="minorBidi"/>
        </w:rPr>
        <w:t xml:space="preserve">, </w:t>
      </w:r>
      <w:r w:rsidRPr="5C388FAA">
        <w:rPr>
          <w:rFonts w:asciiTheme="minorHAnsi" w:hAnsiTheme="minorHAnsi" w:cstheme="minorBidi"/>
        </w:rPr>
        <w:t>it</w:t>
      </w:r>
      <w:r w:rsidR="00052CE9" w:rsidRPr="5C388FAA">
        <w:rPr>
          <w:rFonts w:asciiTheme="minorHAnsi" w:hAnsiTheme="minorHAnsi" w:cstheme="minorBidi"/>
        </w:rPr>
        <w:t xml:space="preserve"> will be tested for </w:t>
      </w:r>
      <w:r w:rsidR="00007B33" w:rsidRPr="5C388FAA">
        <w:rPr>
          <w:rFonts w:asciiTheme="minorHAnsi" w:hAnsiTheme="minorHAnsi" w:cstheme="minorBidi"/>
        </w:rPr>
        <w:t>GFAP, UCH-L1</w:t>
      </w:r>
      <w:r w:rsidR="00AE4D6D" w:rsidRPr="5C388FAA">
        <w:rPr>
          <w:rFonts w:asciiTheme="minorHAnsi" w:hAnsiTheme="minorHAnsi" w:cstheme="minorBidi"/>
        </w:rPr>
        <w:t xml:space="preserve"> </w:t>
      </w:r>
      <w:r w:rsidR="00601695" w:rsidRPr="5C388FAA">
        <w:rPr>
          <w:rFonts w:asciiTheme="minorHAnsi" w:hAnsiTheme="minorHAnsi" w:cstheme="minorBidi"/>
        </w:rPr>
        <w:t xml:space="preserve">and other </w:t>
      </w:r>
      <w:r w:rsidR="00265BC4" w:rsidRPr="5C388FAA">
        <w:rPr>
          <w:rFonts w:asciiTheme="minorHAnsi" w:hAnsiTheme="minorHAnsi" w:cstheme="minorBidi"/>
        </w:rPr>
        <w:t>protein markers</w:t>
      </w:r>
      <w:r w:rsidR="00601695" w:rsidRPr="5C388FAA">
        <w:rPr>
          <w:rFonts w:asciiTheme="minorHAnsi" w:hAnsiTheme="minorHAnsi" w:cstheme="minorBidi"/>
        </w:rPr>
        <w:t xml:space="preserve"> we think might be useful to understand </w:t>
      </w:r>
      <w:proofErr w:type="spellStart"/>
      <w:r w:rsidR="00601695" w:rsidRPr="5C388FAA">
        <w:rPr>
          <w:rFonts w:asciiTheme="minorHAnsi" w:hAnsiTheme="minorHAnsi" w:cstheme="minorBidi"/>
        </w:rPr>
        <w:t>mTBI</w:t>
      </w:r>
      <w:proofErr w:type="spellEnd"/>
      <w:r w:rsidR="00453287" w:rsidRPr="5C388FAA">
        <w:rPr>
          <w:rFonts w:asciiTheme="minorHAnsi" w:hAnsiTheme="minorHAnsi" w:cstheme="minorBidi"/>
        </w:rPr>
        <w:t>.</w:t>
      </w:r>
      <w:r w:rsidR="00F63CA9" w:rsidRPr="5C388FAA">
        <w:rPr>
          <w:rFonts w:asciiTheme="minorHAnsi" w:hAnsiTheme="minorHAnsi" w:cstheme="minorBidi"/>
        </w:rPr>
        <w:t xml:space="preserve"> </w:t>
      </w:r>
      <w:r w:rsidR="347A3BD2" w:rsidRPr="5C388FAA">
        <w:rPr>
          <w:rFonts w:asciiTheme="minorHAnsi" w:hAnsiTheme="minorHAnsi" w:cstheme="minorBidi"/>
        </w:rPr>
        <w:t xml:space="preserve">We will also do a hormonal panel </w:t>
      </w:r>
      <w:r w:rsidR="3964F7FA" w:rsidRPr="5C388FAA">
        <w:rPr>
          <w:rFonts w:asciiTheme="minorHAnsi" w:hAnsiTheme="minorHAnsi" w:cstheme="minorBidi"/>
        </w:rPr>
        <w:t>that included</w:t>
      </w:r>
      <w:r w:rsidR="347A3BD2" w:rsidRPr="5C388FAA">
        <w:rPr>
          <w:rFonts w:asciiTheme="minorHAnsi" w:hAnsiTheme="minorHAnsi" w:cstheme="minorBidi"/>
        </w:rPr>
        <w:t xml:space="preserve"> </w:t>
      </w:r>
      <w:proofErr w:type="spellStart"/>
      <w:r w:rsidR="347A3BD2" w:rsidRPr="5C388FAA">
        <w:rPr>
          <w:rFonts w:asciiTheme="minorHAnsi" w:hAnsiTheme="minorHAnsi" w:cstheme="minorBidi"/>
        </w:rPr>
        <w:t>estradiol</w:t>
      </w:r>
      <w:proofErr w:type="spellEnd"/>
      <w:r w:rsidR="347A3BD2" w:rsidRPr="5C388FAA">
        <w:rPr>
          <w:rFonts w:asciiTheme="minorHAnsi" w:hAnsiTheme="minorHAnsi" w:cstheme="minorBidi"/>
        </w:rPr>
        <w:t xml:space="preserve">, </w:t>
      </w:r>
      <w:r w:rsidR="3DEBF8C4" w:rsidRPr="5C388FAA">
        <w:rPr>
          <w:rFonts w:asciiTheme="minorHAnsi" w:hAnsiTheme="minorHAnsi" w:cstheme="minorBidi"/>
        </w:rPr>
        <w:t xml:space="preserve">progesterone, </w:t>
      </w:r>
      <w:r w:rsidR="00446BEE" w:rsidRPr="5C388FAA">
        <w:rPr>
          <w:rFonts w:asciiTheme="minorHAnsi" w:hAnsiTheme="minorHAnsi" w:cstheme="minorBidi"/>
        </w:rPr>
        <w:t>luteinising</w:t>
      </w:r>
      <w:r w:rsidR="3DEBF8C4" w:rsidRPr="5C388FAA">
        <w:rPr>
          <w:rFonts w:asciiTheme="minorHAnsi" w:hAnsiTheme="minorHAnsi" w:cstheme="minorBidi"/>
        </w:rPr>
        <w:t xml:space="preserve"> hormone, follicle stimulating hormone</w:t>
      </w:r>
      <w:r w:rsidR="347A3BD2" w:rsidRPr="5C388FAA">
        <w:rPr>
          <w:rFonts w:asciiTheme="minorHAnsi" w:hAnsiTheme="minorHAnsi" w:cstheme="minorBidi"/>
        </w:rPr>
        <w:t>,</w:t>
      </w:r>
      <w:r w:rsidR="45B891BA" w:rsidRPr="5C388FAA">
        <w:rPr>
          <w:rFonts w:asciiTheme="minorHAnsi" w:hAnsiTheme="minorHAnsi" w:cstheme="minorBidi"/>
        </w:rPr>
        <w:t xml:space="preserve"> DHEA-S, prolactin, and testosterone</w:t>
      </w:r>
      <w:r w:rsidR="00ED57F6" w:rsidRPr="5C388FAA">
        <w:rPr>
          <w:rFonts w:asciiTheme="minorHAnsi" w:hAnsiTheme="minorHAnsi" w:cstheme="minorBidi"/>
        </w:rPr>
        <w:t xml:space="preserve">. </w:t>
      </w:r>
      <w:r w:rsidR="00F21D9B" w:rsidRPr="5C388FAA">
        <w:rPr>
          <w:rFonts w:asciiTheme="minorHAnsi" w:hAnsiTheme="minorHAnsi" w:cstheme="minorBidi"/>
        </w:rPr>
        <w:t xml:space="preserve">We will take no more than 40 mL of blood. </w:t>
      </w:r>
      <w:r w:rsidR="00716F56" w:rsidRPr="5C388FAA">
        <w:rPr>
          <w:rFonts w:asciiTheme="minorHAnsi" w:hAnsiTheme="minorHAnsi" w:cstheme="minorBidi"/>
        </w:rPr>
        <w:t>For reference, a donation to NZ Blood is 457 mL, ten times as much as we will take.</w:t>
      </w:r>
      <w:r w:rsidR="0067325A" w:rsidRPr="5C388FAA">
        <w:rPr>
          <w:rFonts w:asciiTheme="minorHAnsi" w:hAnsiTheme="minorHAnsi" w:cstheme="minorBidi"/>
        </w:rPr>
        <w:t xml:space="preserve"> </w:t>
      </w:r>
    </w:p>
    <w:p w14:paraId="2C221CA3" w14:textId="45B89F56" w:rsidR="0020509A" w:rsidRPr="00CE00A8" w:rsidRDefault="00FA555D" w:rsidP="5717FCAD">
      <w:pPr>
        <w:spacing w:after="120"/>
        <w:rPr>
          <w:rFonts w:asciiTheme="minorHAnsi" w:hAnsiTheme="minorHAnsi" w:cstheme="minorBidi"/>
        </w:rPr>
      </w:pPr>
      <w:r w:rsidRPr="5717FCAD">
        <w:rPr>
          <w:rFonts w:asciiTheme="minorHAnsi" w:hAnsiTheme="minorHAnsi" w:cstheme="minorBidi"/>
        </w:rPr>
        <w:t>You must al</w:t>
      </w:r>
      <w:r w:rsidR="00FF306B" w:rsidRPr="5717FCAD">
        <w:rPr>
          <w:rFonts w:asciiTheme="minorHAnsi" w:hAnsiTheme="minorHAnsi" w:cstheme="minorBidi"/>
        </w:rPr>
        <w:t>ert</w:t>
      </w:r>
      <w:r w:rsidRPr="5717FCAD">
        <w:rPr>
          <w:rFonts w:asciiTheme="minorHAnsi" w:hAnsiTheme="minorHAnsi" w:cstheme="minorBidi"/>
        </w:rPr>
        <w:t xml:space="preserve"> the study team before we take any blood if you wish your samples to be disposed of with Karakia or if you wish them returned to you. We cannot post these samples by mail so you will need to return </w:t>
      </w:r>
      <w:r w:rsidR="00835D6B" w:rsidRPr="5717FCAD">
        <w:rPr>
          <w:rFonts w:asciiTheme="minorHAnsi" w:hAnsiTheme="minorHAnsi" w:cstheme="minorBidi"/>
        </w:rPr>
        <w:t>to the site where you donated the blood</w:t>
      </w:r>
      <w:r w:rsidR="00372BB0">
        <w:rPr>
          <w:rFonts w:asciiTheme="minorHAnsi" w:hAnsiTheme="minorHAnsi" w:cstheme="minorBidi"/>
        </w:rPr>
        <w:t xml:space="preserve"> (study visit location)</w:t>
      </w:r>
      <w:r w:rsidR="00835D6B" w:rsidRPr="5717FCAD">
        <w:rPr>
          <w:rFonts w:asciiTheme="minorHAnsi" w:hAnsiTheme="minorHAnsi" w:cstheme="minorBidi"/>
        </w:rPr>
        <w:t xml:space="preserve"> to collect them</w:t>
      </w:r>
      <w:r w:rsidR="0062375C" w:rsidRPr="5717FCAD">
        <w:rPr>
          <w:rFonts w:asciiTheme="minorHAnsi" w:hAnsiTheme="minorHAnsi" w:cstheme="minorBidi"/>
        </w:rPr>
        <w:t xml:space="preserve"> or to </w:t>
      </w:r>
      <w:proofErr w:type="spellStart"/>
      <w:r w:rsidR="0062375C" w:rsidRPr="5717FCAD">
        <w:rPr>
          <w:rFonts w:asciiTheme="minorHAnsi" w:hAnsiTheme="minorHAnsi" w:cstheme="minorBidi"/>
        </w:rPr>
        <w:t>AUTM</w:t>
      </w:r>
      <w:proofErr w:type="spellEnd"/>
      <w:r w:rsidR="00372BB0">
        <w:rPr>
          <w:rFonts w:asciiTheme="minorHAnsi" w:hAnsiTheme="minorHAnsi" w:cstheme="minorBidi"/>
        </w:rPr>
        <w:t xml:space="preserve"> (AUT Millennium, 17 Antares Place, Auckland)</w:t>
      </w:r>
      <w:r w:rsidR="0062375C" w:rsidRPr="5717FCAD">
        <w:rPr>
          <w:rFonts w:asciiTheme="minorHAnsi" w:hAnsiTheme="minorHAnsi" w:cstheme="minorBidi"/>
        </w:rPr>
        <w:t xml:space="preserve"> if they have been sent for storage</w:t>
      </w:r>
      <w:r w:rsidR="00835D6B" w:rsidRPr="5717FCAD">
        <w:rPr>
          <w:rFonts w:asciiTheme="minorHAnsi" w:hAnsiTheme="minorHAnsi" w:cstheme="minorBidi"/>
        </w:rPr>
        <w:t>.</w:t>
      </w:r>
      <w:r w:rsidR="451B2EB6" w:rsidRPr="5717FCAD">
        <w:rPr>
          <w:rFonts w:asciiTheme="minorHAnsi" w:hAnsiTheme="minorHAnsi" w:cstheme="minorBidi"/>
        </w:rPr>
        <w:t xml:space="preserve"> </w:t>
      </w:r>
      <w:r w:rsidR="00372BB0">
        <w:rPr>
          <w:rFonts w:asciiTheme="minorHAnsi" w:hAnsiTheme="minorHAnsi" w:cstheme="minorBidi"/>
        </w:rPr>
        <w:t xml:space="preserve">This will need to be organised with the research team before you come to collect the sample. </w:t>
      </w:r>
    </w:p>
    <w:p w14:paraId="58240E55" w14:textId="4996EAE3" w:rsidR="00E20B59" w:rsidRPr="00CE00A8" w:rsidRDefault="00E20B59" w:rsidP="00CE00A8">
      <w:pPr>
        <w:rPr>
          <w:rFonts w:asciiTheme="minorHAnsi" w:hAnsiTheme="minorHAnsi" w:cstheme="minorHAnsi"/>
        </w:rPr>
      </w:pPr>
      <w:r w:rsidRPr="3059A3C0">
        <w:rPr>
          <w:rFonts w:asciiTheme="minorHAnsi" w:hAnsiTheme="minorHAnsi" w:cstheme="minorBidi"/>
        </w:rPr>
        <w:t xml:space="preserve">Here is a list of all the tests we will perform on your blood: </w:t>
      </w:r>
    </w:p>
    <w:p w14:paraId="76C2009E" w14:textId="6C0F34BE" w:rsidR="05DAD769" w:rsidRDefault="05DAD769" w:rsidP="3059A3C0">
      <w:pPr>
        <w:pStyle w:val="ListParagraph"/>
        <w:spacing w:after="0" w:line="240" w:lineRule="auto"/>
        <w:rPr>
          <w:rFonts w:ascii="Calibri" w:eastAsia="Calibri" w:hAnsi="Calibri" w:cs="Calibri"/>
        </w:rPr>
      </w:pPr>
      <w:r w:rsidRPr="3059A3C0">
        <w:rPr>
          <w:rFonts w:ascii="Calibri" w:eastAsia="Calibri" w:hAnsi="Calibri" w:cs="Calibri"/>
        </w:rPr>
        <w:t>Glial Fibrillary Acidic Protein (GFAP)</w:t>
      </w:r>
    </w:p>
    <w:p w14:paraId="2BE91ED6" w14:textId="4CD5E42A" w:rsidR="05DAD769" w:rsidRDefault="05DAD769" w:rsidP="3059A3C0">
      <w:pPr>
        <w:pStyle w:val="ListParagraph"/>
        <w:spacing w:after="0" w:line="240" w:lineRule="auto"/>
        <w:rPr>
          <w:rFonts w:ascii="Calibri" w:eastAsia="Calibri" w:hAnsi="Calibri" w:cs="Calibri"/>
        </w:rPr>
      </w:pPr>
      <w:r w:rsidRPr="3059A3C0">
        <w:rPr>
          <w:rFonts w:ascii="Calibri" w:eastAsia="Calibri" w:hAnsi="Calibri" w:cs="Calibri"/>
        </w:rPr>
        <w:t>Ubiquitin C-terminal Hydroxylase 1 (UCH-L1)</w:t>
      </w:r>
    </w:p>
    <w:p w14:paraId="534BBA22" w14:textId="0A21C458" w:rsidR="05DAD769" w:rsidRDefault="05DAD769" w:rsidP="3059A3C0">
      <w:pPr>
        <w:pStyle w:val="ListParagraph"/>
        <w:spacing w:after="0" w:line="240" w:lineRule="auto"/>
        <w:rPr>
          <w:rFonts w:ascii="Calibri" w:eastAsia="Calibri" w:hAnsi="Calibri" w:cs="Calibri"/>
          <w:lang w:val="en-US"/>
        </w:rPr>
      </w:pPr>
      <w:r w:rsidRPr="3059A3C0">
        <w:rPr>
          <w:rFonts w:ascii="Calibri" w:eastAsia="Calibri" w:hAnsi="Calibri" w:cs="Calibri"/>
        </w:rPr>
        <w:t>Neurofilament Light chain (</w:t>
      </w:r>
      <w:proofErr w:type="spellStart"/>
      <w:r w:rsidRPr="3059A3C0">
        <w:rPr>
          <w:rFonts w:ascii="Calibri" w:eastAsia="Calibri" w:hAnsi="Calibri" w:cs="Calibri"/>
        </w:rPr>
        <w:t>NfL</w:t>
      </w:r>
      <w:proofErr w:type="spellEnd"/>
      <w:r w:rsidRPr="3059A3C0">
        <w:rPr>
          <w:rFonts w:ascii="Calibri" w:eastAsia="Calibri" w:hAnsi="Calibri" w:cs="Calibri"/>
        </w:rPr>
        <w:t>)</w:t>
      </w:r>
    </w:p>
    <w:p w14:paraId="48BC44C7" w14:textId="00650F58" w:rsidR="05DAD769" w:rsidRDefault="05DAD769" w:rsidP="3059A3C0">
      <w:pPr>
        <w:pStyle w:val="ListParagraph"/>
        <w:spacing w:after="0" w:line="240" w:lineRule="auto"/>
        <w:rPr>
          <w:rFonts w:ascii="Calibri" w:eastAsia="Calibri" w:hAnsi="Calibri" w:cs="Calibri"/>
          <w:lang w:val="en-US"/>
        </w:rPr>
      </w:pPr>
      <w:r w:rsidRPr="5C388FAA">
        <w:rPr>
          <w:rFonts w:ascii="Calibri" w:eastAsia="Calibri" w:hAnsi="Calibri" w:cs="Calibri"/>
        </w:rPr>
        <w:t>Phosphorylated tau</w:t>
      </w:r>
      <w:r w:rsidR="0015703B" w:rsidRPr="5C388FAA">
        <w:rPr>
          <w:rFonts w:ascii="Calibri" w:eastAsia="Calibri" w:hAnsi="Calibri" w:cs="Calibri"/>
        </w:rPr>
        <w:t xml:space="preserve"> -217</w:t>
      </w:r>
      <w:r w:rsidRPr="5C388FAA">
        <w:rPr>
          <w:rFonts w:ascii="Calibri" w:eastAsia="Calibri" w:hAnsi="Calibri" w:cs="Calibri"/>
        </w:rPr>
        <w:t xml:space="preserve"> (pTau</w:t>
      </w:r>
      <w:r w:rsidR="6F68460F" w:rsidRPr="5C388FAA">
        <w:rPr>
          <w:rFonts w:ascii="Calibri" w:eastAsia="Calibri" w:hAnsi="Calibri" w:cs="Calibri"/>
        </w:rPr>
        <w:t>-217</w:t>
      </w:r>
      <w:r w:rsidRPr="5C388FAA">
        <w:rPr>
          <w:rFonts w:ascii="Calibri" w:eastAsia="Calibri" w:hAnsi="Calibri" w:cs="Calibri"/>
        </w:rPr>
        <w:t>)</w:t>
      </w:r>
    </w:p>
    <w:p w14:paraId="69F7BCD9" w14:textId="02CE9F34" w:rsidR="05DAD769" w:rsidRDefault="05DAD769" w:rsidP="3059A3C0">
      <w:pPr>
        <w:pStyle w:val="ListParagraph"/>
        <w:spacing w:after="0" w:line="240" w:lineRule="auto"/>
        <w:rPr>
          <w:rFonts w:ascii="Calibri" w:eastAsia="Calibri" w:hAnsi="Calibri" w:cs="Calibri"/>
          <w:lang w:val="en-US"/>
        </w:rPr>
      </w:pPr>
      <w:r w:rsidRPr="5C388FAA">
        <w:rPr>
          <w:rFonts w:ascii="Calibri" w:eastAsia="Calibri" w:hAnsi="Calibri" w:cs="Calibri"/>
        </w:rPr>
        <w:lastRenderedPageBreak/>
        <w:t xml:space="preserve">Follicle Stimulating Hormone (FSH) </w:t>
      </w:r>
    </w:p>
    <w:p w14:paraId="7F4E97FC" w14:textId="4BBE50F3" w:rsidR="05DAD769" w:rsidRDefault="05DAD769" w:rsidP="3059A3C0">
      <w:pPr>
        <w:pStyle w:val="ListParagraph"/>
        <w:spacing w:after="0" w:line="240" w:lineRule="auto"/>
        <w:rPr>
          <w:rFonts w:ascii="Calibri" w:eastAsia="Calibri" w:hAnsi="Calibri" w:cs="Calibri"/>
        </w:rPr>
      </w:pPr>
      <w:proofErr w:type="spellStart"/>
      <w:r w:rsidRPr="5C388FAA">
        <w:rPr>
          <w:rFonts w:ascii="Calibri" w:eastAsia="Calibri" w:hAnsi="Calibri" w:cs="Calibri"/>
        </w:rPr>
        <w:t>Estradiol</w:t>
      </w:r>
      <w:proofErr w:type="spellEnd"/>
      <w:r w:rsidRPr="5C388FAA">
        <w:rPr>
          <w:rFonts w:ascii="Calibri" w:eastAsia="Calibri" w:hAnsi="Calibri" w:cs="Calibri"/>
        </w:rPr>
        <w:t xml:space="preserve"> </w:t>
      </w:r>
    </w:p>
    <w:p w14:paraId="7355D447" w14:textId="755A8A1D" w:rsidR="05DAD769" w:rsidRDefault="05DAD769" w:rsidP="3059A3C0">
      <w:pPr>
        <w:pStyle w:val="ListParagraph"/>
        <w:spacing w:after="0" w:line="240" w:lineRule="auto"/>
        <w:rPr>
          <w:rFonts w:ascii="Calibri" w:eastAsia="Calibri" w:hAnsi="Calibri" w:cs="Calibri"/>
        </w:rPr>
      </w:pPr>
      <w:r w:rsidRPr="5905A848">
        <w:rPr>
          <w:rFonts w:ascii="Calibri" w:eastAsia="Calibri" w:hAnsi="Calibri" w:cs="Calibri"/>
        </w:rPr>
        <w:t xml:space="preserve">Progesterone </w:t>
      </w:r>
    </w:p>
    <w:p w14:paraId="78FFDD39" w14:textId="5F3469EC" w:rsidR="05DAD769" w:rsidRDefault="05DAD769" w:rsidP="3059A3C0">
      <w:pPr>
        <w:pStyle w:val="ListParagraph"/>
        <w:spacing w:after="0" w:line="240" w:lineRule="auto"/>
        <w:rPr>
          <w:rFonts w:ascii="Calibri" w:eastAsia="Calibri" w:hAnsi="Calibri" w:cs="Calibri"/>
        </w:rPr>
      </w:pPr>
      <w:r w:rsidRPr="5C388FAA">
        <w:rPr>
          <w:rFonts w:ascii="Calibri" w:eastAsia="Calibri" w:hAnsi="Calibri" w:cs="Calibri"/>
        </w:rPr>
        <w:t xml:space="preserve">Luteinising Hormone </w:t>
      </w:r>
    </w:p>
    <w:p w14:paraId="000E1B95" w14:textId="6C23E908" w:rsidR="05DAD769" w:rsidRDefault="05DAD769" w:rsidP="3059A3C0">
      <w:pPr>
        <w:pStyle w:val="ListParagraph"/>
        <w:spacing w:after="0" w:line="240" w:lineRule="auto"/>
        <w:rPr>
          <w:rFonts w:ascii="Calibri" w:eastAsia="Calibri" w:hAnsi="Calibri" w:cs="Calibri"/>
        </w:rPr>
      </w:pPr>
      <w:r w:rsidRPr="3059A3C0">
        <w:rPr>
          <w:rStyle w:val="normaltextrun"/>
          <w:rFonts w:ascii="Calibri" w:eastAsia="Calibri" w:hAnsi="Calibri" w:cs="Calibri"/>
        </w:rPr>
        <w:t xml:space="preserve">Cortisol </w:t>
      </w:r>
    </w:p>
    <w:p w14:paraId="49D46796" w14:textId="4D06FDF6" w:rsidR="05DAD769" w:rsidRDefault="05DAD769" w:rsidP="3059A3C0">
      <w:pPr>
        <w:pStyle w:val="ListParagraph"/>
        <w:spacing w:after="0" w:line="240" w:lineRule="auto"/>
        <w:rPr>
          <w:rFonts w:ascii="Calibri" w:eastAsia="Calibri" w:hAnsi="Calibri" w:cs="Calibri"/>
        </w:rPr>
      </w:pPr>
      <w:r w:rsidRPr="3059A3C0">
        <w:rPr>
          <w:rStyle w:val="normaltextrun"/>
          <w:rFonts w:ascii="Calibri" w:eastAsia="Calibri" w:hAnsi="Calibri" w:cs="Calibri"/>
        </w:rPr>
        <w:t>C-reactive protein (CRP)</w:t>
      </w:r>
    </w:p>
    <w:p w14:paraId="2309FD71" w14:textId="58469721" w:rsidR="05DAD769" w:rsidRDefault="05DAD769" w:rsidP="3059A3C0">
      <w:pPr>
        <w:pStyle w:val="ListParagraph"/>
        <w:spacing w:after="0" w:line="240" w:lineRule="auto"/>
        <w:rPr>
          <w:rFonts w:ascii="Calibri" w:eastAsia="Calibri" w:hAnsi="Calibri" w:cs="Calibri"/>
        </w:rPr>
      </w:pPr>
      <w:r w:rsidRPr="3059A3C0">
        <w:rPr>
          <w:rStyle w:val="normaltextrun"/>
          <w:rFonts w:ascii="Calibri" w:eastAsia="Calibri" w:hAnsi="Calibri" w:cs="Calibri"/>
        </w:rPr>
        <w:t>Ferritin</w:t>
      </w:r>
    </w:p>
    <w:p w14:paraId="7FE5F8F3" w14:textId="6E0CB136" w:rsidR="05DAD769" w:rsidRDefault="05DAD769" w:rsidP="3059A3C0">
      <w:pPr>
        <w:pStyle w:val="ListParagraph"/>
        <w:spacing w:after="0" w:line="240" w:lineRule="auto"/>
        <w:rPr>
          <w:rFonts w:ascii="Calibri" w:eastAsia="Calibri" w:hAnsi="Calibri" w:cs="Calibri"/>
        </w:rPr>
      </w:pPr>
      <w:r w:rsidRPr="3059A3C0">
        <w:rPr>
          <w:rStyle w:val="normaltextrun"/>
          <w:rFonts w:ascii="Calibri" w:eastAsia="Calibri" w:hAnsi="Calibri" w:cs="Calibri"/>
        </w:rPr>
        <w:t>Vitamin D</w:t>
      </w:r>
    </w:p>
    <w:p w14:paraId="245B063F" w14:textId="6AC84BE5" w:rsidR="05DAD769" w:rsidRDefault="05DAD769" w:rsidP="3059A3C0">
      <w:pPr>
        <w:pStyle w:val="ListParagraph"/>
        <w:spacing w:after="0" w:line="240" w:lineRule="auto"/>
        <w:rPr>
          <w:rFonts w:ascii="Calibri" w:eastAsia="Calibri" w:hAnsi="Calibri" w:cs="Calibri"/>
          <w:lang w:val="en-US"/>
        </w:rPr>
      </w:pPr>
      <w:r w:rsidRPr="3059A3C0">
        <w:rPr>
          <w:rStyle w:val="normaltextrun"/>
          <w:rFonts w:ascii="Calibri" w:eastAsia="Calibri" w:hAnsi="Calibri" w:cs="Calibri"/>
        </w:rPr>
        <w:t>Creatinine</w:t>
      </w:r>
    </w:p>
    <w:p w14:paraId="3224E05E" w14:textId="38AE461E" w:rsidR="05DAD769" w:rsidRDefault="05DAD769" w:rsidP="3059A3C0">
      <w:pPr>
        <w:pStyle w:val="ListParagraph"/>
        <w:spacing w:after="0" w:line="240" w:lineRule="auto"/>
        <w:rPr>
          <w:rFonts w:ascii="Calibri" w:eastAsia="Calibri" w:hAnsi="Calibri" w:cs="Calibri"/>
          <w:lang w:val="en-US"/>
        </w:rPr>
      </w:pPr>
      <w:r w:rsidRPr="3059A3C0">
        <w:rPr>
          <w:rStyle w:val="normaltextrun"/>
          <w:rFonts w:ascii="Calibri" w:eastAsia="Calibri" w:hAnsi="Calibri" w:cs="Calibri"/>
        </w:rPr>
        <w:t>Cystatin C</w:t>
      </w:r>
    </w:p>
    <w:p w14:paraId="4D704D14" w14:textId="6B093D6C" w:rsidR="05DAD769" w:rsidRDefault="05DAD769" w:rsidP="3059A3C0">
      <w:pPr>
        <w:pStyle w:val="ListParagraph"/>
        <w:spacing w:after="0" w:line="240" w:lineRule="auto"/>
        <w:rPr>
          <w:rStyle w:val="normaltextrun"/>
        </w:rPr>
      </w:pPr>
      <w:r w:rsidRPr="0DD59D05">
        <w:rPr>
          <w:rStyle w:val="normaltextrun"/>
        </w:rPr>
        <w:t>Procalcitonin (PCT)</w:t>
      </w:r>
    </w:p>
    <w:p w14:paraId="3E8648AD" w14:textId="0B05A570" w:rsidR="36D20E04" w:rsidRDefault="36D20E04" w:rsidP="0DD59D05">
      <w:pPr>
        <w:pStyle w:val="ListParagraph"/>
        <w:spacing w:after="0" w:line="240" w:lineRule="auto"/>
        <w:rPr>
          <w:rStyle w:val="normaltextrun"/>
        </w:rPr>
      </w:pPr>
      <w:r w:rsidRPr="0DD59D05">
        <w:rPr>
          <w:rStyle w:val="normaltextrun"/>
        </w:rPr>
        <w:t>Active B12</w:t>
      </w:r>
    </w:p>
    <w:p w14:paraId="76D70034" w14:textId="5CE7F9F0" w:rsidR="36D20E04" w:rsidRDefault="36D20E04" w:rsidP="0DD59D05">
      <w:pPr>
        <w:pStyle w:val="ListParagraph"/>
        <w:spacing w:after="0" w:line="240" w:lineRule="auto"/>
        <w:rPr>
          <w:rStyle w:val="normaltextrun"/>
        </w:rPr>
      </w:pPr>
      <w:r w:rsidRPr="0DD59D05">
        <w:rPr>
          <w:rStyle w:val="normaltextrun"/>
        </w:rPr>
        <w:t>Prolactin</w:t>
      </w:r>
    </w:p>
    <w:p w14:paraId="5E1B50A8" w14:textId="4DE970C8" w:rsidR="36D20E04" w:rsidRDefault="36D20E04" w:rsidP="0DD59D05">
      <w:pPr>
        <w:pStyle w:val="ListParagraph"/>
        <w:spacing w:after="0" w:line="240" w:lineRule="auto"/>
        <w:rPr>
          <w:rStyle w:val="normaltextrun"/>
        </w:rPr>
      </w:pPr>
      <w:r w:rsidRPr="0DD59D05">
        <w:rPr>
          <w:rStyle w:val="normaltextrun"/>
        </w:rPr>
        <w:t>Thyroid stimulating hormone (TSH)</w:t>
      </w:r>
    </w:p>
    <w:p w14:paraId="1237591C" w14:textId="6C8BE4EB" w:rsidR="36D20E04" w:rsidRDefault="36D20E04" w:rsidP="0DD59D05">
      <w:pPr>
        <w:pStyle w:val="ListParagraph"/>
        <w:spacing w:after="0" w:line="240" w:lineRule="auto"/>
        <w:rPr>
          <w:rStyle w:val="normaltextrun"/>
        </w:rPr>
      </w:pPr>
      <w:r w:rsidRPr="0DD59D05">
        <w:rPr>
          <w:rStyle w:val="normaltextrun"/>
        </w:rPr>
        <w:t>Free thyroxine (FT4)</w:t>
      </w:r>
    </w:p>
    <w:p w14:paraId="2B390953" w14:textId="3A58BB7B" w:rsidR="36D20E04" w:rsidRDefault="36D20E04" w:rsidP="0DD59D05">
      <w:pPr>
        <w:pStyle w:val="ListParagraph"/>
        <w:spacing w:after="0" w:line="240" w:lineRule="auto"/>
        <w:rPr>
          <w:rStyle w:val="normaltextrun"/>
        </w:rPr>
      </w:pPr>
      <w:r w:rsidRPr="0DD59D05">
        <w:rPr>
          <w:rStyle w:val="normaltextrun"/>
        </w:rPr>
        <w:t xml:space="preserve">Thyroxine (T4) </w:t>
      </w:r>
    </w:p>
    <w:p w14:paraId="31236873" w14:textId="35E35404" w:rsidR="36D20E04" w:rsidRDefault="36D20E04" w:rsidP="0DD59D05">
      <w:pPr>
        <w:pStyle w:val="ListParagraph"/>
        <w:spacing w:after="0" w:line="240" w:lineRule="auto"/>
        <w:rPr>
          <w:rStyle w:val="normaltextrun"/>
        </w:rPr>
      </w:pPr>
      <w:r w:rsidRPr="0DD59D05">
        <w:rPr>
          <w:rStyle w:val="normaltextrun"/>
        </w:rPr>
        <w:t xml:space="preserve">Magnesium </w:t>
      </w:r>
    </w:p>
    <w:p w14:paraId="2FF5E748" w14:textId="77674FFB" w:rsidR="36D20E04" w:rsidRDefault="36D20E04" w:rsidP="0DD59D05">
      <w:pPr>
        <w:pStyle w:val="ListParagraph"/>
        <w:spacing w:after="0" w:line="240" w:lineRule="auto"/>
        <w:rPr>
          <w:rStyle w:val="normaltextrun"/>
        </w:rPr>
      </w:pPr>
      <w:r w:rsidRPr="0DD59D05">
        <w:rPr>
          <w:rStyle w:val="normaltextrun"/>
        </w:rPr>
        <w:t xml:space="preserve">Testosterone </w:t>
      </w:r>
    </w:p>
    <w:p w14:paraId="62A54B57" w14:textId="385C5436" w:rsidR="2A4DE96F" w:rsidRDefault="2A4DE96F" w:rsidP="0DD59D05">
      <w:pPr>
        <w:pStyle w:val="ListParagraph"/>
        <w:spacing w:after="0" w:line="240" w:lineRule="auto"/>
        <w:rPr>
          <w:rStyle w:val="normaltextrun"/>
        </w:rPr>
      </w:pPr>
      <w:r w:rsidRPr="0DD59D05">
        <w:rPr>
          <w:rFonts w:ascii="Calibri" w:eastAsia="Calibri" w:hAnsi="Calibri" w:cs="Calibri"/>
          <w:color w:val="000000" w:themeColor="text1"/>
        </w:rPr>
        <w:t xml:space="preserve">Dehydroepiandrosterone </w:t>
      </w:r>
      <w:proofErr w:type="spellStart"/>
      <w:r w:rsidRPr="0DD59D05">
        <w:rPr>
          <w:rFonts w:ascii="Calibri" w:eastAsia="Calibri" w:hAnsi="Calibri" w:cs="Calibri"/>
          <w:color w:val="000000" w:themeColor="text1"/>
        </w:rPr>
        <w:t>sulfate</w:t>
      </w:r>
      <w:proofErr w:type="spellEnd"/>
      <w:r w:rsidRPr="0DD59D05">
        <w:rPr>
          <w:rFonts w:ascii="Calibri" w:eastAsia="Calibri" w:hAnsi="Calibri" w:cs="Calibri"/>
          <w:color w:val="000000" w:themeColor="text1"/>
        </w:rPr>
        <w:t xml:space="preserve"> (</w:t>
      </w:r>
      <w:r w:rsidR="36D20E04" w:rsidRPr="0DD59D05">
        <w:rPr>
          <w:rStyle w:val="normaltextrun"/>
        </w:rPr>
        <w:t>DHEA</w:t>
      </w:r>
      <w:r w:rsidR="6489CDE1" w:rsidRPr="0DD59D05">
        <w:rPr>
          <w:rStyle w:val="normaltextrun"/>
        </w:rPr>
        <w:t>-S)</w:t>
      </w:r>
    </w:p>
    <w:p w14:paraId="147C70B6" w14:textId="6B81057F" w:rsidR="001C0E30" w:rsidRPr="00CE00A8" w:rsidRDefault="5E0F46BD" w:rsidP="00C4658B">
      <w:pPr>
        <w:spacing w:before="120" w:after="120"/>
        <w:rPr>
          <w:rFonts w:asciiTheme="minorHAnsi" w:hAnsiTheme="minorHAnsi" w:cstheme="minorHAnsi"/>
        </w:rPr>
      </w:pPr>
      <w:r w:rsidRPr="00CE00A8">
        <w:rPr>
          <w:rFonts w:asciiTheme="minorHAnsi" w:hAnsiTheme="minorHAnsi" w:cstheme="minorHAnsi"/>
        </w:rPr>
        <w:t xml:space="preserve">If you consent to the use of your blood for future research related to </w:t>
      </w:r>
      <w:proofErr w:type="spellStart"/>
      <w:r w:rsidRPr="00CE00A8">
        <w:rPr>
          <w:rFonts w:asciiTheme="minorHAnsi" w:hAnsiTheme="minorHAnsi" w:cstheme="minorHAnsi"/>
        </w:rPr>
        <w:t>mTBI</w:t>
      </w:r>
      <w:proofErr w:type="spellEnd"/>
      <w:r w:rsidRPr="00CE00A8">
        <w:rPr>
          <w:rFonts w:asciiTheme="minorHAnsi" w:hAnsiTheme="minorHAnsi" w:cstheme="minorHAnsi"/>
        </w:rPr>
        <w:t xml:space="preserve"> and brain health, we will keep some of your blood secure in a freezer. </w:t>
      </w:r>
      <w:r w:rsidR="0096718F" w:rsidRPr="00CE00A8">
        <w:rPr>
          <w:rFonts w:asciiTheme="minorHAnsi" w:hAnsiTheme="minorHAnsi" w:cstheme="minorHAnsi"/>
        </w:rPr>
        <w:t>We will ask you to sign a</w:t>
      </w:r>
      <w:r w:rsidR="00D57191">
        <w:rPr>
          <w:rFonts w:asciiTheme="minorHAnsi" w:hAnsiTheme="minorHAnsi" w:cstheme="minorHAnsi"/>
        </w:rPr>
        <w:t>n additional</w:t>
      </w:r>
      <w:r w:rsidR="0096718F" w:rsidRPr="00CE00A8">
        <w:rPr>
          <w:rFonts w:asciiTheme="minorHAnsi" w:hAnsiTheme="minorHAnsi" w:cstheme="minorHAnsi"/>
        </w:rPr>
        <w:t xml:space="preserve"> consent form</w:t>
      </w:r>
      <w:r w:rsidR="00087981" w:rsidRPr="00CE00A8">
        <w:rPr>
          <w:rFonts w:asciiTheme="minorHAnsi" w:hAnsiTheme="minorHAnsi" w:cstheme="minorHAnsi"/>
        </w:rPr>
        <w:t xml:space="preserve"> if this is the case.</w:t>
      </w:r>
      <w:r w:rsidR="00372BB0">
        <w:rPr>
          <w:rFonts w:asciiTheme="minorHAnsi" w:hAnsiTheme="minorHAnsi" w:cstheme="minorHAnsi"/>
        </w:rPr>
        <w:t xml:space="preserve"> </w:t>
      </w:r>
    </w:p>
    <w:p w14:paraId="75F5994F" w14:textId="77777777" w:rsidR="000B6F50" w:rsidRPr="00CE00A8" w:rsidRDefault="000B6F50" w:rsidP="00992308">
      <w:pPr>
        <w:pStyle w:val="Heading2"/>
        <w:rPr>
          <w:rFonts w:asciiTheme="minorHAnsi" w:hAnsiTheme="minorHAnsi" w:cstheme="minorHAnsi"/>
          <w:lang w:val="en-GB"/>
        </w:rPr>
      </w:pPr>
      <w:r w:rsidRPr="00CE00A8">
        <w:rPr>
          <w:rFonts w:asciiTheme="minorHAnsi" w:hAnsiTheme="minorHAnsi" w:cstheme="minorHAnsi"/>
          <w:lang w:val="en-GB"/>
        </w:rPr>
        <w:t>What are the possible risks of this study?</w:t>
      </w:r>
    </w:p>
    <w:p w14:paraId="49CD60E2" w14:textId="6A6E78F6" w:rsidR="00835D6B" w:rsidRPr="00CE00A8" w:rsidRDefault="00835D6B" w:rsidP="00C4658B">
      <w:pPr>
        <w:spacing w:before="120" w:after="120"/>
        <w:rPr>
          <w:rFonts w:asciiTheme="minorHAnsi" w:hAnsiTheme="minorHAnsi" w:cstheme="minorHAnsi"/>
        </w:rPr>
      </w:pPr>
      <w:r w:rsidRPr="00CE00A8">
        <w:rPr>
          <w:rFonts w:asciiTheme="minorHAnsi" w:hAnsiTheme="minorHAnsi" w:cstheme="minorHAnsi"/>
        </w:rPr>
        <w:t xml:space="preserve">Although routine blood collection is generally safe you may experience some pain or discomfort when having your blood taken. </w:t>
      </w:r>
      <w:r w:rsidR="002D546B" w:rsidRPr="00CE00A8">
        <w:rPr>
          <w:rFonts w:asciiTheme="minorHAnsi" w:hAnsiTheme="minorHAnsi" w:cstheme="minorHAnsi"/>
        </w:rPr>
        <w:t>Your arm may be sore for a few hours afterwards.</w:t>
      </w:r>
      <w:r w:rsidR="003C7477" w:rsidRPr="00CE00A8">
        <w:rPr>
          <w:rFonts w:asciiTheme="minorHAnsi" w:hAnsiTheme="minorHAnsi" w:cstheme="minorHAnsi"/>
        </w:rPr>
        <w:t xml:space="preserve"> </w:t>
      </w:r>
      <w:r w:rsidR="0013291C" w:rsidRPr="00CE00A8">
        <w:rPr>
          <w:rFonts w:asciiTheme="minorHAnsi" w:hAnsiTheme="minorHAnsi" w:cstheme="minorHAnsi"/>
        </w:rPr>
        <w:t xml:space="preserve">There is a minor risk of </w:t>
      </w:r>
      <w:r w:rsidR="004337B5" w:rsidRPr="00CE00A8">
        <w:rPr>
          <w:rFonts w:asciiTheme="minorHAnsi" w:hAnsiTheme="minorHAnsi" w:cstheme="minorHAnsi"/>
        </w:rPr>
        <w:t>bruising</w:t>
      </w:r>
      <w:r w:rsidR="0013291C" w:rsidRPr="00CE00A8">
        <w:rPr>
          <w:rFonts w:asciiTheme="minorHAnsi" w:hAnsiTheme="minorHAnsi" w:cstheme="minorHAnsi"/>
        </w:rPr>
        <w:t xml:space="preserve"> or </w:t>
      </w:r>
      <w:r w:rsidR="009E051A" w:rsidRPr="00CE00A8">
        <w:rPr>
          <w:rFonts w:asciiTheme="minorHAnsi" w:hAnsiTheme="minorHAnsi" w:cstheme="minorHAnsi"/>
        </w:rPr>
        <w:t>haematoma</w:t>
      </w:r>
      <w:r w:rsidR="0013291C" w:rsidRPr="00CE00A8">
        <w:rPr>
          <w:rFonts w:asciiTheme="minorHAnsi" w:hAnsiTheme="minorHAnsi" w:cstheme="minorHAnsi"/>
        </w:rPr>
        <w:t>, which</w:t>
      </w:r>
      <w:r w:rsidR="004337B5" w:rsidRPr="00CE00A8">
        <w:rPr>
          <w:rFonts w:asciiTheme="minorHAnsi" w:hAnsiTheme="minorHAnsi" w:cstheme="minorHAnsi"/>
        </w:rPr>
        <w:t xml:space="preserve"> is when</w:t>
      </w:r>
      <w:r w:rsidR="0013291C" w:rsidRPr="00CE00A8">
        <w:rPr>
          <w:rFonts w:asciiTheme="minorHAnsi" w:hAnsiTheme="minorHAnsi" w:cstheme="minorHAnsi"/>
        </w:rPr>
        <w:t xml:space="preserve"> blood pools under the skin causing a dark bump to form. These are not likely to </w:t>
      </w:r>
      <w:r w:rsidR="004337B5" w:rsidRPr="00CE00A8">
        <w:rPr>
          <w:rFonts w:asciiTheme="minorHAnsi" w:hAnsiTheme="minorHAnsi" w:cstheme="minorHAnsi"/>
        </w:rPr>
        <w:t>seriously affect you but they may be distressing.</w:t>
      </w:r>
      <w:r w:rsidR="002D546B" w:rsidRPr="00CE00A8">
        <w:rPr>
          <w:rFonts w:asciiTheme="minorHAnsi" w:hAnsiTheme="minorHAnsi" w:cstheme="minorHAnsi"/>
        </w:rPr>
        <w:t xml:space="preserve"> </w:t>
      </w:r>
      <w:r w:rsidR="003C7477" w:rsidRPr="00CE00A8">
        <w:rPr>
          <w:rFonts w:asciiTheme="minorHAnsi" w:hAnsiTheme="minorHAnsi" w:cstheme="minorHAnsi"/>
        </w:rPr>
        <w:t>If you have concerns about anything involving the collection of blood you a</w:t>
      </w:r>
      <w:r w:rsidR="00777551" w:rsidRPr="00CE00A8">
        <w:rPr>
          <w:rFonts w:asciiTheme="minorHAnsi" w:hAnsiTheme="minorHAnsi" w:cstheme="minorHAnsi"/>
        </w:rPr>
        <w:t xml:space="preserve">re welcome to contact the study team and have them respond to any concerns you might have. </w:t>
      </w:r>
    </w:p>
    <w:p w14:paraId="7B169892" w14:textId="12D5D102" w:rsidR="00D346C1" w:rsidRPr="00CE00A8" w:rsidRDefault="00D346C1" w:rsidP="00C4658B">
      <w:pPr>
        <w:spacing w:after="120"/>
        <w:rPr>
          <w:rFonts w:asciiTheme="minorHAnsi" w:hAnsiTheme="minorHAnsi" w:cstheme="minorHAnsi"/>
        </w:rPr>
      </w:pPr>
      <w:r w:rsidRPr="00CE00A8">
        <w:rPr>
          <w:rFonts w:asciiTheme="minorHAnsi" w:hAnsiTheme="minorHAnsi" w:cstheme="minorHAnsi"/>
        </w:rPr>
        <w:t xml:space="preserve">In rare cases the eye movement tests may cause a </w:t>
      </w:r>
      <w:r w:rsidR="00022639" w:rsidRPr="00CE00A8">
        <w:rPr>
          <w:rFonts w:asciiTheme="minorHAnsi" w:hAnsiTheme="minorHAnsi" w:cstheme="minorHAnsi"/>
        </w:rPr>
        <w:t xml:space="preserve">temporary </w:t>
      </w:r>
      <w:r w:rsidRPr="00CE00A8">
        <w:rPr>
          <w:rFonts w:asciiTheme="minorHAnsi" w:hAnsiTheme="minorHAnsi" w:cstheme="minorHAnsi"/>
        </w:rPr>
        <w:t>headache</w:t>
      </w:r>
      <w:r w:rsidR="7226E5BD" w:rsidRPr="00CE00A8">
        <w:rPr>
          <w:rFonts w:asciiTheme="minorHAnsi" w:hAnsiTheme="minorHAnsi" w:cstheme="minorHAnsi"/>
        </w:rPr>
        <w:t xml:space="preserve"> or make you dizzy.</w:t>
      </w:r>
      <w:r w:rsidR="00D851E5">
        <w:rPr>
          <w:rFonts w:asciiTheme="minorHAnsi" w:hAnsiTheme="minorHAnsi" w:cstheme="minorHAnsi"/>
        </w:rPr>
        <w:t xml:space="preserve"> The balance tests have a small risk of falling when you close your eyes. </w:t>
      </w:r>
    </w:p>
    <w:p w14:paraId="5AE57BE8" w14:textId="5469FECE" w:rsidR="000E0527" w:rsidRPr="00CE00A8" w:rsidRDefault="000E0527" w:rsidP="5717FCAD">
      <w:pPr>
        <w:pStyle w:val="Heading2"/>
        <w:spacing w:after="120"/>
        <w:rPr>
          <w:rFonts w:asciiTheme="minorHAnsi" w:hAnsiTheme="minorHAnsi" w:cstheme="minorBidi"/>
          <w:lang w:val="en-GB"/>
        </w:rPr>
      </w:pPr>
      <w:r w:rsidRPr="5717FCAD">
        <w:rPr>
          <w:rFonts w:asciiTheme="minorHAnsi" w:hAnsiTheme="minorHAnsi" w:cstheme="minorBidi"/>
          <w:lang w:val="en-GB"/>
        </w:rPr>
        <w:t>What are the benefits?</w:t>
      </w:r>
    </w:p>
    <w:p w14:paraId="30CF5FEE" w14:textId="77270805" w:rsidR="000E0527" w:rsidRPr="00CE00A8" w:rsidRDefault="21422CA6" w:rsidP="5717FCAD">
      <w:pPr>
        <w:spacing w:before="120" w:after="120"/>
        <w:rPr>
          <w:rFonts w:asciiTheme="minorHAnsi" w:hAnsiTheme="minorHAnsi" w:cstheme="minorBidi"/>
        </w:rPr>
      </w:pPr>
      <w:bookmarkStart w:id="2" w:name="_Hlk165040525"/>
      <w:r w:rsidRPr="00ED5643">
        <w:rPr>
          <w:rFonts w:asciiTheme="minorHAnsi" w:hAnsiTheme="minorHAnsi" w:cstheme="minorBidi"/>
        </w:rPr>
        <w:t xml:space="preserve">There is unlikely to be any direct individual benefits to participation. However, </w:t>
      </w:r>
      <w:r w:rsidRPr="5717FCAD">
        <w:rPr>
          <w:rFonts w:asciiTheme="minorHAnsi" w:hAnsiTheme="minorHAnsi" w:cstheme="minorBidi"/>
        </w:rPr>
        <w:t>t</w:t>
      </w:r>
      <w:r w:rsidR="000E0527" w:rsidRPr="5717FCAD">
        <w:rPr>
          <w:rFonts w:asciiTheme="minorHAnsi" w:hAnsiTheme="minorHAnsi" w:cstheme="minorBidi"/>
        </w:rPr>
        <w:t xml:space="preserve">he benefit of participating in this study is you are helping the researchers </w:t>
      </w:r>
      <w:r w:rsidR="00753366" w:rsidRPr="5717FCAD">
        <w:rPr>
          <w:rFonts w:asciiTheme="minorHAnsi" w:hAnsiTheme="minorHAnsi" w:cstheme="minorBidi"/>
        </w:rPr>
        <w:t xml:space="preserve">find out more about how to diagnose and manage </w:t>
      </w:r>
      <w:proofErr w:type="spellStart"/>
      <w:r w:rsidR="00BF7DD3" w:rsidRPr="5717FCAD">
        <w:rPr>
          <w:rFonts w:asciiTheme="minorHAnsi" w:hAnsiTheme="minorHAnsi" w:cstheme="minorBidi"/>
        </w:rPr>
        <w:t>mTBI</w:t>
      </w:r>
      <w:proofErr w:type="spellEnd"/>
      <w:r w:rsidR="0044770E" w:rsidRPr="5717FCAD">
        <w:rPr>
          <w:rFonts w:asciiTheme="minorHAnsi" w:hAnsiTheme="minorHAnsi" w:cstheme="minorBidi"/>
        </w:rPr>
        <w:t>/concussion</w:t>
      </w:r>
      <w:r w:rsidR="002639A9" w:rsidRPr="5717FCAD">
        <w:rPr>
          <w:rFonts w:asciiTheme="minorHAnsi" w:hAnsiTheme="minorHAnsi" w:cstheme="minorBidi"/>
        </w:rPr>
        <w:t xml:space="preserve"> as well as </w:t>
      </w:r>
      <w:r w:rsidR="598C6DA2" w:rsidRPr="5717FCAD">
        <w:rPr>
          <w:rFonts w:asciiTheme="minorHAnsi" w:hAnsiTheme="minorHAnsi" w:cstheme="minorBidi"/>
        </w:rPr>
        <w:t>the difference between males</w:t>
      </w:r>
      <w:r w:rsidR="0003714C" w:rsidRPr="5717FCAD">
        <w:rPr>
          <w:rFonts w:asciiTheme="minorHAnsi" w:hAnsiTheme="minorHAnsi" w:cstheme="minorBidi"/>
        </w:rPr>
        <w:t xml:space="preserve"> and </w:t>
      </w:r>
      <w:r w:rsidR="598C6DA2" w:rsidRPr="5717FCAD">
        <w:rPr>
          <w:rFonts w:asciiTheme="minorHAnsi" w:hAnsiTheme="minorHAnsi" w:cstheme="minorBidi"/>
        </w:rPr>
        <w:t>female</w:t>
      </w:r>
      <w:r w:rsidR="0003714C" w:rsidRPr="5717FCAD">
        <w:rPr>
          <w:rFonts w:asciiTheme="minorHAnsi" w:hAnsiTheme="minorHAnsi" w:cstheme="minorBidi"/>
        </w:rPr>
        <w:t xml:space="preserve"> and </w:t>
      </w:r>
      <w:r w:rsidR="598C6DA2" w:rsidRPr="5717FCAD">
        <w:rPr>
          <w:rFonts w:asciiTheme="minorHAnsi" w:hAnsiTheme="minorHAnsi" w:cstheme="minorBidi"/>
        </w:rPr>
        <w:t xml:space="preserve">how they experience </w:t>
      </w:r>
      <w:proofErr w:type="spellStart"/>
      <w:r w:rsidR="598C6DA2" w:rsidRPr="5717FCAD">
        <w:rPr>
          <w:rFonts w:asciiTheme="minorHAnsi" w:hAnsiTheme="minorHAnsi" w:cstheme="minorBidi"/>
        </w:rPr>
        <w:t>mTBI</w:t>
      </w:r>
      <w:proofErr w:type="spellEnd"/>
      <w:r w:rsidR="0044770E" w:rsidRPr="5717FCAD">
        <w:rPr>
          <w:rFonts w:asciiTheme="minorHAnsi" w:hAnsiTheme="minorHAnsi" w:cstheme="minorBidi"/>
        </w:rPr>
        <w:t>/concussion</w:t>
      </w:r>
      <w:r w:rsidR="002639A9" w:rsidRPr="5717FCAD">
        <w:rPr>
          <w:rFonts w:asciiTheme="minorHAnsi" w:hAnsiTheme="minorHAnsi" w:cstheme="minorBidi"/>
        </w:rPr>
        <w:t>.</w:t>
      </w:r>
      <w:r w:rsidR="007E7CA7" w:rsidRPr="5717FCAD">
        <w:rPr>
          <w:rFonts w:asciiTheme="minorHAnsi" w:hAnsiTheme="minorHAnsi" w:cstheme="minorBidi"/>
        </w:rPr>
        <w:t xml:space="preserve"> </w:t>
      </w:r>
    </w:p>
    <w:bookmarkEnd w:id="2"/>
    <w:p w14:paraId="78B2CFC4" w14:textId="77777777" w:rsidR="000E0527" w:rsidRPr="00CE00A8" w:rsidRDefault="000E0527" w:rsidP="00992308">
      <w:pPr>
        <w:pStyle w:val="Heading2"/>
        <w:rPr>
          <w:rFonts w:asciiTheme="minorHAnsi" w:hAnsiTheme="minorHAnsi" w:cstheme="minorHAnsi"/>
          <w:lang w:val="en-GB"/>
        </w:rPr>
      </w:pPr>
      <w:r w:rsidRPr="00CE00A8">
        <w:rPr>
          <w:rFonts w:asciiTheme="minorHAnsi" w:hAnsiTheme="minorHAnsi" w:cstheme="minorHAnsi"/>
          <w:lang w:val="en-GB"/>
        </w:rPr>
        <w:t>How will my privacy be protected?</w:t>
      </w:r>
    </w:p>
    <w:p w14:paraId="7ED99819" w14:textId="16787084" w:rsidR="000E0527" w:rsidRPr="000B4243" w:rsidRDefault="00291CD0" w:rsidP="00787DFC">
      <w:pPr>
        <w:spacing w:before="120"/>
        <w:rPr>
          <w:rFonts w:asciiTheme="minorHAnsi" w:hAnsiTheme="minorHAnsi" w:cstheme="minorHAnsi"/>
          <w:color w:val="00B0F0"/>
        </w:rPr>
      </w:pPr>
      <w:r w:rsidRPr="00CE00A8">
        <w:rPr>
          <w:rFonts w:asciiTheme="minorHAnsi" w:hAnsiTheme="minorHAnsi" w:cstheme="minorHAnsi"/>
        </w:rPr>
        <w:t xml:space="preserve">Study data will be recorded in an online database called </w:t>
      </w:r>
      <w:proofErr w:type="spellStart"/>
      <w:r w:rsidRPr="00CE00A8">
        <w:rPr>
          <w:rFonts w:asciiTheme="minorHAnsi" w:hAnsiTheme="minorHAnsi" w:cstheme="minorHAnsi"/>
        </w:rPr>
        <w:t>REDCap</w:t>
      </w:r>
      <w:proofErr w:type="spellEnd"/>
      <w:r w:rsidRPr="00CE00A8">
        <w:rPr>
          <w:rFonts w:asciiTheme="minorHAnsi" w:hAnsiTheme="minorHAnsi" w:cstheme="minorHAnsi"/>
        </w:rPr>
        <w:t xml:space="preserve">. This database is securely hosted at AUT and is inaccessible to people other than the study team. </w:t>
      </w:r>
      <w:r w:rsidR="000E0527" w:rsidRPr="00CE00A8">
        <w:rPr>
          <w:rFonts w:asciiTheme="minorHAnsi" w:hAnsiTheme="minorHAnsi" w:cstheme="minorHAnsi"/>
        </w:rPr>
        <w:t xml:space="preserve">Results will be provided as de-identified group data. All data collected during the study will be in storage at the AUT SPRINZ ethics storage room. All data will be stored under the AUTEC policy, which secures this data for </w:t>
      </w:r>
      <w:r w:rsidR="00066E33">
        <w:rPr>
          <w:rFonts w:asciiTheme="minorHAnsi" w:hAnsiTheme="minorHAnsi" w:cstheme="minorHAnsi"/>
        </w:rPr>
        <w:t>ten</w:t>
      </w:r>
      <w:r w:rsidR="000E0527" w:rsidRPr="00CE00A8">
        <w:rPr>
          <w:rFonts w:asciiTheme="minorHAnsi" w:hAnsiTheme="minorHAnsi" w:cstheme="minorHAnsi"/>
        </w:rPr>
        <w:t xml:space="preserve"> years.</w:t>
      </w:r>
    </w:p>
    <w:p w14:paraId="3AA8EB6C" w14:textId="4BF50AFF" w:rsidR="00C24FE0" w:rsidRPr="00CE00A8" w:rsidRDefault="00C24FE0" w:rsidP="5717FCAD">
      <w:pPr>
        <w:spacing w:before="120" w:after="120"/>
        <w:rPr>
          <w:rFonts w:asciiTheme="minorHAnsi" w:hAnsiTheme="minorHAnsi" w:cstheme="minorBidi"/>
        </w:rPr>
      </w:pPr>
      <w:r w:rsidRPr="00ED5643">
        <w:rPr>
          <w:rFonts w:asciiTheme="minorHAnsi" w:hAnsiTheme="minorHAnsi" w:cstheme="minorBidi"/>
        </w:rPr>
        <w:t>Individual information will not be shared or discussed. Although efforts will be made to protect your privacy, absolute confidentiality of your information cannot be guaranteed. Even with coded and anonymised information, there is no guarantee that you cannot be identified. The risk of people accessing and misusing your information (e.g. making it harder for you to get or keep a job or health insurance) is currently very small but may increase in the future as people find new ways of tracing information.</w:t>
      </w:r>
    </w:p>
    <w:p w14:paraId="561870AB" w14:textId="77777777" w:rsidR="004732BF" w:rsidRPr="00CE00A8" w:rsidRDefault="004732BF" w:rsidP="00992308">
      <w:pPr>
        <w:pStyle w:val="Heading2"/>
        <w:rPr>
          <w:rFonts w:asciiTheme="minorHAnsi" w:hAnsiTheme="minorHAnsi" w:cstheme="minorHAnsi"/>
          <w:lang w:val="en-GB"/>
        </w:rPr>
      </w:pPr>
      <w:r w:rsidRPr="00CE00A8">
        <w:rPr>
          <w:rFonts w:asciiTheme="minorHAnsi" w:hAnsiTheme="minorHAnsi" w:cstheme="minorHAnsi"/>
          <w:lang w:val="en-GB"/>
        </w:rPr>
        <w:lastRenderedPageBreak/>
        <w:t>What if something goes wrong?</w:t>
      </w:r>
    </w:p>
    <w:p w14:paraId="6146BC72" w14:textId="48074DF4" w:rsidR="00EE7009" w:rsidRPr="00CE00A8" w:rsidRDefault="00F10E9D" w:rsidP="6718524A">
      <w:pPr>
        <w:spacing w:before="120" w:after="120"/>
        <w:rPr>
          <w:rFonts w:asciiTheme="minorHAnsi" w:hAnsiTheme="minorHAnsi" w:cstheme="minorBidi"/>
        </w:rPr>
      </w:pPr>
      <w:r w:rsidRPr="302EF9F7">
        <w:rPr>
          <w:rFonts w:asciiTheme="minorHAnsi" w:hAnsiTheme="minorHAnsi" w:cstheme="minorBidi"/>
        </w:rPr>
        <w:t>If</w:t>
      </w:r>
      <w:r w:rsidR="00FF5534" w:rsidRPr="302EF9F7">
        <w:rPr>
          <w:rFonts w:asciiTheme="minorHAnsi" w:hAnsiTheme="minorHAnsi" w:cstheme="minorBidi"/>
        </w:rPr>
        <w:t xml:space="preserve"> you were injured in this study,</w:t>
      </w:r>
      <w:r w:rsidRPr="302EF9F7">
        <w:rPr>
          <w:rFonts w:asciiTheme="minorHAnsi" w:hAnsiTheme="minorHAnsi" w:cstheme="minorBidi"/>
        </w:rPr>
        <w:t xml:space="preserve"> you would be eligible</w:t>
      </w:r>
      <w:r w:rsidR="005C68A1" w:rsidRPr="302EF9F7">
        <w:rPr>
          <w:rFonts w:asciiTheme="minorHAnsi" w:hAnsiTheme="minorHAnsi" w:cstheme="minorBidi"/>
        </w:rPr>
        <w:t xml:space="preserve"> to apply</w:t>
      </w:r>
      <w:r w:rsidRPr="302EF9F7">
        <w:rPr>
          <w:rFonts w:asciiTheme="minorHAnsi" w:hAnsiTheme="minorHAnsi" w:cstheme="minorBidi"/>
        </w:rPr>
        <w:t xml:space="preserve"> for compensation from ACC just as you would be if you were injured in an accident at work or at home. This does not mean that your claim will automatically be accepted. You</w:t>
      </w:r>
      <w:r w:rsidR="5C810FD7" w:rsidRPr="302EF9F7">
        <w:rPr>
          <w:rFonts w:asciiTheme="minorHAnsi" w:hAnsiTheme="minorHAnsi" w:cstheme="minorBidi"/>
        </w:rPr>
        <w:t>r healthcare provider</w:t>
      </w:r>
      <w:r w:rsidRPr="302EF9F7">
        <w:rPr>
          <w:rFonts w:asciiTheme="minorHAnsi" w:hAnsiTheme="minorHAnsi" w:cstheme="minorBidi"/>
        </w:rPr>
        <w:t xml:space="preserve"> will have to lodge a claim with ACC, which may take some time to assess. If your claim is accepted, you will receive fund</w:t>
      </w:r>
      <w:r w:rsidR="00AE0F9C" w:rsidRPr="302EF9F7">
        <w:rPr>
          <w:rFonts w:asciiTheme="minorHAnsi" w:hAnsiTheme="minorHAnsi" w:cstheme="minorBidi"/>
        </w:rPr>
        <w:t>ing to assist in your recovery</w:t>
      </w:r>
      <w:r w:rsidR="007541E8" w:rsidRPr="302EF9F7">
        <w:rPr>
          <w:rFonts w:asciiTheme="minorHAnsi" w:hAnsiTheme="minorHAnsi" w:cstheme="minorBidi"/>
        </w:rPr>
        <w:t>.</w:t>
      </w:r>
      <w:r w:rsidR="00A135E2" w:rsidRPr="302EF9F7">
        <w:rPr>
          <w:rFonts w:asciiTheme="minorHAnsi" w:hAnsiTheme="minorHAnsi" w:cstheme="minorBidi"/>
        </w:rPr>
        <w:t xml:space="preserve"> </w:t>
      </w:r>
      <w:r w:rsidRPr="302EF9F7">
        <w:rPr>
          <w:rFonts w:asciiTheme="minorHAnsi" w:hAnsiTheme="minorHAnsi" w:cstheme="minorBidi"/>
        </w:rPr>
        <w:t>If you have private health or life insurance, you may wish to check with your insurer that taking part in this study won’t affect your cover.</w:t>
      </w:r>
    </w:p>
    <w:p w14:paraId="439AF73A" w14:textId="77777777" w:rsidR="00985DAF" w:rsidRPr="00CE00A8" w:rsidRDefault="00985DAF" w:rsidP="00992308">
      <w:pPr>
        <w:pStyle w:val="Heading2"/>
        <w:rPr>
          <w:rFonts w:asciiTheme="minorHAnsi" w:hAnsiTheme="minorHAnsi" w:cstheme="minorHAnsi"/>
          <w:lang w:val="en-GB"/>
        </w:rPr>
      </w:pPr>
      <w:bookmarkStart w:id="3" w:name="_Hlk45197717"/>
      <w:bookmarkStart w:id="4" w:name="_Hlk39741582"/>
      <w:r w:rsidRPr="00CE00A8">
        <w:rPr>
          <w:rFonts w:asciiTheme="minorHAnsi" w:hAnsiTheme="minorHAnsi" w:cstheme="minorHAnsi"/>
          <w:lang w:val="en-GB"/>
        </w:rPr>
        <w:t>What will happen to my information?</w:t>
      </w:r>
    </w:p>
    <w:bookmarkEnd w:id="3"/>
    <w:p w14:paraId="40C88BAF" w14:textId="107E3A21" w:rsidR="000B1E4B" w:rsidRPr="00CE00A8" w:rsidRDefault="00854882" w:rsidP="00C4658B">
      <w:pPr>
        <w:spacing w:before="120" w:after="120"/>
        <w:rPr>
          <w:rFonts w:asciiTheme="minorHAnsi" w:hAnsiTheme="minorHAnsi" w:cstheme="minorHAnsi"/>
        </w:rPr>
      </w:pPr>
      <w:r w:rsidRPr="00CE00A8">
        <w:rPr>
          <w:rFonts w:asciiTheme="minorHAnsi" w:hAnsiTheme="minorHAnsi" w:cstheme="minorHAnsi"/>
        </w:rPr>
        <w:t>When you consent to take part in this study, you will be assigned a unique identifier number (e</w:t>
      </w:r>
      <w:r w:rsidR="00A37D58" w:rsidRPr="00CE00A8">
        <w:rPr>
          <w:rFonts w:asciiTheme="minorHAnsi" w:hAnsiTheme="minorHAnsi" w:cstheme="minorHAnsi"/>
        </w:rPr>
        <w:t>.</w:t>
      </w:r>
      <w:r w:rsidRPr="00CE00A8">
        <w:rPr>
          <w:rFonts w:asciiTheme="minorHAnsi" w:hAnsiTheme="minorHAnsi" w:cstheme="minorHAnsi"/>
        </w:rPr>
        <w:t>g</w:t>
      </w:r>
      <w:r w:rsidR="00A37D58" w:rsidRPr="00CE00A8">
        <w:rPr>
          <w:rFonts w:asciiTheme="minorHAnsi" w:hAnsiTheme="minorHAnsi" w:cstheme="minorHAnsi"/>
        </w:rPr>
        <w:t>.</w:t>
      </w:r>
      <w:r w:rsidRPr="00CE00A8">
        <w:rPr>
          <w:rFonts w:asciiTheme="minorHAnsi" w:hAnsiTheme="minorHAnsi" w:cstheme="minorHAnsi"/>
        </w:rPr>
        <w:t xml:space="preserve"> CH001) so that your information can be de-identified for analysis.</w:t>
      </w:r>
      <w:r w:rsidR="000B1E4B" w:rsidRPr="00CE00A8">
        <w:rPr>
          <w:rFonts w:asciiTheme="minorHAnsi" w:hAnsiTheme="minorHAnsi" w:cstheme="minorHAnsi"/>
        </w:rPr>
        <w:t xml:space="preserve"> This number will be noted on your consent form.</w:t>
      </w:r>
      <w:r w:rsidR="004C047F" w:rsidRPr="00CE00A8">
        <w:rPr>
          <w:rFonts w:asciiTheme="minorHAnsi" w:hAnsiTheme="minorHAnsi" w:cstheme="minorHAnsi"/>
        </w:rPr>
        <w:t xml:space="preserve"> </w:t>
      </w:r>
      <w:r w:rsidR="00BA1E23" w:rsidRPr="00CE00A8">
        <w:rPr>
          <w:rFonts w:asciiTheme="minorHAnsi" w:hAnsiTheme="minorHAnsi" w:cstheme="minorHAnsi"/>
        </w:rPr>
        <w:t xml:space="preserve">During this study </w:t>
      </w:r>
      <w:r w:rsidR="00E2399C" w:rsidRPr="00CE00A8">
        <w:rPr>
          <w:rFonts w:asciiTheme="minorHAnsi" w:hAnsiTheme="minorHAnsi" w:cstheme="minorHAnsi"/>
        </w:rPr>
        <w:t>the</w:t>
      </w:r>
      <w:r w:rsidR="003C0447" w:rsidRPr="00CE00A8">
        <w:rPr>
          <w:rFonts w:asciiTheme="minorHAnsi" w:hAnsiTheme="minorHAnsi" w:cstheme="minorHAnsi"/>
        </w:rPr>
        <w:t xml:space="preserve"> </w:t>
      </w:r>
      <w:r w:rsidR="00336243" w:rsidRPr="00CE00A8">
        <w:rPr>
          <w:rFonts w:asciiTheme="minorHAnsi" w:hAnsiTheme="minorHAnsi" w:cstheme="minorHAnsi"/>
        </w:rPr>
        <w:t>study team</w:t>
      </w:r>
      <w:r w:rsidR="003C0447" w:rsidRPr="00CE00A8">
        <w:rPr>
          <w:rFonts w:asciiTheme="minorHAnsi" w:hAnsiTheme="minorHAnsi" w:cstheme="minorHAnsi"/>
        </w:rPr>
        <w:t xml:space="preserve"> </w:t>
      </w:r>
      <w:r w:rsidR="00BA1E23" w:rsidRPr="00CE00A8">
        <w:rPr>
          <w:rFonts w:asciiTheme="minorHAnsi" w:hAnsiTheme="minorHAnsi" w:cstheme="minorHAnsi"/>
        </w:rPr>
        <w:t xml:space="preserve">will record information about you and your study participation. This includes </w:t>
      </w:r>
      <w:r w:rsidR="003C0447" w:rsidRPr="00CE00A8">
        <w:rPr>
          <w:rFonts w:asciiTheme="minorHAnsi" w:hAnsiTheme="minorHAnsi" w:cstheme="minorHAnsi"/>
        </w:rPr>
        <w:t xml:space="preserve">your </w:t>
      </w:r>
      <w:r w:rsidR="000B1E4B" w:rsidRPr="00CE00A8">
        <w:rPr>
          <w:rFonts w:asciiTheme="minorHAnsi" w:hAnsiTheme="minorHAnsi" w:cstheme="minorHAnsi"/>
        </w:rPr>
        <w:t xml:space="preserve">consent form. </w:t>
      </w:r>
    </w:p>
    <w:p w14:paraId="2B0B53FF" w14:textId="217DA571" w:rsidR="007541E8" w:rsidRPr="00CE00A8" w:rsidRDefault="00DD6072" w:rsidP="00C4658B">
      <w:pPr>
        <w:spacing w:after="120"/>
        <w:rPr>
          <w:rFonts w:asciiTheme="minorHAnsi" w:hAnsiTheme="minorHAnsi" w:cstheme="minorHAnsi"/>
        </w:rPr>
      </w:pPr>
      <w:r w:rsidRPr="00CE00A8">
        <w:rPr>
          <w:rFonts w:asciiTheme="minorHAnsi" w:hAnsiTheme="minorHAnsi" w:cstheme="minorHAnsi"/>
        </w:rPr>
        <w:t xml:space="preserve">We may collect survey information either online through our </w:t>
      </w:r>
      <w:proofErr w:type="spellStart"/>
      <w:r w:rsidRPr="00CE00A8">
        <w:rPr>
          <w:rFonts w:asciiTheme="minorHAnsi" w:hAnsiTheme="minorHAnsi" w:cstheme="minorHAnsi"/>
        </w:rPr>
        <w:t>REDCap</w:t>
      </w:r>
      <w:proofErr w:type="spellEnd"/>
      <w:r w:rsidRPr="00CE00A8">
        <w:rPr>
          <w:rFonts w:asciiTheme="minorHAnsi" w:hAnsiTheme="minorHAnsi" w:cstheme="minorHAnsi"/>
        </w:rPr>
        <w:t xml:space="preserve"> database or hardcopy when you attend your visit. The choice is yours. That information, along with the clinical measurements and the results of our blood tests </w:t>
      </w:r>
      <w:r w:rsidR="00B341B2" w:rsidRPr="00CE00A8">
        <w:rPr>
          <w:rFonts w:asciiTheme="minorHAnsi" w:hAnsiTheme="minorHAnsi" w:cstheme="minorHAnsi"/>
        </w:rPr>
        <w:t xml:space="preserve">will be stored on </w:t>
      </w:r>
      <w:proofErr w:type="spellStart"/>
      <w:r w:rsidR="00B341B2" w:rsidRPr="00CE00A8">
        <w:rPr>
          <w:rFonts w:asciiTheme="minorHAnsi" w:hAnsiTheme="minorHAnsi" w:cstheme="minorHAnsi"/>
        </w:rPr>
        <w:t>REDCap</w:t>
      </w:r>
      <w:proofErr w:type="spellEnd"/>
      <w:r w:rsidR="00B341B2" w:rsidRPr="00CE00A8">
        <w:rPr>
          <w:rFonts w:asciiTheme="minorHAnsi" w:hAnsiTheme="minorHAnsi" w:cstheme="minorHAnsi"/>
        </w:rPr>
        <w:t>.</w:t>
      </w:r>
    </w:p>
    <w:p w14:paraId="1AD3930A" w14:textId="65826804" w:rsidR="00986CB2" w:rsidRPr="00CE00A8" w:rsidRDefault="00986CB2" w:rsidP="2C12A314">
      <w:pPr>
        <w:spacing w:after="120"/>
        <w:rPr>
          <w:rFonts w:asciiTheme="minorHAnsi" w:hAnsiTheme="minorHAnsi" w:cstheme="minorBidi"/>
        </w:rPr>
      </w:pPr>
      <w:r w:rsidRPr="2C12A314">
        <w:rPr>
          <w:rFonts w:asciiTheme="minorHAnsi" w:hAnsiTheme="minorHAnsi" w:cstheme="minorBidi"/>
        </w:rPr>
        <w:t xml:space="preserve">All of </w:t>
      </w:r>
      <w:r w:rsidR="001C1B93" w:rsidRPr="2C12A314">
        <w:rPr>
          <w:rFonts w:asciiTheme="minorHAnsi" w:hAnsiTheme="minorHAnsi" w:cstheme="minorBidi"/>
        </w:rPr>
        <w:t>the</w:t>
      </w:r>
      <w:r w:rsidRPr="2C12A314">
        <w:rPr>
          <w:rFonts w:asciiTheme="minorHAnsi" w:hAnsiTheme="minorHAnsi" w:cstheme="minorBidi"/>
        </w:rPr>
        <w:t xml:space="preserve"> </w:t>
      </w:r>
      <w:r w:rsidR="001C1B93" w:rsidRPr="2C12A314">
        <w:rPr>
          <w:rFonts w:asciiTheme="minorHAnsi" w:hAnsiTheme="minorHAnsi" w:cstheme="minorBidi"/>
        </w:rPr>
        <w:t xml:space="preserve">research </w:t>
      </w:r>
      <w:r w:rsidRPr="2C12A314">
        <w:rPr>
          <w:rFonts w:asciiTheme="minorHAnsi" w:hAnsiTheme="minorHAnsi" w:cstheme="minorBidi"/>
        </w:rPr>
        <w:t xml:space="preserve">data collected in this study will be stored on a </w:t>
      </w:r>
      <w:r w:rsidR="005F5F0E" w:rsidRPr="2C12A314">
        <w:rPr>
          <w:rFonts w:asciiTheme="minorHAnsi" w:hAnsiTheme="minorHAnsi" w:cstheme="minorBidi"/>
        </w:rPr>
        <w:t>secure and password protected cloud service (</w:t>
      </w:r>
      <w:r w:rsidR="47604821" w:rsidRPr="2C12A314">
        <w:rPr>
          <w:rFonts w:asciiTheme="minorHAnsi" w:hAnsiTheme="minorHAnsi" w:cstheme="minorBidi"/>
        </w:rPr>
        <w:t>R Drive</w:t>
      </w:r>
      <w:r w:rsidR="005F5F0E" w:rsidRPr="2C12A314">
        <w:rPr>
          <w:rFonts w:asciiTheme="minorHAnsi" w:hAnsiTheme="minorHAnsi" w:cstheme="minorBidi"/>
        </w:rPr>
        <w:t>)</w:t>
      </w:r>
      <w:r w:rsidRPr="2C12A314">
        <w:rPr>
          <w:rFonts w:asciiTheme="minorHAnsi" w:hAnsiTheme="minorHAnsi" w:cstheme="minorBidi"/>
        </w:rPr>
        <w:t>. Only</w:t>
      </w:r>
      <w:r w:rsidR="005F5F0E" w:rsidRPr="2C12A314">
        <w:rPr>
          <w:rFonts w:asciiTheme="minorHAnsi" w:hAnsiTheme="minorHAnsi" w:cstheme="minorBidi"/>
        </w:rPr>
        <w:t xml:space="preserve"> </w:t>
      </w:r>
      <w:r w:rsidR="00EB21A3" w:rsidRPr="2C12A314">
        <w:rPr>
          <w:rFonts w:asciiTheme="minorHAnsi" w:hAnsiTheme="minorHAnsi" w:cstheme="minorBidi"/>
        </w:rPr>
        <w:t xml:space="preserve">Professor Patria Hume, </w:t>
      </w:r>
      <w:r w:rsidR="005F5F0E" w:rsidRPr="2C12A314">
        <w:rPr>
          <w:rFonts w:asciiTheme="minorHAnsi" w:hAnsiTheme="minorHAnsi" w:cstheme="minorBidi"/>
        </w:rPr>
        <w:t>Dr</w:t>
      </w:r>
      <w:r w:rsidRPr="2C12A314">
        <w:rPr>
          <w:rFonts w:asciiTheme="minorHAnsi" w:hAnsiTheme="minorHAnsi" w:cstheme="minorBidi"/>
        </w:rPr>
        <w:t xml:space="preserve"> </w:t>
      </w:r>
      <w:r w:rsidR="00B71A31" w:rsidRPr="2C12A314">
        <w:rPr>
          <w:rFonts w:asciiTheme="minorHAnsi" w:hAnsiTheme="minorHAnsi" w:cstheme="minorBidi"/>
        </w:rPr>
        <w:t xml:space="preserve">Ed </w:t>
      </w:r>
      <w:r w:rsidR="005B136A" w:rsidRPr="2C12A314">
        <w:rPr>
          <w:rFonts w:asciiTheme="minorHAnsi" w:hAnsiTheme="minorHAnsi" w:cstheme="minorBidi"/>
        </w:rPr>
        <w:t>M</w:t>
      </w:r>
      <w:r w:rsidR="30169A46" w:rsidRPr="2C12A314">
        <w:rPr>
          <w:rFonts w:asciiTheme="minorHAnsi" w:hAnsiTheme="minorHAnsi" w:cstheme="minorBidi"/>
        </w:rPr>
        <w:t>a</w:t>
      </w:r>
      <w:r w:rsidR="005B136A" w:rsidRPr="2C12A314">
        <w:rPr>
          <w:rFonts w:asciiTheme="minorHAnsi" w:hAnsiTheme="minorHAnsi" w:cstheme="minorBidi"/>
        </w:rPr>
        <w:t>under</w:t>
      </w:r>
      <w:r w:rsidR="4759B888" w:rsidRPr="2C12A314">
        <w:rPr>
          <w:rFonts w:asciiTheme="minorHAnsi" w:hAnsiTheme="minorHAnsi" w:cstheme="minorBidi"/>
        </w:rPr>
        <w:t xml:space="preserve">, Dr Christi Essex, Maggie </w:t>
      </w:r>
      <w:proofErr w:type="spellStart"/>
      <w:r w:rsidR="4759B888" w:rsidRPr="2C12A314">
        <w:rPr>
          <w:rFonts w:asciiTheme="minorHAnsi" w:hAnsiTheme="minorHAnsi" w:cstheme="minorBidi"/>
        </w:rPr>
        <w:t>Sandleback</w:t>
      </w:r>
      <w:proofErr w:type="spellEnd"/>
      <w:r w:rsidR="0043097F" w:rsidRPr="2C12A314">
        <w:rPr>
          <w:rFonts w:asciiTheme="minorHAnsi" w:hAnsiTheme="minorHAnsi" w:cstheme="minorBidi"/>
        </w:rPr>
        <w:t xml:space="preserve"> </w:t>
      </w:r>
      <w:r w:rsidR="00EB21A3" w:rsidRPr="2C12A314">
        <w:rPr>
          <w:rFonts w:asciiTheme="minorHAnsi" w:hAnsiTheme="minorHAnsi" w:cstheme="minorBidi"/>
        </w:rPr>
        <w:t xml:space="preserve">and Dr Doug King </w:t>
      </w:r>
      <w:r w:rsidR="0043097F" w:rsidRPr="2C12A314">
        <w:rPr>
          <w:rFonts w:asciiTheme="minorHAnsi" w:hAnsiTheme="minorHAnsi" w:cstheme="minorBidi"/>
        </w:rPr>
        <w:t>and will have access to your identifiable research data.</w:t>
      </w:r>
    </w:p>
    <w:p w14:paraId="41BCAF3D" w14:textId="4B879FB6" w:rsidR="00986CB2" w:rsidRPr="00CE00A8" w:rsidRDefault="00986CB2" w:rsidP="00C4658B">
      <w:pPr>
        <w:spacing w:after="120"/>
        <w:rPr>
          <w:rFonts w:asciiTheme="minorHAnsi" w:hAnsiTheme="minorHAnsi" w:cstheme="minorHAnsi"/>
        </w:rPr>
      </w:pPr>
      <w:r w:rsidRPr="00CE00A8">
        <w:rPr>
          <w:rFonts w:asciiTheme="minorHAnsi" w:hAnsiTheme="minorHAnsi" w:cstheme="minorHAnsi"/>
        </w:rPr>
        <w:t>For research purposes, a master spreadsheet will be created with all information that could identify you removed</w:t>
      </w:r>
      <w:r w:rsidR="000B1E4B" w:rsidRPr="00CE00A8">
        <w:rPr>
          <w:rFonts w:asciiTheme="minorHAnsi" w:hAnsiTheme="minorHAnsi" w:cstheme="minorHAnsi"/>
        </w:rPr>
        <w:t xml:space="preserve">, your unique identifier number will be used </w:t>
      </w:r>
      <w:r w:rsidR="00D62373" w:rsidRPr="00CE00A8">
        <w:rPr>
          <w:rFonts w:asciiTheme="minorHAnsi" w:hAnsiTheme="minorHAnsi" w:cstheme="minorHAnsi"/>
        </w:rPr>
        <w:t xml:space="preserve">to record data </w:t>
      </w:r>
      <w:r w:rsidR="000B1E4B" w:rsidRPr="00CE00A8">
        <w:rPr>
          <w:rFonts w:asciiTheme="minorHAnsi" w:hAnsiTheme="minorHAnsi" w:cstheme="minorHAnsi"/>
        </w:rPr>
        <w:t>in this spreadsheet</w:t>
      </w:r>
      <w:r w:rsidRPr="00CE00A8">
        <w:rPr>
          <w:rFonts w:asciiTheme="minorHAnsi" w:hAnsiTheme="minorHAnsi" w:cstheme="minorHAnsi"/>
        </w:rPr>
        <w:t>. Only this second de-identified spreadsheet will be shared with the rest of the research team and used for analysis and in publications/presentations.</w:t>
      </w:r>
    </w:p>
    <w:p w14:paraId="6CA23500" w14:textId="77777777" w:rsidR="007541E8" w:rsidRPr="00CE00A8" w:rsidRDefault="007541E8" w:rsidP="00992308">
      <w:pPr>
        <w:pStyle w:val="Heading2"/>
        <w:rPr>
          <w:rFonts w:asciiTheme="minorHAnsi" w:hAnsiTheme="minorHAnsi" w:cstheme="minorHAnsi"/>
          <w:lang w:val="en-GB"/>
        </w:rPr>
      </w:pPr>
      <w:r w:rsidRPr="00CE00A8">
        <w:rPr>
          <w:rFonts w:asciiTheme="minorHAnsi" w:hAnsiTheme="minorHAnsi" w:cstheme="minorHAnsi"/>
          <w:lang w:val="en-GB"/>
        </w:rPr>
        <w:t>Identifiable Information</w:t>
      </w:r>
      <w:bookmarkStart w:id="5" w:name="_Hlk37229027"/>
    </w:p>
    <w:p w14:paraId="2FFBA0F2" w14:textId="2FBFEBA6" w:rsidR="005C398D" w:rsidRPr="00CE00A8" w:rsidRDefault="005C398D" w:rsidP="00C4658B">
      <w:pPr>
        <w:spacing w:before="120" w:after="120"/>
        <w:rPr>
          <w:rFonts w:asciiTheme="minorHAnsi" w:hAnsiTheme="minorHAnsi" w:cstheme="minorHAnsi"/>
        </w:rPr>
      </w:pPr>
      <w:bookmarkStart w:id="6" w:name="_Hlk37229577"/>
      <w:bookmarkStart w:id="7" w:name="_Hlk37229183"/>
      <w:bookmarkEnd w:id="5"/>
      <w:r w:rsidRPr="00CE00A8">
        <w:rPr>
          <w:rFonts w:asciiTheme="minorHAnsi" w:hAnsiTheme="minorHAnsi" w:cstheme="minorHAnsi"/>
        </w:rPr>
        <w:t>Identifiable information is any data that could identify you (e.g.</w:t>
      </w:r>
      <w:r w:rsidR="00D851E5">
        <w:rPr>
          <w:rFonts w:asciiTheme="minorHAnsi" w:hAnsiTheme="minorHAnsi" w:cstheme="minorHAnsi"/>
        </w:rPr>
        <w:t>,</w:t>
      </w:r>
      <w:r w:rsidRPr="00CE00A8">
        <w:rPr>
          <w:rFonts w:asciiTheme="minorHAnsi" w:hAnsiTheme="minorHAnsi" w:cstheme="minorHAnsi"/>
        </w:rPr>
        <w:t xml:space="preserve"> your name, date of birth, or address). Only Professor Patria Hume and members of the study team will have access to your identifiable information. </w:t>
      </w:r>
    </w:p>
    <w:p w14:paraId="356A2A2A" w14:textId="0B6488C1" w:rsidR="007541E8" w:rsidRPr="00CE00A8" w:rsidRDefault="007541E8" w:rsidP="00992308">
      <w:pPr>
        <w:pStyle w:val="Heading2"/>
        <w:rPr>
          <w:rFonts w:asciiTheme="minorHAnsi" w:hAnsiTheme="minorHAnsi" w:cstheme="minorHAnsi"/>
          <w:lang w:val="en-GB"/>
        </w:rPr>
      </w:pPr>
      <w:r w:rsidRPr="00CE00A8">
        <w:rPr>
          <w:rFonts w:asciiTheme="minorHAnsi" w:hAnsiTheme="minorHAnsi" w:cstheme="minorHAnsi"/>
          <w:lang w:val="en-GB"/>
        </w:rPr>
        <w:t>De-identified (</w:t>
      </w:r>
      <w:r w:rsidR="00E718A5" w:rsidRPr="00CE00A8">
        <w:rPr>
          <w:rFonts w:asciiTheme="minorHAnsi" w:hAnsiTheme="minorHAnsi" w:cstheme="minorHAnsi"/>
          <w:lang w:val="en-GB"/>
        </w:rPr>
        <w:t>c</w:t>
      </w:r>
      <w:r w:rsidRPr="00CE00A8">
        <w:rPr>
          <w:rFonts w:asciiTheme="minorHAnsi" w:hAnsiTheme="minorHAnsi" w:cstheme="minorHAnsi"/>
          <w:lang w:val="en-GB"/>
        </w:rPr>
        <w:t xml:space="preserve">oded) </w:t>
      </w:r>
      <w:r w:rsidR="00E718A5" w:rsidRPr="00CE00A8">
        <w:rPr>
          <w:rFonts w:asciiTheme="minorHAnsi" w:hAnsiTheme="minorHAnsi" w:cstheme="minorHAnsi"/>
          <w:lang w:val="en-GB"/>
        </w:rPr>
        <w:t>i</w:t>
      </w:r>
      <w:r w:rsidRPr="00CE00A8">
        <w:rPr>
          <w:rFonts w:asciiTheme="minorHAnsi" w:hAnsiTheme="minorHAnsi" w:cstheme="minorHAnsi"/>
          <w:lang w:val="en-GB"/>
        </w:rPr>
        <w:t>nformation</w:t>
      </w:r>
    </w:p>
    <w:p w14:paraId="47C9A84B" w14:textId="77777777" w:rsidR="00224843" w:rsidRPr="00CE00A8" w:rsidRDefault="00224843" w:rsidP="00C4658B">
      <w:pPr>
        <w:spacing w:before="120" w:after="120"/>
        <w:rPr>
          <w:rFonts w:asciiTheme="minorHAnsi" w:hAnsiTheme="minorHAnsi" w:cstheme="minorHAnsi"/>
        </w:rPr>
      </w:pPr>
      <w:r w:rsidRPr="00CE00A8">
        <w:rPr>
          <w:rFonts w:asciiTheme="minorHAnsi" w:hAnsiTheme="minorHAnsi" w:cstheme="minorHAnsi"/>
        </w:rPr>
        <w:t xml:space="preserve">To make sure your personal information is kept confidential, information that identifies you will not be included in any report generated by Professor Patria Hume. Instead, you will be identified by a code. Dr Ed Maunder will keep a list linking your code with your name, so that you can be identified by your coded data if needed. </w:t>
      </w:r>
    </w:p>
    <w:p w14:paraId="6D50993D" w14:textId="646F0FC6" w:rsidR="00BA1E23" w:rsidRPr="00CE00A8" w:rsidRDefault="00BA1E23" w:rsidP="00CE00A8">
      <w:pPr>
        <w:rPr>
          <w:rFonts w:asciiTheme="minorHAnsi" w:hAnsiTheme="minorHAnsi" w:cstheme="minorHAnsi"/>
        </w:rPr>
      </w:pPr>
      <w:r w:rsidRPr="00CE00A8">
        <w:rPr>
          <w:rFonts w:asciiTheme="minorHAnsi" w:hAnsiTheme="minorHAnsi" w:cstheme="minorHAnsi"/>
        </w:rPr>
        <w:t xml:space="preserve">The following </w:t>
      </w:r>
      <w:r w:rsidR="006726B5" w:rsidRPr="00CE00A8">
        <w:rPr>
          <w:rFonts w:asciiTheme="minorHAnsi" w:hAnsiTheme="minorHAnsi" w:cstheme="minorHAnsi"/>
        </w:rPr>
        <w:t>people</w:t>
      </w:r>
      <w:r w:rsidRPr="00CE00A8">
        <w:rPr>
          <w:rFonts w:asciiTheme="minorHAnsi" w:hAnsiTheme="minorHAnsi" w:cstheme="minorHAnsi"/>
        </w:rPr>
        <w:t xml:space="preserve"> may have access to your </w:t>
      </w:r>
      <w:r w:rsidR="00986CB2" w:rsidRPr="00CE00A8">
        <w:rPr>
          <w:rFonts w:asciiTheme="minorHAnsi" w:hAnsiTheme="minorHAnsi" w:cstheme="minorHAnsi"/>
        </w:rPr>
        <w:t>de-identified (</w:t>
      </w:r>
      <w:r w:rsidRPr="00CE00A8">
        <w:rPr>
          <w:rFonts w:asciiTheme="minorHAnsi" w:hAnsiTheme="minorHAnsi" w:cstheme="minorHAnsi"/>
        </w:rPr>
        <w:t>coded</w:t>
      </w:r>
      <w:r w:rsidR="00986CB2" w:rsidRPr="00CE00A8">
        <w:rPr>
          <w:rFonts w:asciiTheme="minorHAnsi" w:hAnsiTheme="minorHAnsi" w:cstheme="minorHAnsi"/>
        </w:rPr>
        <w:t>)</w:t>
      </w:r>
      <w:r w:rsidRPr="00CE00A8">
        <w:rPr>
          <w:rFonts w:asciiTheme="minorHAnsi" w:hAnsiTheme="minorHAnsi" w:cstheme="minorHAnsi"/>
        </w:rPr>
        <w:t xml:space="preserve"> information</w:t>
      </w:r>
      <w:r w:rsidR="006726B5" w:rsidRPr="00CE00A8">
        <w:rPr>
          <w:rFonts w:asciiTheme="minorHAnsi" w:hAnsiTheme="minorHAnsi" w:cstheme="minorHAnsi"/>
        </w:rPr>
        <w:t>:</w:t>
      </w:r>
    </w:p>
    <w:p w14:paraId="4813A56E" w14:textId="77777777" w:rsidR="00BA1E23" w:rsidRPr="00CE00A8" w:rsidRDefault="006726B5" w:rsidP="008851A3">
      <w:pPr>
        <w:pStyle w:val="ListParagraph"/>
        <w:spacing w:after="0" w:line="240" w:lineRule="auto"/>
      </w:pPr>
      <w:r w:rsidRPr="00CE00A8">
        <w:t>Biostatistician assisting in final data analysis.</w:t>
      </w:r>
    </w:p>
    <w:bookmarkEnd w:id="6"/>
    <w:bookmarkEnd w:id="7"/>
    <w:p w14:paraId="7FF3032A" w14:textId="19C0B6CB" w:rsidR="0DF0DC79" w:rsidRPr="00CE00A8" w:rsidRDefault="0DF0DC79" w:rsidP="008851A3">
      <w:pPr>
        <w:pStyle w:val="ListParagraph"/>
        <w:spacing w:after="0" w:line="240" w:lineRule="auto"/>
      </w:pPr>
      <w:r w:rsidRPr="00CE00A8">
        <w:t>Other members of the Study Team</w:t>
      </w:r>
    </w:p>
    <w:p w14:paraId="7A0FA25B" w14:textId="7E7A647D" w:rsidR="004D67E1" w:rsidRPr="00CE00A8" w:rsidRDefault="004D67E1" w:rsidP="008851A3">
      <w:pPr>
        <w:pStyle w:val="ListParagraph"/>
        <w:spacing w:after="0" w:line="240" w:lineRule="auto"/>
      </w:pPr>
      <w:r w:rsidRPr="00CE00A8">
        <w:t>Abbott Diagnostics (USA) if you consent to it</w:t>
      </w:r>
    </w:p>
    <w:p w14:paraId="056698DA" w14:textId="198010A2" w:rsidR="00F231BD" w:rsidRPr="00CE00A8" w:rsidRDefault="00F231BD" w:rsidP="00C4658B">
      <w:pPr>
        <w:spacing w:before="120" w:after="120"/>
        <w:rPr>
          <w:rFonts w:asciiTheme="minorHAnsi" w:hAnsiTheme="minorHAnsi" w:cstheme="minorHAnsi"/>
        </w:rPr>
      </w:pPr>
      <w:r w:rsidRPr="00CE00A8">
        <w:rPr>
          <w:rFonts w:asciiTheme="minorHAnsi" w:hAnsiTheme="minorHAnsi" w:cstheme="minorHAnsi"/>
        </w:rPr>
        <w:t>The results of the study may be published or presented, but not in a form that would reasonably be expected to identify you.</w:t>
      </w:r>
    </w:p>
    <w:p w14:paraId="15B6B69E" w14:textId="2F1DF21F" w:rsidR="002D47F2" w:rsidRPr="00CE00A8" w:rsidRDefault="002D47F2" w:rsidP="00992308">
      <w:pPr>
        <w:pStyle w:val="Heading2"/>
        <w:rPr>
          <w:rFonts w:asciiTheme="minorHAnsi" w:hAnsiTheme="minorHAnsi" w:cstheme="minorHAnsi"/>
          <w:lang w:val="en-GB"/>
        </w:rPr>
      </w:pPr>
      <w:bookmarkStart w:id="8" w:name="_Hlk37229306"/>
      <w:r w:rsidRPr="00CE00A8">
        <w:rPr>
          <w:rFonts w:asciiTheme="minorHAnsi" w:hAnsiTheme="minorHAnsi" w:cstheme="minorHAnsi"/>
          <w:lang w:val="en-GB"/>
        </w:rPr>
        <w:t xml:space="preserve">Security and </w:t>
      </w:r>
      <w:r w:rsidR="00E718A5" w:rsidRPr="00CE00A8">
        <w:rPr>
          <w:rFonts w:asciiTheme="minorHAnsi" w:hAnsiTheme="minorHAnsi" w:cstheme="minorHAnsi"/>
          <w:lang w:val="en-GB"/>
        </w:rPr>
        <w:t>s</w:t>
      </w:r>
      <w:r w:rsidRPr="00CE00A8">
        <w:rPr>
          <w:rFonts w:asciiTheme="minorHAnsi" w:hAnsiTheme="minorHAnsi" w:cstheme="minorHAnsi"/>
          <w:lang w:val="en-GB"/>
        </w:rPr>
        <w:t xml:space="preserve">torage of </w:t>
      </w:r>
      <w:r w:rsidR="00E718A5" w:rsidRPr="00CE00A8">
        <w:rPr>
          <w:rFonts w:asciiTheme="minorHAnsi" w:hAnsiTheme="minorHAnsi" w:cstheme="minorHAnsi"/>
          <w:lang w:val="en-GB"/>
        </w:rPr>
        <w:t>y</w:t>
      </w:r>
      <w:r w:rsidRPr="00CE00A8">
        <w:rPr>
          <w:rFonts w:asciiTheme="minorHAnsi" w:hAnsiTheme="minorHAnsi" w:cstheme="minorHAnsi"/>
          <w:lang w:val="en-GB"/>
        </w:rPr>
        <w:t xml:space="preserve">our </w:t>
      </w:r>
      <w:r w:rsidR="00E718A5" w:rsidRPr="00CE00A8">
        <w:rPr>
          <w:rFonts w:asciiTheme="minorHAnsi" w:hAnsiTheme="minorHAnsi" w:cstheme="minorHAnsi"/>
          <w:lang w:val="en-GB"/>
        </w:rPr>
        <w:t>i</w:t>
      </w:r>
      <w:r w:rsidRPr="00CE00A8">
        <w:rPr>
          <w:rFonts w:asciiTheme="minorHAnsi" w:hAnsiTheme="minorHAnsi" w:cstheme="minorHAnsi"/>
          <w:lang w:val="en-GB"/>
        </w:rPr>
        <w:t>nformation</w:t>
      </w:r>
    </w:p>
    <w:p w14:paraId="5C8BA1D6" w14:textId="59596564" w:rsidR="00C3683A" w:rsidRPr="00CE00A8" w:rsidRDefault="00986CB2" w:rsidP="2C12A314">
      <w:pPr>
        <w:spacing w:before="120" w:after="120"/>
        <w:rPr>
          <w:rFonts w:asciiTheme="minorHAnsi" w:hAnsiTheme="minorHAnsi" w:cstheme="minorBidi"/>
        </w:rPr>
      </w:pPr>
      <w:r w:rsidRPr="2C12A314">
        <w:rPr>
          <w:rFonts w:asciiTheme="minorHAnsi" w:hAnsiTheme="minorHAnsi" w:cstheme="minorBidi"/>
        </w:rPr>
        <w:t>All of your personal information will be stored on a secure password protected</w:t>
      </w:r>
      <w:r w:rsidR="49A0A16E" w:rsidRPr="2C12A314">
        <w:rPr>
          <w:rFonts w:asciiTheme="minorHAnsi" w:hAnsiTheme="minorHAnsi" w:cstheme="minorBidi"/>
        </w:rPr>
        <w:t xml:space="preserve"> cloud service (</w:t>
      </w:r>
      <w:r w:rsidR="578CF885" w:rsidRPr="2C12A314">
        <w:rPr>
          <w:rFonts w:asciiTheme="minorHAnsi" w:hAnsiTheme="minorHAnsi" w:cstheme="minorBidi"/>
        </w:rPr>
        <w:t>R Drive</w:t>
      </w:r>
      <w:r w:rsidR="49A0A16E" w:rsidRPr="2C12A314">
        <w:rPr>
          <w:rFonts w:asciiTheme="minorHAnsi" w:hAnsiTheme="minorHAnsi" w:cstheme="minorBidi"/>
        </w:rPr>
        <w:t>)</w:t>
      </w:r>
      <w:r w:rsidRPr="2C12A314">
        <w:rPr>
          <w:rFonts w:asciiTheme="minorHAnsi" w:hAnsiTheme="minorHAnsi" w:cstheme="minorBidi"/>
        </w:rPr>
        <w:t xml:space="preserve">. Only named members of the research team will have access to this information. </w:t>
      </w:r>
    </w:p>
    <w:p w14:paraId="7A3523DF" w14:textId="7057E7FC" w:rsidR="00DE715E" w:rsidRPr="00CE00A8" w:rsidRDefault="00DE715E" w:rsidP="00C4658B">
      <w:pPr>
        <w:spacing w:after="120"/>
        <w:rPr>
          <w:rFonts w:asciiTheme="minorHAnsi" w:hAnsiTheme="minorHAnsi" w:cstheme="minorHAnsi"/>
        </w:rPr>
      </w:pPr>
      <w:r w:rsidRPr="00CE00A8">
        <w:rPr>
          <w:rFonts w:asciiTheme="minorHAnsi" w:hAnsiTheme="minorHAnsi" w:cstheme="minorHAnsi"/>
        </w:rPr>
        <w:t>Research data will be store</w:t>
      </w:r>
      <w:r w:rsidR="004803F1" w:rsidRPr="00CE00A8">
        <w:rPr>
          <w:rFonts w:asciiTheme="minorHAnsi" w:hAnsiTheme="minorHAnsi" w:cstheme="minorHAnsi"/>
        </w:rPr>
        <w:t>d</w:t>
      </w:r>
      <w:r w:rsidRPr="00CE00A8">
        <w:rPr>
          <w:rFonts w:asciiTheme="minorHAnsi" w:hAnsiTheme="minorHAnsi" w:cstheme="minorHAnsi"/>
        </w:rPr>
        <w:t xml:space="preserve"> on </w:t>
      </w:r>
      <w:proofErr w:type="spellStart"/>
      <w:r w:rsidRPr="00CE00A8">
        <w:rPr>
          <w:rFonts w:asciiTheme="minorHAnsi" w:hAnsiTheme="minorHAnsi" w:cstheme="minorHAnsi"/>
        </w:rPr>
        <w:t>REDCap</w:t>
      </w:r>
      <w:proofErr w:type="spellEnd"/>
      <w:r w:rsidRPr="00CE00A8">
        <w:rPr>
          <w:rFonts w:asciiTheme="minorHAnsi" w:hAnsiTheme="minorHAnsi" w:cstheme="minorHAnsi"/>
        </w:rPr>
        <w:t xml:space="preserve">, a </w:t>
      </w:r>
      <w:r w:rsidR="0044770E" w:rsidRPr="00CE00A8">
        <w:rPr>
          <w:rFonts w:asciiTheme="minorHAnsi" w:hAnsiTheme="minorHAnsi" w:cstheme="minorHAnsi"/>
        </w:rPr>
        <w:t>cloud-based</w:t>
      </w:r>
      <w:r w:rsidRPr="00CE00A8">
        <w:rPr>
          <w:rFonts w:asciiTheme="minorHAnsi" w:hAnsiTheme="minorHAnsi" w:cstheme="minorHAnsi"/>
        </w:rPr>
        <w:t xml:space="preserve"> database hosted at AUT. This database shares all of AUT’s cybersecurity </w:t>
      </w:r>
      <w:r w:rsidR="00F11891" w:rsidRPr="00CE00A8">
        <w:rPr>
          <w:rFonts w:asciiTheme="minorHAnsi" w:hAnsiTheme="minorHAnsi" w:cstheme="minorHAnsi"/>
        </w:rPr>
        <w:t>protections. Only the study team will have access to this database.</w:t>
      </w:r>
    </w:p>
    <w:p w14:paraId="6C73A4F4" w14:textId="29A53242" w:rsidR="00986CB2" w:rsidRPr="00CE00A8" w:rsidRDefault="00E70181" w:rsidP="00C4658B">
      <w:pPr>
        <w:spacing w:after="120"/>
        <w:rPr>
          <w:rFonts w:asciiTheme="minorHAnsi" w:hAnsiTheme="minorHAnsi" w:cstheme="minorHAnsi"/>
        </w:rPr>
      </w:pPr>
      <w:r w:rsidRPr="00CE00A8">
        <w:rPr>
          <w:rFonts w:asciiTheme="minorHAnsi" w:hAnsiTheme="minorHAnsi" w:cstheme="minorHAnsi"/>
        </w:rPr>
        <w:t>For research purposes, you will be assigned a unique identifier code so that your data can be de-identified</w:t>
      </w:r>
      <w:r w:rsidR="005E67C1" w:rsidRPr="00CE00A8">
        <w:rPr>
          <w:rFonts w:asciiTheme="minorHAnsi" w:hAnsiTheme="minorHAnsi" w:cstheme="minorHAnsi"/>
        </w:rPr>
        <w:t>.</w:t>
      </w:r>
      <w:r w:rsidRPr="00CE00A8">
        <w:rPr>
          <w:rFonts w:asciiTheme="minorHAnsi" w:hAnsiTheme="minorHAnsi" w:cstheme="minorHAnsi"/>
        </w:rPr>
        <w:t xml:space="preserve"> </w:t>
      </w:r>
      <w:r w:rsidR="005E67C1" w:rsidRPr="00CE00A8">
        <w:rPr>
          <w:rFonts w:asciiTheme="minorHAnsi" w:hAnsiTheme="minorHAnsi" w:cstheme="minorHAnsi"/>
        </w:rPr>
        <w:t>A</w:t>
      </w:r>
      <w:r w:rsidRPr="00CE00A8">
        <w:rPr>
          <w:rFonts w:asciiTheme="minorHAnsi" w:hAnsiTheme="minorHAnsi" w:cstheme="minorHAnsi"/>
        </w:rPr>
        <w:t xml:space="preserve"> second master spreadsheet will be created with all information that could identify you removed. Only this second de-identified spreadsheet will be shared with the rest of the research team and used for analysis and </w:t>
      </w:r>
      <w:r w:rsidRPr="00CE00A8">
        <w:rPr>
          <w:rFonts w:asciiTheme="minorHAnsi" w:hAnsiTheme="minorHAnsi" w:cstheme="minorHAnsi"/>
        </w:rPr>
        <w:lastRenderedPageBreak/>
        <w:t>used in publications/presentations.</w:t>
      </w:r>
      <w:r w:rsidR="005201C5" w:rsidRPr="00CE00A8">
        <w:rPr>
          <w:rFonts w:asciiTheme="minorHAnsi" w:hAnsiTheme="minorHAnsi" w:cstheme="minorHAnsi"/>
        </w:rPr>
        <w:t xml:space="preserve"> </w:t>
      </w:r>
      <w:r w:rsidR="00986CB2" w:rsidRPr="00CE00A8">
        <w:rPr>
          <w:rFonts w:asciiTheme="minorHAnsi" w:hAnsiTheme="minorHAnsi" w:cstheme="minorHAnsi"/>
        </w:rPr>
        <w:t>Analysis and reporting of data will be de-identified and at the group level. All reporting of data in reports and publications will be de-identified and at the group level.</w:t>
      </w:r>
    </w:p>
    <w:p w14:paraId="70699253" w14:textId="6C35C351" w:rsidR="002D47F2" w:rsidRPr="00CE00A8" w:rsidRDefault="002D47F2" w:rsidP="00992308">
      <w:pPr>
        <w:pStyle w:val="Heading2"/>
        <w:rPr>
          <w:rFonts w:asciiTheme="minorHAnsi" w:hAnsiTheme="minorHAnsi" w:cstheme="minorHAnsi"/>
          <w:lang w:val="en-GB"/>
        </w:rPr>
      </w:pPr>
      <w:bookmarkStart w:id="9" w:name="_Hlk37229525"/>
      <w:bookmarkEnd w:id="8"/>
      <w:r w:rsidRPr="00CE00A8">
        <w:rPr>
          <w:rFonts w:asciiTheme="minorHAnsi" w:hAnsiTheme="minorHAnsi" w:cstheme="minorHAnsi"/>
          <w:lang w:val="en-GB"/>
        </w:rPr>
        <w:t xml:space="preserve">Rights to </w:t>
      </w:r>
      <w:r w:rsidR="00E718A5" w:rsidRPr="00CE00A8">
        <w:rPr>
          <w:rFonts w:asciiTheme="minorHAnsi" w:hAnsiTheme="minorHAnsi" w:cstheme="minorHAnsi"/>
          <w:lang w:val="en-GB"/>
        </w:rPr>
        <w:t>a</w:t>
      </w:r>
      <w:r w:rsidRPr="00CE00A8">
        <w:rPr>
          <w:rFonts w:asciiTheme="minorHAnsi" w:hAnsiTheme="minorHAnsi" w:cstheme="minorHAnsi"/>
          <w:lang w:val="en-GB"/>
        </w:rPr>
        <w:t xml:space="preserve">ccess </w:t>
      </w:r>
      <w:r w:rsidR="00E718A5" w:rsidRPr="00CE00A8">
        <w:rPr>
          <w:rFonts w:asciiTheme="minorHAnsi" w:hAnsiTheme="minorHAnsi" w:cstheme="minorHAnsi"/>
          <w:lang w:val="en-GB"/>
        </w:rPr>
        <w:t>y</w:t>
      </w:r>
      <w:r w:rsidRPr="00CE00A8">
        <w:rPr>
          <w:rFonts w:asciiTheme="minorHAnsi" w:hAnsiTheme="minorHAnsi" w:cstheme="minorHAnsi"/>
          <w:lang w:val="en-GB"/>
        </w:rPr>
        <w:t xml:space="preserve">our </w:t>
      </w:r>
      <w:r w:rsidR="00E718A5" w:rsidRPr="00CE00A8">
        <w:rPr>
          <w:rFonts w:asciiTheme="minorHAnsi" w:hAnsiTheme="minorHAnsi" w:cstheme="minorHAnsi"/>
          <w:lang w:val="en-GB"/>
        </w:rPr>
        <w:t>i</w:t>
      </w:r>
      <w:r w:rsidRPr="00CE00A8">
        <w:rPr>
          <w:rFonts w:asciiTheme="minorHAnsi" w:hAnsiTheme="minorHAnsi" w:cstheme="minorHAnsi"/>
          <w:lang w:val="en-GB"/>
        </w:rPr>
        <w:t>nformation</w:t>
      </w:r>
    </w:p>
    <w:p w14:paraId="1D1F6C1F" w14:textId="4185DDB3" w:rsidR="00BA1E23" w:rsidRPr="00CE00A8" w:rsidRDefault="00BA1E23" w:rsidP="00C4658B">
      <w:pPr>
        <w:spacing w:before="120" w:after="120"/>
        <w:rPr>
          <w:rFonts w:asciiTheme="minorHAnsi" w:hAnsiTheme="minorHAnsi" w:cstheme="minorHAnsi"/>
        </w:rPr>
      </w:pPr>
      <w:r w:rsidRPr="00CE00A8">
        <w:rPr>
          <w:rFonts w:asciiTheme="minorHAnsi" w:hAnsiTheme="minorHAnsi" w:cstheme="minorHAnsi"/>
        </w:rPr>
        <w:t xml:space="preserve">You have the right to request access to your information held by the research team. You also have the right to request that any information you disagree with is corrected. </w:t>
      </w:r>
    </w:p>
    <w:p w14:paraId="59839F60" w14:textId="77777777" w:rsidR="00BA1E23" w:rsidRPr="00CE00A8" w:rsidRDefault="00BA1E23" w:rsidP="00C4658B">
      <w:pPr>
        <w:spacing w:after="120"/>
        <w:rPr>
          <w:rFonts w:asciiTheme="minorHAnsi" w:hAnsiTheme="minorHAnsi" w:cstheme="minorHAnsi"/>
        </w:rPr>
      </w:pPr>
      <w:r w:rsidRPr="00CE00A8">
        <w:rPr>
          <w:rFonts w:asciiTheme="minorHAnsi" w:hAnsiTheme="minorHAnsi" w:cstheme="minorHAnsi"/>
        </w:rPr>
        <w:t xml:space="preserve">Please ask if you would like to access the results of your tests during the study. </w:t>
      </w:r>
    </w:p>
    <w:p w14:paraId="298615F8" w14:textId="3A7DDEF7" w:rsidR="00985DAF" w:rsidRPr="00CE00A8" w:rsidRDefault="00BA1E23" w:rsidP="00C4658B">
      <w:pPr>
        <w:spacing w:after="120"/>
        <w:rPr>
          <w:rFonts w:asciiTheme="minorHAnsi" w:hAnsiTheme="minorHAnsi" w:cstheme="minorHAnsi"/>
        </w:rPr>
      </w:pPr>
      <w:r w:rsidRPr="00CE00A8">
        <w:rPr>
          <w:rFonts w:asciiTheme="minorHAnsi" w:hAnsiTheme="minorHAnsi" w:cstheme="minorHAnsi"/>
        </w:rPr>
        <w:t>If you have any questions about the collection and use of information about you, you should ask</w:t>
      </w:r>
      <w:r w:rsidR="004B7CAE" w:rsidRPr="00CE00A8">
        <w:rPr>
          <w:rFonts w:asciiTheme="minorHAnsi" w:hAnsiTheme="minorHAnsi" w:cstheme="minorHAnsi"/>
        </w:rPr>
        <w:t xml:space="preserve"> Dr</w:t>
      </w:r>
      <w:r w:rsidRPr="00CE00A8">
        <w:rPr>
          <w:rFonts w:asciiTheme="minorHAnsi" w:hAnsiTheme="minorHAnsi" w:cstheme="minorHAnsi"/>
        </w:rPr>
        <w:t xml:space="preserve"> </w:t>
      </w:r>
      <w:r w:rsidR="00B71A31" w:rsidRPr="00CE00A8">
        <w:rPr>
          <w:rFonts w:asciiTheme="minorHAnsi" w:hAnsiTheme="minorHAnsi" w:cstheme="minorHAnsi"/>
        </w:rPr>
        <w:t xml:space="preserve">Ed </w:t>
      </w:r>
      <w:r w:rsidR="001E14AD" w:rsidRPr="00CE00A8">
        <w:rPr>
          <w:rFonts w:asciiTheme="minorHAnsi" w:hAnsiTheme="minorHAnsi" w:cstheme="minorHAnsi"/>
        </w:rPr>
        <w:t>Maunder</w:t>
      </w:r>
      <w:r w:rsidR="004A1ADA" w:rsidRPr="00CE00A8">
        <w:rPr>
          <w:rFonts w:asciiTheme="minorHAnsi" w:hAnsiTheme="minorHAnsi" w:cstheme="minorHAnsi"/>
        </w:rPr>
        <w:t>.</w:t>
      </w:r>
      <w:r w:rsidR="00985DAF" w:rsidRPr="00CE00A8">
        <w:rPr>
          <w:rFonts w:asciiTheme="minorHAnsi" w:hAnsiTheme="minorHAnsi" w:cstheme="minorHAnsi"/>
        </w:rPr>
        <w:t xml:space="preserve"> </w:t>
      </w:r>
    </w:p>
    <w:p w14:paraId="18059ABF" w14:textId="4D15B9BC" w:rsidR="002D47F2" w:rsidRPr="00CE00A8" w:rsidRDefault="002D47F2" w:rsidP="00992308">
      <w:pPr>
        <w:pStyle w:val="Heading2"/>
        <w:rPr>
          <w:rFonts w:asciiTheme="minorHAnsi" w:hAnsiTheme="minorHAnsi" w:cstheme="minorHAnsi"/>
          <w:lang w:val="en-GB"/>
        </w:rPr>
      </w:pPr>
      <w:r w:rsidRPr="00CE00A8">
        <w:rPr>
          <w:rFonts w:asciiTheme="minorHAnsi" w:hAnsiTheme="minorHAnsi" w:cstheme="minorHAnsi"/>
          <w:lang w:val="en-GB"/>
        </w:rPr>
        <w:t xml:space="preserve">Rights to </w:t>
      </w:r>
      <w:r w:rsidR="00E718A5" w:rsidRPr="00CE00A8">
        <w:rPr>
          <w:rFonts w:asciiTheme="minorHAnsi" w:hAnsiTheme="minorHAnsi" w:cstheme="minorHAnsi"/>
          <w:lang w:val="en-GB"/>
        </w:rPr>
        <w:t>w</w:t>
      </w:r>
      <w:r w:rsidRPr="00CE00A8">
        <w:rPr>
          <w:rFonts w:asciiTheme="minorHAnsi" w:hAnsiTheme="minorHAnsi" w:cstheme="minorHAnsi"/>
          <w:lang w:val="en-GB"/>
        </w:rPr>
        <w:t xml:space="preserve">ithdraw </w:t>
      </w:r>
      <w:r w:rsidR="00E718A5" w:rsidRPr="00CE00A8">
        <w:rPr>
          <w:rFonts w:asciiTheme="minorHAnsi" w:hAnsiTheme="minorHAnsi" w:cstheme="minorHAnsi"/>
          <w:lang w:val="en-GB"/>
        </w:rPr>
        <w:t>y</w:t>
      </w:r>
      <w:r w:rsidRPr="00CE00A8">
        <w:rPr>
          <w:rFonts w:asciiTheme="minorHAnsi" w:hAnsiTheme="minorHAnsi" w:cstheme="minorHAnsi"/>
          <w:lang w:val="en-GB"/>
        </w:rPr>
        <w:t xml:space="preserve">our </w:t>
      </w:r>
      <w:r w:rsidR="00E718A5" w:rsidRPr="00CE00A8">
        <w:rPr>
          <w:rFonts w:asciiTheme="minorHAnsi" w:hAnsiTheme="minorHAnsi" w:cstheme="minorHAnsi"/>
          <w:lang w:val="en-GB"/>
        </w:rPr>
        <w:t>i</w:t>
      </w:r>
      <w:r w:rsidRPr="00CE00A8">
        <w:rPr>
          <w:rFonts w:asciiTheme="minorHAnsi" w:hAnsiTheme="minorHAnsi" w:cstheme="minorHAnsi"/>
          <w:lang w:val="en-GB"/>
        </w:rPr>
        <w:t>nformation</w:t>
      </w:r>
    </w:p>
    <w:p w14:paraId="1B9690B2" w14:textId="1C9063AD" w:rsidR="00BA1E23" w:rsidRPr="00CE00A8" w:rsidRDefault="00BA1E23" w:rsidP="00A7112C">
      <w:pPr>
        <w:spacing w:before="120" w:after="120"/>
        <w:rPr>
          <w:rFonts w:asciiTheme="minorHAnsi" w:hAnsiTheme="minorHAnsi" w:cstheme="minorHAnsi"/>
        </w:rPr>
      </w:pPr>
      <w:r w:rsidRPr="00CE00A8">
        <w:rPr>
          <w:rFonts w:asciiTheme="minorHAnsi" w:hAnsiTheme="minorHAnsi" w:cstheme="minorHAnsi"/>
        </w:rPr>
        <w:t>You may withdraw your consent for the collection and use of your information at any time, by informing</w:t>
      </w:r>
      <w:r w:rsidR="004B7CAE" w:rsidRPr="00CE00A8">
        <w:rPr>
          <w:rFonts w:asciiTheme="minorHAnsi" w:hAnsiTheme="minorHAnsi" w:cstheme="minorHAnsi"/>
        </w:rPr>
        <w:t xml:space="preserve"> Dr</w:t>
      </w:r>
      <w:r w:rsidRPr="00CE00A8">
        <w:rPr>
          <w:rFonts w:asciiTheme="minorHAnsi" w:hAnsiTheme="minorHAnsi" w:cstheme="minorHAnsi"/>
        </w:rPr>
        <w:t xml:space="preserve"> </w:t>
      </w:r>
      <w:r w:rsidR="00B71A31" w:rsidRPr="00CE00A8">
        <w:rPr>
          <w:rFonts w:asciiTheme="minorHAnsi" w:hAnsiTheme="minorHAnsi" w:cstheme="minorHAnsi"/>
        </w:rPr>
        <w:t xml:space="preserve">Ed </w:t>
      </w:r>
      <w:r w:rsidR="001E14AD" w:rsidRPr="00CE00A8">
        <w:rPr>
          <w:rFonts w:asciiTheme="minorHAnsi" w:hAnsiTheme="minorHAnsi" w:cstheme="minorHAnsi"/>
        </w:rPr>
        <w:t>Maunder</w:t>
      </w:r>
      <w:r w:rsidR="009E35BD">
        <w:rPr>
          <w:rFonts w:asciiTheme="minorHAnsi" w:hAnsiTheme="minorHAnsi" w:cstheme="minorHAnsi"/>
        </w:rPr>
        <w:t>, Dr Doug King</w:t>
      </w:r>
      <w:r w:rsidR="00FF45E1" w:rsidRPr="00CE00A8">
        <w:rPr>
          <w:rFonts w:asciiTheme="minorHAnsi" w:hAnsiTheme="minorHAnsi" w:cstheme="minorHAnsi"/>
        </w:rPr>
        <w:t xml:space="preserve"> or Professor Patria Hume</w:t>
      </w:r>
      <w:r w:rsidR="004A1ADA" w:rsidRPr="00CE00A8">
        <w:rPr>
          <w:rFonts w:asciiTheme="minorHAnsi" w:hAnsiTheme="minorHAnsi" w:cstheme="minorHAnsi"/>
        </w:rPr>
        <w:t xml:space="preserve">. </w:t>
      </w:r>
      <w:r w:rsidRPr="00CE00A8">
        <w:rPr>
          <w:rFonts w:asciiTheme="minorHAnsi" w:hAnsiTheme="minorHAnsi" w:cstheme="minorHAnsi"/>
        </w:rPr>
        <w:t xml:space="preserve">If you withdraw your consent, your study participation will end, and the study team will stop collecting information from you. If you agree, information collected up until your withdrawal from the study will continue to be used and included in the study. You may ask for it to be deleted when you withdraw, unless you withdraw after the study analyses have been undertaken. </w:t>
      </w:r>
    </w:p>
    <w:p w14:paraId="45BE1800" w14:textId="77777777" w:rsidR="00035479" w:rsidRPr="00CE00A8" w:rsidRDefault="00035479" w:rsidP="00035479">
      <w:pPr>
        <w:pStyle w:val="Heading2"/>
        <w:spacing w:line="259" w:lineRule="auto"/>
        <w:rPr>
          <w:rFonts w:asciiTheme="minorHAnsi" w:hAnsiTheme="minorHAnsi" w:cstheme="minorHAnsi"/>
        </w:rPr>
      </w:pPr>
      <w:r w:rsidRPr="00CE00A8">
        <w:rPr>
          <w:rFonts w:asciiTheme="minorHAnsi" w:hAnsiTheme="minorHAnsi" w:cstheme="minorHAnsi"/>
          <w:lang w:val="en-GB"/>
        </w:rPr>
        <w:t>Are there any cultural considerations?</w:t>
      </w:r>
    </w:p>
    <w:p w14:paraId="57B665E8" w14:textId="5F39C77F" w:rsidR="00035479" w:rsidRPr="00CE00A8" w:rsidRDefault="00035479" w:rsidP="6FAA83B9">
      <w:pPr>
        <w:spacing w:before="120" w:after="120"/>
        <w:rPr>
          <w:rFonts w:asciiTheme="minorHAnsi" w:hAnsiTheme="minorHAnsi" w:cstheme="minorBidi"/>
        </w:rPr>
      </w:pPr>
      <w:r w:rsidRPr="76749D81">
        <w:rPr>
          <w:rFonts w:asciiTheme="minorHAnsi" w:hAnsiTheme="minorHAnsi" w:cstheme="minorBidi"/>
        </w:rPr>
        <w:t xml:space="preserve">You may hold beliefs about sacred and shared values about your </w:t>
      </w:r>
      <w:r w:rsidR="6F4137C5" w:rsidRPr="76749D81">
        <w:rPr>
          <w:rFonts w:asciiTheme="minorHAnsi" w:hAnsiTheme="minorHAnsi" w:cstheme="minorBidi"/>
        </w:rPr>
        <w:t xml:space="preserve">blood </w:t>
      </w:r>
      <w:r w:rsidRPr="76749D81">
        <w:rPr>
          <w:rFonts w:asciiTheme="minorHAnsi" w:hAnsiTheme="minorHAnsi" w:cstheme="minorBidi"/>
        </w:rPr>
        <w:t xml:space="preserve">samples and/or data originating from this </w:t>
      </w:r>
      <w:r w:rsidR="13C955BF" w:rsidRPr="76749D81">
        <w:rPr>
          <w:rFonts w:asciiTheme="minorHAnsi" w:hAnsiTheme="minorHAnsi" w:cstheme="minorBidi"/>
        </w:rPr>
        <w:t>blood</w:t>
      </w:r>
      <w:r w:rsidRPr="76749D81">
        <w:rPr>
          <w:rFonts w:asciiTheme="minorHAnsi" w:hAnsiTheme="minorHAnsi" w:cstheme="minorBidi"/>
        </w:rPr>
        <w:t xml:space="preserve">. The cultural issues associated with sending </w:t>
      </w:r>
      <w:r w:rsidR="4809E776" w:rsidRPr="76749D81">
        <w:rPr>
          <w:rFonts w:asciiTheme="minorHAnsi" w:hAnsiTheme="minorHAnsi" w:cstheme="minorBidi"/>
        </w:rPr>
        <w:t>your data</w:t>
      </w:r>
      <w:r w:rsidRPr="76749D81">
        <w:rPr>
          <w:rFonts w:asciiTheme="minorHAnsi" w:hAnsiTheme="minorHAnsi" w:cstheme="minorBidi"/>
        </w:rPr>
        <w:t xml:space="preserve"> overseas and/or storing your </w:t>
      </w:r>
      <w:r w:rsidR="248B459D" w:rsidRPr="76749D81">
        <w:rPr>
          <w:rFonts w:asciiTheme="minorHAnsi" w:hAnsiTheme="minorHAnsi" w:cstheme="minorBidi"/>
        </w:rPr>
        <w:t xml:space="preserve">blood </w:t>
      </w:r>
      <w:r w:rsidRPr="76749D81">
        <w:rPr>
          <w:rFonts w:asciiTheme="minorHAnsi" w:hAnsiTheme="minorHAnsi" w:cstheme="minorBidi"/>
        </w:rPr>
        <w:t>and data should be discussed with your family/whānau as appropriate.</w:t>
      </w:r>
      <w:r w:rsidR="62DDD4AA" w:rsidRPr="76749D81">
        <w:rPr>
          <w:rFonts w:asciiTheme="minorHAnsi" w:hAnsiTheme="minorHAnsi" w:cstheme="minorBidi"/>
        </w:rPr>
        <w:t xml:space="preserve"> </w:t>
      </w:r>
      <w:r w:rsidRPr="76749D81">
        <w:rPr>
          <w:rFonts w:asciiTheme="minorHAnsi" w:hAnsiTheme="minorHAnsi" w:cstheme="minorBidi"/>
        </w:rPr>
        <w:t xml:space="preserve">If you wish to know more about the study, we can arrange for a member of the study team to come and talk to you and your whānau. Your samples can be disposed of with Karakia, you only need to ask the study team when you come to clinic. </w:t>
      </w:r>
    </w:p>
    <w:p w14:paraId="4F8CD134" w14:textId="77777777" w:rsidR="00B544D4" w:rsidRPr="00CE00A8" w:rsidRDefault="00B544D4" w:rsidP="00A7112C">
      <w:pPr>
        <w:spacing w:after="120"/>
        <w:rPr>
          <w:rFonts w:asciiTheme="minorHAnsi" w:hAnsiTheme="minorHAnsi" w:cstheme="minorHAnsi"/>
        </w:rPr>
      </w:pPr>
      <w:r w:rsidRPr="00CE00A8">
        <w:rPr>
          <w:rFonts w:asciiTheme="minorHAnsi" w:hAnsiTheme="minorHAnsi" w:cstheme="minorHAnsi"/>
        </w:rPr>
        <w:t xml:space="preserve">Personal and health information is a </w:t>
      </w:r>
      <w:proofErr w:type="spellStart"/>
      <w:r w:rsidRPr="00CE00A8">
        <w:rPr>
          <w:rFonts w:asciiTheme="minorHAnsi" w:hAnsiTheme="minorHAnsi" w:cstheme="minorHAnsi"/>
        </w:rPr>
        <w:t>tāonga</w:t>
      </w:r>
      <w:proofErr w:type="spellEnd"/>
      <w:r w:rsidRPr="00CE00A8">
        <w:rPr>
          <w:rFonts w:asciiTheme="minorHAnsi" w:hAnsiTheme="minorHAnsi" w:cstheme="minorHAnsi"/>
        </w:rPr>
        <w:t xml:space="preserve"> and will be treated accordingly. The following data sovereignty principles are in place to ensure that the data generated from this research are protected and may benefit Māori now and into the future. The principles included are whakapapa, whanaungatanga, </w:t>
      </w:r>
      <w:proofErr w:type="spellStart"/>
      <w:r w:rsidRPr="00CE00A8">
        <w:rPr>
          <w:rFonts w:asciiTheme="minorHAnsi" w:hAnsiTheme="minorHAnsi" w:cstheme="minorHAnsi"/>
        </w:rPr>
        <w:t>kotahitanga</w:t>
      </w:r>
      <w:proofErr w:type="spellEnd"/>
      <w:r w:rsidRPr="00CE00A8">
        <w:rPr>
          <w:rFonts w:asciiTheme="minorHAnsi" w:hAnsiTheme="minorHAnsi" w:cstheme="minorHAnsi"/>
        </w:rPr>
        <w:t xml:space="preserve">, </w:t>
      </w:r>
      <w:proofErr w:type="spellStart"/>
      <w:r w:rsidRPr="00CE00A8">
        <w:rPr>
          <w:rFonts w:asciiTheme="minorHAnsi" w:hAnsiTheme="minorHAnsi" w:cstheme="minorHAnsi"/>
        </w:rPr>
        <w:t>manaakitanga</w:t>
      </w:r>
      <w:proofErr w:type="spellEnd"/>
      <w:r w:rsidRPr="00CE00A8">
        <w:rPr>
          <w:rFonts w:asciiTheme="minorHAnsi" w:hAnsiTheme="minorHAnsi" w:cstheme="minorHAnsi"/>
        </w:rPr>
        <w:t xml:space="preserve"> and </w:t>
      </w:r>
      <w:proofErr w:type="spellStart"/>
      <w:r w:rsidRPr="00CE00A8">
        <w:rPr>
          <w:rFonts w:asciiTheme="minorHAnsi" w:hAnsiTheme="minorHAnsi" w:cstheme="minorHAnsi"/>
        </w:rPr>
        <w:t>kaitiakitanga</w:t>
      </w:r>
      <w:proofErr w:type="spellEnd"/>
      <w:r w:rsidRPr="00CE00A8">
        <w:rPr>
          <w:rFonts w:asciiTheme="minorHAnsi" w:hAnsiTheme="minorHAnsi" w:cstheme="minorHAnsi"/>
        </w:rPr>
        <w:t>. This research programme is also establishing a Māori consultation committee to assist with the design and presentation of this and future research.</w:t>
      </w:r>
    </w:p>
    <w:p w14:paraId="6842A583" w14:textId="77777777" w:rsidR="00B544D4" w:rsidRPr="00CE00A8" w:rsidRDefault="00B544D4" w:rsidP="00A7112C">
      <w:pPr>
        <w:spacing w:after="120"/>
        <w:rPr>
          <w:rFonts w:asciiTheme="minorHAnsi" w:hAnsiTheme="minorHAnsi" w:cstheme="minorHAnsi"/>
        </w:rPr>
      </w:pPr>
      <w:r w:rsidRPr="00CE00A8">
        <w:rPr>
          <w:rFonts w:asciiTheme="minorHAnsi" w:hAnsiTheme="minorHAnsi" w:cstheme="minorHAnsi"/>
          <w:b/>
        </w:rPr>
        <w:t>Whakapapa:</w:t>
      </w:r>
      <w:r w:rsidRPr="00CE00A8">
        <w:rPr>
          <w:rFonts w:asciiTheme="minorHAnsi" w:hAnsiTheme="minorHAnsi" w:cstheme="minorHAnsi"/>
        </w:rPr>
        <w:t xml:space="preserve"> We understand that all data have genealogy and special relationships to the community. We collect demographic and ancestry data to ensure these data still hold relevance to the communities they come from.</w:t>
      </w:r>
    </w:p>
    <w:p w14:paraId="5FD47977" w14:textId="77777777" w:rsidR="00B544D4" w:rsidRDefault="00B544D4" w:rsidP="00A7112C">
      <w:pPr>
        <w:spacing w:after="120"/>
        <w:rPr>
          <w:rFonts w:asciiTheme="minorHAnsi" w:hAnsiTheme="minorHAnsi" w:cstheme="minorHAnsi"/>
        </w:rPr>
      </w:pPr>
      <w:proofErr w:type="spellStart"/>
      <w:r w:rsidRPr="00CE00A8">
        <w:rPr>
          <w:rFonts w:asciiTheme="minorHAnsi" w:hAnsiTheme="minorHAnsi" w:cstheme="minorHAnsi"/>
          <w:b/>
        </w:rPr>
        <w:t>Whanaugatanga</w:t>
      </w:r>
      <w:proofErr w:type="spellEnd"/>
      <w:r w:rsidRPr="00CE00A8">
        <w:rPr>
          <w:rFonts w:asciiTheme="minorHAnsi" w:hAnsiTheme="minorHAnsi" w:cstheme="minorHAnsi"/>
        </w:rPr>
        <w:t xml:space="preserve">: The data kept in Aotearoa will be stored securely and accessed only by research staff members who maintain confidentiality, it is collected only from those participants who have consented to the collection </w:t>
      </w:r>
      <w:r w:rsidRPr="00CE00A8">
        <w:rPr>
          <w:rFonts w:asciiTheme="minorHAnsi" w:eastAsiaTheme="minorEastAsia" w:hAnsiTheme="minorHAnsi" w:cstheme="minorHAnsi"/>
        </w:rPr>
        <w:t xml:space="preserve">– </w:t>
      </w:r>
      <w:r w:rsidRPr="00CE00A8">
        <w:rPr>
          <w:rFonts w:asciiTheme="minorHAnsi" w:hAnsiTheme="minorHAnsi" w:cstheme="minorHAnsi"/>
        </w:rPr>
        <w:t xml:space="preserve">and participants are encouraged to consult with whānau if that is culturally appropriate for them. The distribution of any results will be done in a way that recognises the reciprocity of the participant-researcher relationship. </w:t>
      </w:r>
    </w:p>
    <w:p w14:paraId="7544B321" w14:textId="60718A7F" w:rsidR="00B544D4" w:rsidRPr="00CE00A8" w:rsidRDefault="00B544D4" w:rsidP="00A7112C">
      <w:pPr>
        <w:spacing w:after="120"/>
        <w:rPr>
          <w:rFonts w:asciiTheme="minorHAnsi" w:hAnsiTheme="minorHAnsi" w:cstheme="minorHAnsi"/>
        </w:rPr>
      </w:pPr>
      <w:r w:rsidRPr="00CE00A8">
        <w:rPr>
          <w:rFonts w:asciiTheme="minorHAnsi" w:hAnsiTheme="minorHAnsi" w:cstheme="minorHAnsi"/>
          <w:b/>
        </w:rPr>
        <w:t>Kotahitanga</w:t>
      </w:r>
      <w:r w:rsidRPr="00CE00A8">
        <w:rPr>
          <w:rFonts w:asciiTheme="minorHAnsi" w:hAnsiTheme="minorHAnsi" w:cstheme="minorHAnsi"/>
        </w:rPr>
        <w:t xml:space="preserve">: </w:t>
      </w:r>
      <w:r w:rsidR="001B49E0" w:rsidRPr="00CE00A8">
        <w:rPr>
          <w:rFonts w:asciiTheme="minorHAnsi" w:hAnsiTheme="minorHAnsi" w:cstheme="minorHAnsi"/>
        </w:rPr>
        <w:t>T</w:t>
      </w:r>
      <w:r w:rsidRPr="00CE00A8">
        <w:rPr>
          <w:rFonts w:asciiTheme="minorHAnsi" w:hAnsiTheme="minorHAnsi" w:cstheme="minorHAnsi"/>
        </w:rPr>
        <w:t xml:space="preserve">his research, whilst it may not offer personal benefit, will hopefully contribute to collective benefit. You information will be used in a way that benefits more than just the researchers, but people affected by </w:t>
      </w:r>
      <w:proofErr w:type="spellStart"/>
      <w:r w:rsidRPr="00CE00A8">
        <w:rPr>
          <w:rFonts w:asciiTheme="minorHAnsi" w:hAnsiTheme="minorHAnsi" w:cstheme="minorHAnsi"/>
        </w:rPr>
        <w:t>mTBI</w:t>
      </w:r>
      <w:proofErr w:type="spellEnd"/>
      <w:r w:rsidRPr="00CE00A8">
        <w:rPr>
          <w:rFonts w:asciiTheme="minorHAnsi" w:hAnsiTheme="minorHAnsi" w:cstheme="minorHAnsi"/>
        </w:rPr>
        <w:t>.</w:t>
      </w:r>
    </w:p>
    <w:p w14:paraId="6798DE37" w14:textId="77777777" w:rsidR="00B544D4" w:rsidRPr="00CE00A8" w:rsidRDefault="00B544D4" w:rsidP="00A7112C">
      <w:pPr>
        <w:spacing w:after="120"/>
        <w:rPr>
          <w:rFonts w:asciiTheme="minorHAnsi" w:hAnsiTheme="minorHAnsi" w:cstheme="minorHAnsi"/>
        </w:rPr>
      </w:pPr>
      <w:proofErr w:type="spellStart"/>
      <w:r w:rsidRPr="00CE00A8">
        <w:rPr>
          <w:rFonts w:asciiTheme="minorHAnsi" w:hAnsiTheme="minorHAnsi" w:cstheme="minorHAnsi"/>
          <w:b/>
        </w:rPr>
        <w:t>Manaakitanga</w:t>
      </w:r>
      <w:proofErr w:type="spellEnd"/>
      <w:r w:rsidRPr="00CE00A8">
        <w:rPr>
          <w:rFonts w:asciiTheme="minorHAnsi" w:hAnsiTheme="minorHAnsi" w:cstheme="minorHAnsi"/>
          <w:b/>
        </w:rPr>
        <w:t>:</w:t>
      </w:r>
      <w:r w:rsidRPr="00CE00A8">
        <w:rPr>
          <w:rFonts w:asciiTheme="minorHAnsi" w:hAnsiTheme="minorHAnsi" w:cstheme="minorHAnsi"/>
        </w:rPr>
        <w:t xml:space="preserve"> Free and informed consent and clear communication between yourself and study team is a hallmark of respect and </w:t>
      </w:r>
      <w:proofErr w:type="spellStart"/>
      <w:r w:rsidRPr="00CE00A8">
        <w:rPr>
          <w:rFonts w:asciiTheme="minorHAnsi" w:hAnsiTheme="minorHAnsi" w:cstheme="minorHAnsi"/>
        </w:rPr>
        <w:t>Manaakitanga</w:t>
      </w:r>
      <w:proofErr w:type="spellEnd"/>
      <w:r w:rsidRPr="00CE00A8">
        <w:rPr>
          <w:rFonts w:asciiTheme="minorHAnsi" w:hAnsiTheme="minorHAnsi" w:cstheme="minorHAnsi"/>
        </w:rPr>
        <w:t xml:space="preserve">. We acknowledge the personal investment you make by participating and the importance of reciprocity of the research process. </w:t>
      </w:r>
    </w:p>
    <w:p w14:paraId="6E91CD1A" w14:textId="77777777" w:rsidR="00B544D4" w:rsidRPr="00CE00A8" w:rsidRDefault="00B544D4" w:rsidP="00A7112C">
      <w:pPr>
        <w:spacing w:after="120"/>
        <w:rPr>
          <w:rFonts w:asciiTheme="minorHAnsi" w:hAnsiTheme="minorHAnsi" w:cstheme="minorHAnsi"/>
        </w:rPr>
      </w:pPr>
      <w:proofErr w:type="spellStart"/>
      <w:r w:rsidRPr="00CE00A8">
        <w:rPr>
          <w:rFonts w:asciiTheme="minorHAnsi" w:hAnsiTheme="minorHAnsi" w:cstheme="minorHAnsi"/>
          <w:b/>
        </w:rPr>
        <w:t>Kaitakitanga</w:t>
      </w:r>
      <w:proofErr w:type="spellEnd"/>
      <w:r w:rsidRPr="00CE00A8">
        <w:rPr>
          <w:rFonts w:asciiTheme="minorHAnsi" w:hAnsiTheme="minorHAnsi" w:cstheme="minorHAnsi"/>
        </w:rPr>
        <w:t>: this research is designed to empower and discover. Māori data will be accessible where required and any analysis specific to gender or ethnicity will contribute to overcoming historic data inequality.</w:t>
      </w:r>
    </w:p>
    <w:bookmarkEnd w:id="9"/>
    <w:p w14:paraId="12D3AA7F" w14:textId="77777777" w:rsidR="00542E2A" w:rsidRPr="00CE00A8" w:rsidRDefault="00542E2A" w:rsidP="00992308">
      <w:pPr>
        <w:pStyle w:val="Heading2"/>
        <w:rPr>
          <w:rFonts w:asciiTheme="minorHAnsi" w:hAnsiTheme="minorHAnsi" w:cstheme="minorHAnsi"/>
          <w:lang w:val="en-GB"/>
        </w:rPr>
      </w:pPr>
      <w:r w:rsidRPr="00CE00A8">
        <w:rPr>
          <w:rFonts w:asciiTheme="minorHAnsi" w:hAnsiTheme="minorHAnsi" w:cstheme="minorHAnsi"/>
          <w:lang w:val="en-GB"/>
        </w:rPr>
        <w:lastRenderedPageBreak/>
        <w:t>What happens after the study or if I change my mind?</w:t>
      </w:r>
    </w:p>
    <w:p w14:paraId="3CDE9A46" w14:textId="154F4CEC" w:rsidR="00FB326F" w:rsidRPr="00CE00A8" w:rsidRDefault="00FB326F" w:rsidP="00A7112C">
      <w:pPr>
        <w:spacing w:before="120" w:after="120"/>
        <w:rPr>
          <w:rFonts w:asciiTheme="minorHAnsi" w:hAnsiTheme="minorHAnsi" w:cstheme="minorHAnsi"/>
        </w:rPr>
      </w:pPr>
      <w:r w:rsidRPr="00CE00A8">
        <w:rPr>
          <w:rFonts w:asciiTheme="minorHAnsi" w:hAnsiTheme="minorHAnsi" w:cstheme="minorHAnsi"/>
        </w:rPr>
        <w:t xml:space="preserve">If you wish to withdraw from the study at any point you </w:t>
      </w:r>
      <w:r w:rsidR="00222E1B" w:rsidRPr="00CE00A8">
        <w:rPr>
          <w:rFonts w:asciiTheme="minorHAnsi" w:hAnsiTheme="minorHAnsi" w:cstheme="minorHAnsi"/>
        </w:rPr>
        <w:t xml:space="preserve">can contact either </w:t>
      </w:r>
      <w:r w:rsidR="005251AA" w:rsidRPr="00CE00A8">
        <w:rPr>
          <w:rFonts w:asciiTheme="minorHAnsi" w:hAnsiTheme="minorHAnsi" w:cstheme="minorHAnsi"/>
        </w:rPr>
        <w:t xml:space="preserve">Dr </w:t>
      </w:r>
      <w:r w:rsidR="00B71A31" w:rsidRPr="00CE00A8">
        <w:rPr>
          <w:rFonts w:asciiTheme="minorHAnsi" w:hAnsiTheme="minorHAnsi" w:cstheme="minorHAnsi"/>
        </w:rPr>
        <w:t xml:space="preserve">Ed </w:t>
      </w:r>
      <w:r w:rsidR="001E14AD" w:rsidRPr="00CE00A8">
        <w:rPr>
          <w:rFonts w:asciiTheme="minorHAnsi" w:hAnsiTheme="minorHAnsi" w:cstheme="minorHAnsi"/>
        </w:rPr>
        <w:t>Maunder</w:t>
      </w:r>
      <w:r w:rsidR="00F11891" w:rsidRPr="00CE00A8">
        <w:rPr>
          <w:rFonts w:asciiTheme="minorHAnsi" w:hAnsiTheme="minorHAnsi" w:cstheme="minorHAnsi"/>
        </w:rPr>
        <w:t>,</w:t>
      </w:r>
      <w:r w:rsidR="00222E1B" w:rsidRPr="00CE00A8">
        <w:rPr>
          <w:rFonts w:asciiTheme="minorHAnsi" w:hAnsiTheme="minorHAnsi" w:cstheme="minorHAnsi"/>
        </w:rPr>
        <w:t xml:space="preserve"> </w:t>
      </w:r>
      <w:r w:rsidR="00AA2A22">
        <w:rPr>
          <w:rFonts w:asciiTheme="minorHAnsi" w:hAnsiTheme="minorHAnsi" w:cstheme="minorHAnsi"/>
        </w:rPr>
        <w:t xml:space="preserve">Dr Doug King, </w:t>
      </w:r>
      <w:r w:rsidR="00222E1B" w:rsidRPr="00CE00A8">
        <w:rPr>
          <w:rFonts w:asciiTheme="minorHAnsi" w:hAnsiTheme="minorHAnsi" w:cstheme="minorHAnsi"/>
        </w:rPr>
        <w:t>Professor Patria Hume</w:t>
      </w:r>
      <w:r w:rsidR="00F11891" w:rsidRPr="00CE00A8">
        <w:rPr>
          <w:rFonts w:asciiTheme="minorHAnsi" w:hAnsiTheme="minorHAnsi" w:cstheme="minorHAnsi"/>
        </w:rPr>
        <w:t xml:space="preserve"> or another member of the </w:t>
      </w:r>
      <w:r w:rsidR="00585A55" w:rsidRPr="00CE00A8">
        <w:rPr>
          <w:rFonts w:asciiTheme="minorHAnsi" w:hAnsiTheme="minorHAnsi" w:cstheme="minorHAnsi"/>
        </w:rPr>
        <w:t>Study Team</w:t>
      </w:r>
      <w:r w:rsidR="00F11891" w:rsidRPr="00CE00A8">
        <w:rPr>
          <w:rFonts w:asciiTheme="minorHAnsi" w:hAnsiTheme="minorHAnsi" w:cstheme="minorHAnsi"/>
        </w:rPr>
        <w:t xml:space="preserve"> if that is easier</w:t>
      </w:r>
      <w:r w:rsidR="00222E1B" w:rsidRPr="00CE00A8">
        <w:rPr>
          <w:rFonts w:asciiTheme="minorHAnsi" w:hAnsiTheme="minorHAnsi" w:cstheme="minorHAnsi"/>
        </w:rPr>
        <w:t>.</w:t>
      </w:r>
      <w:r w:rsidR="0026633B" w:rsidRPr="00CE00A8">
        <w:rPr>
          <w:rFonts w:asciiTheme="minorHAnsi" w:hAnsiTheme="minorHAnsi" w:cstheme="minorHAnsi"/>
        </w:rPr>
        <w:t xml:space="preserve"> </w:t>
      </w:r>
      <w:r w:rsidRPr="00CE00A8">
        <w:rPr>
          <w:rFonts w:asciiTheme="minorHAnsi" w:hAnsiTheme="minorHAnsi" w:cstheme="minorHAnsi"/>
        </w:rPr>
        <w:t xml:space="preserve">If you </w:t>
      </w:r>
      <w:r w:rsidR="00222E1B" w:rsidRPr="00CE00A8">
        <w:rPr>
          <w:rFonts w:asciiTheme="minorHAnsi" w:hAnsiTheme="minorHAnsi" w:cstheme="minorHAnsi"/>
        </w:rPr>
        <w:t>do withdraw from the study, you can choose to either, allow the</w:t>
      </w:r>
      <w:r w:rsidRPr="00CE00A8">
        <w:rPr>
          <w:rFonts w:asciiTheme="minorHAnsi" w:hAnsiTheme="minorHAnsi" w:cstheme="minorHAnsi"/>
        </w:rPr>
        <w:t xml:space="preserve"> information collected up until your withdrawal </w:t>
      </w:r>
      <w:r w:rsidR="00222E1B" w:rsidRPr="00CE00A8">
        <w:rPr>
          <w:rFonts w:asciiTheme="minorHAnsi" w:hAnsiTheme="minorHAnsi" w:cstheme="minorHAnsi"/>
        </w:rPr>
        <w:t xml:space="preserve">to </w:t>
      </w:r>
      <w:r w:rsidRPr="00CE00A8">
        <w:rPr>
          <w:rFonts w:asciiTheme="minorHAnsi" w:hAnsiTheme="minorHAnsi" w:cstheme="minorHAnsi"/>
        </w:rPr>
        <w:t xml:space="preserve">continue to be used </w:t>
      </w:r>
      <w:r w:rsidR="00222E1B" w:rsidRPr="00CE00A8">
        <w:rPr>
          <w:rFonts w:asciiTheme="minorHAnsi" w:hAnsiTheme="minorHAnsi" w:cstheme="minorHAnsi"/>
        </w:rPr>
        <w:t>or y</w:t>
      </w:r>
      <w:r w:rsidRPr="00CE00A8">
        <w:rPr>
          <w:rFonts w:asciiTheme="minorHAnsi" w:hAnsiTheme="minorHAnsi" w:cstheme="minorHAnsi"/>
        </w:rPr>
        <w:t>ou may ask for it to be deleted when you withdraw</w:t>
      </w:r>
      <w:r w:rsidR="00222E1B" w:rsidRPr="00CE00A8">
        <w:rPr>
          <w:rFonts w:asciiTheme="minorHAnsi" w:hAnsiTheme="minorHAnsi" w:cstheme="minorHAnsi"/>
        </w:rPr>
        <w:t>. If</w:t>
      </w:r>
      <w:r w:rsidRPr="00CE00A8">
        <w:rPr>
          <w:rFonts w:asciiTheme="minorHAnsi" w:hAnsiTheme="minorHAnsi" w:cstheme="minorHAnsi"/>
        </w:rPr>
        <w:t xml:space="preserve"> you withdraw after the study analyses have been undertaken</w:t>
      </w:r>
      <w:r w:rsidR="00222E1B" w:rsidRPr="00CE00A8">
        <w:rPr>
          <w:rFonts w:asciiTheme="minorHAnsi" w:hAnsiTheme="minorHAnsi" w:cstheme="minorHAnsi"/>
        </w:rPr>
        <w:t xml:space="preserve"> it may not be possible to remove your data/information.</w:t>
      </w:r>
    </w:p>
    <w:p w14:paraId="22221C74" w14:textId="77777777" w:rsidR="00503E91" w:rsidRPr="00CE00A8" w:rsidRDefault="00503E91" w:rsidP="00503E91">
      <w:pPr>
        <w:pStyle w:val="Heading2"/>
        <w:rPr>
          <w:rFonts w:asciiTheme="minorHAnsi" w:hAnsiTheme="minorHAnsi" w:cstheme="minorHAnsi"/>
          <w:lang w:val="en-GB"/>
        </w:rPr>
      </w:pPr>
      <w:r w:rsidRPr="00CE00A8">
        <w:rPr>
          <w:rFonts w:asciiTheme="minorHAnsi" w:hAnsiTheme="minorHAnsi" w:cstheme="minorHAnsi"/>
          <w:lang w:val="en-GB"/>
        </w:rPr>
        <w:t>Will I receive feedback on the results of this research?</w:t>
      </w:r>
    </w:p>
    <w:p w14:paraId="4D7B86DC" w14:textId="2767B833" w:rsidR="00503E91" w:rsidRPr="00CE00A8" w:rsidRDefault="00503E91" w:rsidP="009A342D">
      <w:pPr>
        <w:spacing w:before="120" w:after="120"/>
        <w:rPr>
          <w:rFonts w:asciiTheme="minorHAnsi" w:hAnsiTheme="minorHAnsi" w:cstheme="minorHAnsi"/>
        </w:rPr>
      </w:pPr>
      <w:r w:rsidRPr="00CE00A8">
        <w:rPr>
          <w:rFonts w:asciiTheme="minorHAnsi" w:hAnsiTheme="minorHAnsi" w:cstheme="minorHAnsi"/>
        </w:rPr>
        <w:t xml:space="preserve">The overall study results will be published on the AUT SPRINZ SKIPP website </w:t>
      </w:r>
      <w:hyperlink r:id="rId13">
        <w:r w:rsidRPr="00CE00A8">
          <w:rPr>
            <w:rStyle w:val="Hyperlink"/>
            <w:rFonts w:asciiTheme="minorHAnsi" w:hAnsiTheme="minorHAnsi" w:cstheme="minorHAnsi"/>
            <w:color w:val="0070C0"/>
          </w:rPr>
          <w:t>Sports Kinesiology Injury Prevention and Performance - SPRINZ - AUT</w:t>
        </w:r>
      </w:hyperlink>
      <w:r w:rsidR="009A342D">
        <w:rPr>
          <w:rStyle w:val="Hyperlink"/>
          <w:rFonts w:asciiTheme="minorHAnsi" w:hAnsiTheme="minorHAnsi" w:cstheme="minorHAnsi"/>
          <w:color w:val="0070C0"/>
        </w:rPr>
        <w:t xml:space="preserve"> (</w:t>
      </w:r>
      <w:r w:rsidR="009A342D" w:rsidRPr="009A342D">
        <w:rPr>
          <w:rStyle w:val="Hyperlink"/>
          <w:rFonts w:asciiTheme="minorHAnsi" w:hAnsiTheme="minorHAnsi" w:cstheme="minorHAnsi"/>
          <w:color w:val="0070C0"/>
        </w:rPr>
        <w:t>https://sprinz.aut.ac.nz/areas-of-expertise/sports-kinesiology-injury-prevention-and-performance</w:t>
      </w:r>
      <w:r w:rsidR="009A342D">
        <w:rPr>
          <w:rStyle w:val="Hyperlink"/>
          <w:rFonts w:asciiTheme="minorHAnsi" w:hAnsiTheme="minorHAnsi" w:cstheme="minorHAnsi"/>
          <w:color w:val="0070C0"/>
        </w:rPr>
        <w:t>)</w:t>
      </w:r>
      <w:r w:rsidRPr="00CE00A8">
        <w:rPr>
          <w:rFonts w:asciiTheme="minorHAnsi" w:hAnsiTheme="minorHAnsi" w:cstheme="minorHAnsi"/>
        </w:rPr>
        <w:t xml:space="preserve">. </w:t>
      </w:r>
    </w:p>
    <w:p w14:paraId="5D30D014" w14:textId="1C60B4E6" w:rsidR="0041215B" w:rsidRPr="00CE00A8" w:rsidRDefault="00C91990" w:rsidP="009A342D">
      <w:pPr>
        <w:spacing w:after="120"/>
        <w:rPr>
          <w:rFonts w:asciiTheme="minorHAnsi" w:hAnsiTheme="minorHAnsi" w:cstheme="minorHAnsi"/>
        </w:rPr>
      </w:pPr>
      <w:r w:rsidRPr="00CE00A8">
        <w:rPr>
          <w:rFonts w:asciiTheme="minorHAnsi" w:hAnsiTheme="minorHAnsi" w:cstheme="minorHAnsi"/>
        </w:rPr>
        <w:t xml:space="preserve">Within </w:t>
      </w:r>
      <w:r w:rsidR="00BC68E7" w:rsidRPr="00CE00A8">
        <w:rPr>
          <w:rFonts w:asciiTheme="minorHAnsi" w:hAnsiTheme="minorHAnsi" w:cstheme="minorHAnsi"/>
        </w:rPr>
        <w:t>12</w:t>
      </w:r>
      <w:r w:rsidRPr="00CE00A8">
        <w:rPr>
          <w:rFonts w:asciiTheme="minorHAnsi" w:hAnsiTheme="minorHAnsi" w:cstheme="minorHAnsi"/>
        </w:rPr>
        <w:t xml:space="preserve">0 days of the study finishing a </w:t>
      </w:r>
      <w:r w:rsidR="00AA2A22" w:rsidRPr="00CE00A8">
        <w:rPr>
          <w:rFonts w:asciiTheme="minorHAnsi" w:hAnsiTheme="minorHAnsi" w:cstheme="minorHAnsi"/>
        </w:rPr>
        <w:t>1–2-page</w:t>
      </w:r>
      <w:r w:rsidRPr="00CE00A8">
        <w:rPr>
          <w:rFonts w:asciiTheme="minorHAnsi" w:hAnsiTheme="minorHAnsi" w:cstheme="minorHAnsi"/>
        </w:rPr>
        <w:t xml:space="preserve"> summary of the research findings</w:t>
      </w:r>
      <w:r w:rsidR="0041215B" w:rsidRPr="00CE00A8">
        <w:rPr>
          <w:rFonts w:asciiTheme="minorHAnsi" w:hAnsiTheme="minorHAnsi" w:cstheme="minorHAnsi"/>
        </w:rPr>
        <w:t xml:space="preserve"> will be available. If you would like to receive a copy, please indicate on the consent form, and provide a contact 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9"/>
      </w:tblGrid>
      <w:tr w:rsidR="00AE1EC1" w:rsidRPr="00CE00A8" w14:paraId="7572C8F9" w14:textId="77777777" w:rsidTr="00F22C90">
        <w:tc>
          <w:tcPr>
            <w:tcW w:w="9219" w:type="dxa"/>
            <w:shd w:val="clear" w:color="auto" w:fill="2F5496"/>
          </w:tcPr>
          <w:bookmarkEnd w:id="4"/>
          <w:p w14:paraId="3286B8F8" w14:textId="77777777" w:rsidR="00AE1EC1" w:rsidRPr="00CE00A8" w:rsidRDefault="00AE1EC1" w:rsidP="00992308">
            <w:pPr>
              <w:pStyle w:val="Heading2"/>
              <w:rPr>
                <w:rFonts w:asciiTheme="minorHAnsi" w:hAnsiTheme="minorHAnsi" w:cstheme="minorHAnsi"/>
                <w:lang w:val="en-GB"/>
              </w:rPr>
            </w:pPr>
            <w:r w:rsidRPr="00CE00A8">
              <w:rPr>
                <w:rFonts w:asciiTheme="minorHAnsi" w:hAnsiTheme="minorHAnsi" w:cstheme="minorHAnsi"/>
                <w:lang w:val="en-GB"/>
              </w:rPr>
              <w:t>Who is funding the study?</w:t>
            </w:r>
          </w:p>
        </w:tc>
      </w:tr>
    </w:tbl>
    <w:p w14:paraId="4C701157" w14:textId="77777777" w:rsidR="00EA2273" w:rsidRDefault="00830E65" w:rsidP="009A342D">
      <w:pPr>
        <w:spacing w:before="120" w:after="120"/>
        <w:rPr>
          <w:rFonts w:asciiTheme="minorHAnsi" w:hAnsiTheme="minorHAnsi" w:cstheme="minorHAnsi"/>
        </w:rPr>
      </w:pPr>
      <w:r w:rsidRPr="00CE00A8">
        <w:rPr>
          <w:rFonts w:asciiTheme="minorHAnsi" w:hAnsiTheme="minorHAnsi" w:cstheme="minorHAnsi"/>
        </w:rPr>
        <w:t>There are no direct financial costs to you as a participant in this study</w:t>
      </w:r>
      <w:r w:rsidR="00BC68E7" w:rsidRPr="00CE00A8">
        <w:rPr>
          <w:rFonts w:asciiTheme="minorHAnsi" w:hAnsiTheme="minorHAnsi" w:cstheme="minorHAnsi"/>
        </w:rPr>
        <w:t>. T</w:t>
      </w:r>
      <w:r w:rsidRPr="00CE00A8">
        <w:rPr>
          <w:rFonts w:asciiTheme="minorHAnsi" w:hAnsiTheme="minorHAnsi" w:cstheme="minorHAnsi"/>
        </w:rPr>
        <w:t xml:space="preserve">his research is part funded by </w:t>
      </w:r>
      <w:r w:rsidR="00336243" w:rsidRPr="00CE00A8">
        <w:rPr>
          <w:rFonts w:asciiTheme="minorHAnsi" w:hAnsiTheme="minorHAnsi" w:cstheme="minorHAnsi"/>
        </w:rPr>
        <w:t>Abbott</w:t>
      </w:r>
      <w:r w:rsidR="00271114" w:rsidRPr="00CE00A8">
        <w:rPr>
          <w:rFonts w:asciiTheme="minorHAnsi" w:hAnsiTheme="minorHAnsi" w:cstheme="minorHAnsi"/>
        </w:rPr>
        <w:t xml:space="preserve"> Laboratories (USA), a medical device and research company.</w:t>
      </w:r>
      <w:r w:rsidR="00AA2A22">
        <w:rPr>
          <w:rFonts w:asciiTheme="minorHAnsi" w:hAnsiTheme="minorHAnsi" w:cstheme="minorHAnsi"/>
        </w:rPr>
        <w:t xml:space="preserve"> </w:t>
      </w:r>
    </w:p>
    <w:p w14:paraId="6E2803FF" w14:textId="4E588B6C" w:rsidR="00271114" w:rsidRPr="00CE00A8" w:rsidRDefault="00EA2273" w:rsidP="00D23F68">
      <w:pPr>
        <w:spacing w:after="120"/>
        <w:rPr>
          <w:rFonts w:asciiTheme="minorHAnsi" w:hAnsiTheme="minorHAnsi" w:cstheme="minorHAnsi"/>
        </w:rPr>
      </w:pPr>
      <w:r w:rsidRPr="00884A18">
        <w:rPr>
          <w:color w:val="000000" w:themeColor="text1"/>
        </w:rPr>
        <w:t xml:space="preserve">Each participant will receive $20 voucher for each of the clinic </w:t>
      </w:r>
      <w:r>
        <w:rPr>
          <w:color w:val="000000" w:themeColor="text1"/>
        </w:rPr>
        <w:t>visits</w:t>
      </w:r>
      <w:r w:rsidRPr="00884A18">
        <w:rPr>
          <w:color w:val="000000" w:themeColor="text1"/>
        </w:rPr>
        <w:t>. In addition</w:t>
      </w:r>
      <w:r w:rsidR="00ED5643">
        <w:rPr>
          <w:color w:val="000000" w:themeColor="text1"/>
        </w:rPr>
        <w:t>,</w:t>
      </w:r>
      <w:r w:rsidRPr="00884A18">
        <w:rPr>
          <w:color w:val="000000" w:themeColor="text1"/>
        </w:rPr>
        <w:t xml:space="preserve"> there is a prize draw for </w:t>
      </w:r>
      <w:r>
        <w:rPr>
          <w:color w:val="000000" w:themeColor="text1"/>
        </w:rPr>
        <w:t xml:space="preserve">a </w:t>
      </w:r>
      <w:r w:rsidRPr="00884A18">
        <w:rPr>
          <w:color w:val="000000" w:themeColor="text1"/>
        </w:rPr>
        <w:t xml:space="preserve">pair of Asics shoes for those that complete the </w:t>
      </w:r>
      <w:r>
        <w:rPr>
          <w:color w:val="000000" w:themeColor="text1"/>
        </w:rPr>
        <w:t>recovery testing</w:t>
      </w:r>
      <w:r w:rsidRPr="00884A18">
        <w:rPr>
          <w:color w:val="000000" w:themeColor="text1"/>
        </w:rPr>
        <w:t xml:space="preserve"> session</w:t>
      </w:r>
      <w:r>
        <w:rPr>
          <w:color w:val="000000" w:themeColor="text1"/>
        </w:rPr>
        <w:t>s</w:t>
      </w:r>
      <w:r w:rsidRPr="00884A18">
        <w:rPr>
          <w:color w:val="000000" w:themeColor="text1"/>
        </w:rPr>
        <w:t xml:space="preserve">. </w:t>
      </w:r>
    </w:p>
    <w:p w14:paraId="57DDD2F1" w14:textId="77777777" w:rsidR="00F66394" w:rsidRPr="00CE00A8" w:rsidRDefault="00F66394" w:rsidP="00992308">
      <w:pPr>
        <w:pStyle w:val="Heading2"/>
        <w:rPr>
          <w:rFonts w:asciiTheme="minorHAnsi" w:hAnsiTheme="minorHAnsi" w:cstheme="minorHAnsi"/>
          <w:lang w:val="en-GB"/>
        </w:rPr>
      </w:pPr>
      <w:r w:rsidRPr="00CE00A8">
        <w:rPr>
          <w:rFonts w:asciiTheme="minorHAnsi" w:hAnsiTheme="minorHAnsi" w:cstheme="minorHAnsi"/>
          <w:lang w:val="en-GB"/>
        </w:rPr>
        <w:t>What do I do if I have concerns or further questions about this research?</w:t>
      </w:r>
    </w:p>
    <w:p w14:paraId="73F24F40" w14:textId="4E07BE51" w:rsidR="00F66394" w:rsidRPr="00CE00A8" w:rsidRDefault="00F66394" w:rsidP="00D23F68">
      <w:pPr>
        <w:spacing w:before="120" w:after="120"/>
        <w:rPr>
          <w:rFonts w:asciiTheme="minorHAnsi" w:hAnsiTheme="minorHAnsi" w:cstheme="minorHAnsi"/>
        </w:rPr>
      </w:pPr>
      <w:r w:rsidRPr="00CE00A8">
        <w:rPr>
          <w:rFonts w:asciiTheme="minorHAnsi" w:hAnsiTheme="minorHAnsi" w:cstheme="minorHAnsi"/>
        </w:rPr>
        <w:t xml:space="preserve">If you have any concerns regarding this project, please contact the lead investigator – Professor Patria Hume, </w:t>
      </w:r>
      <w:hyperlink r:id="rId14">
        <w:r w:rsidRPr="00CE00A8">
          <w:rPr>
            <w:rStyle w:val="Hyperlink"/>
            <w:rFonts w:asciiTheme="minorHAnsi" w:hAnsiTheme="minorHAnsi" w:cstheme="minorHAnsi"/>
            <w:color w:val="000000" w:themeColor="text1"/>
          </w:rPr>
          <w:t>patria.hume@aut.ac.nz</w:t>
        </w:r>
      </w:hyperlink>
      <w:r w:rsidRPr="00CE00A8">
        <w:rPr>
          <w:rFonts w:asciiTheme="minorHAnsi" w:hAnsiTheme="minorHAnsi" w:cstheme="minorHAnsi"/>
        </w:rPr>
        <w:t xml:space="preserve"> mobile 021 805 591.</w:t>
      </w:r>
    </w:p>
    <w:p w14:paraId="7D831A07" w14:textId="5AD3144A" w:rsidR="00725794" w:rsidRPr="00883634" w:rsidRDefault="00725794" w:rsidP="00D23F68">
      <w:pPr>
        <w:spacing w:after="120"/>
      </w:pPr>
      <w:r>
        <w:t xml:space="preserve">For </w:t>
      </w:r>
      <w:r>
        <w:rPr>
          <w:lang w:eastAsia="en-NZ"/>
        </w:rPr>
        <w:t xml:space="preserve">Māori </w:t>
      </w:r>
      <w:r>
        <w:t xml:space="preserve">cultural support contact please contact </w:t>
      </w:r>
      <w:r w:rsidRPr="00883634">
        <w:rPr>
          <w:lang w:eastAsia="en-NZ"/>
        </w:rPr>
        <w:t>Dr Doug King</w:t>
      </w:r>
      <w:r>
        <w:rPr>
          <w:lang w:eastAsia="en-NZ"/>
        </w:rPr>
        <w:t xml:space="preserve">, </w:t>
      </w:r>
      <w:r w:rsidRPr="008C2634">
        <w:rPr>
          <w:u w:val="single"/>
          <w:lang w:eastAsia="en-NZ"/>
        </w:rPr>
        <w:t>doug.king@aut.ac.nz</w:t>
      </w:r>
      <w:r>
        <w:rPr>
          <w:lang w:eastAsia="en-NZ"/>
        </w:rPr>
        <w:t xml:space="preserve">; and for Pacific cultural support please contact </w:t>
      </w:r>
      <w:r w:rsidRPr="00883634">
        <w:rPr>
          <w:lang w:eastAsia="en-NZ"/>
        </w:rPr>
        <w:t>Dr Dion Enari</w:t>
      </w:r>
      <w:r>
        <w:rPr>
          <w:lang w:eastAsia="en-NZ"/>
        </w:rPr>
        <w:t xml:space="preserve">, </w:t>
      </w:r>
      <w:r w:rsidRPr="008C2634">
        <w:rPr>
          <w:u w:val="single"/>
          <w:lang w:eastAsia="en-NZ"/>
        </w:rPr>
        <w:t>dion.enari@aut.ac.nz</w:t>
      </w:r>
      <w:r>
        <w:rPr>
          <w:lang w:eastAsia="en-NZ"/>
        </w:rPr>
        <w:t>.</w:t>
      </w:r>
    </w:p>
    <w:p w14:paraId="27CF3E3D" w14:textId="62D9D348" w:rsidR="00F66394" w:rsidRPr="00CE00A8" w:rsidRDefault="00F66394" w:rsidP="00D23F68">
      <w:pPr>
        <w:spacing w:after="120"/>
        <w:rPr>
          <w:rFonts w:asciiTheme="minorHAnsi" w:hAnsiTheme="minorHAnsi" w:cstheme="minorHAnsi"/>
        </w:rPr>
      </w:pPr>
      <w:r w:rsidRPr="00CE00A8">
        <w:rPr>
          <w:rFonts w:asciiTheme="minorHAnsi" w:hAnsiTheme="minorHAnsi" w:cstheme="minorHAnsi"/>
        </w:rPr>
        <w:t xml:space="preserve">Concerns regarding the conduct of this study should be notified to the Executive Secretary of AUTEC, </w:t>
      </w:r>
      <w:hyperlink r:id="rId15">
        <w:r w:rsidRPr="00CE00A8">
          <w:rPr>
            <w:rStyle w:val="Hyperlink"/>
            <w:rFonts w:asciiTheme="minorHAnsi" w:hAnsiTheme="minorHAnsi" w:cstheme="minorHAnsi"/>
            <w:color w:val="000000" w:themeColor="text1"/>
          </w:rPr>
          <w:t>ethics@aut.co.nz</w:t>
        </w:r>
      </w:hyperlink>
      <w:r w:rsidRPr="00CE00A8">
        <w:rPr>
          <w:rFonts w:asciiTheme="minorHAnsi" w:hAnsiTheme="minorHAnsi" w:cstheme="minorHAnsi"/>
        </w:rPr>
        <w:t xml:space="preserve"> (+649)9219999 </w:t>
      </w:r>
      <w:proofErr w:type="spellStart"/>
      <w:r w:rsidRPr="00CE00A8">
        <w:rPr>
          <w:rFonts w:asciiTheme="minorHAnsi" w:hAnsiTheme="minorHAnsi" w:cstheme="minorHAnsi"/>
        </w:rPr>
        <w:t>ext</w:t>
      </w:r>
      <w:proofErr w:type="spellEnd"/>
      <w:r w:rsidRPr="00CE00A8">
        <w:rPr>
          <w:rFonts w:asciiTheme="minorHAnsi" w:hAnsiTheme="minorHAnsi" w:cstheme="minorHAnsi"/>
        </w:rPr>
        <w:t xml:space="preserve"> 6083.</w:t>
      </w:r>
    </w:p>
    <w:p w14:paraId="2091636A" w14:textId="77777777" w:rsidR="00EE7009" w:rsidRPr="00CE00A8" w:rsidRDefault="00EE7009" w:rsidP="00CE00A8">
      <w:pPr>
        <w:rPr>
          <w:rFonts w:asciiTheme="minorHAnsi" w:hAnsiTheme="minorHAnsi" w:cstheme="minorHAnsi"/>
        </w:rPr>
      </w:pPr>
      <w:r w:rsidRPr="00CE00A8">
        <w:rPr>
          <w:rFonts w:asciiTheme="minorHAnsi" w:hAnsiTheme="minorHAnsi" w:cstheme="minorHAnsi"/>
        </w:rPr>
        <w:t>If you want to talk to someone who isn’t involved with the study, you can contact an independent health and disability advocate on:</w:t>
      </w:r>
    </w:p>
    <w:p w14:paraId="75747DE9" w14:textId="2CA311B2" w:rsidR="001638FA" w:rsidRPr="00CE00A8" w:rsidRDefault="00EE7009" w:rsidP="00D23F68">
      <w:pPr>
        <w:ind w:left="709"/>
        <w:rPr>
          <w:rFonts w:asciiTheme="minorHAnsi" w:hAnsiTheme="minorHAnsi" w:cstheme="minorHAnsi"/>
        </w:rPr>
      </w:pPr>
      <w:r w:rsidRPr="00CE00A8">
        <w:rPr>
          <w:rFonts w:asciiTheme="minorHAnsi" w:hAnsiTheme="minorHAnsi" w:cstheme="minorHAnsi"/>
        </w:rPr>
        <w:t xml:space="preserve">Phone: </w:t>
      </w:r>
      <w:r w:rsidRPr="00CE00A8">
        <w:rPr>
          <w:rFonts w:asciiTheme="minorHAnsi" w:hAnsiTheme="minorHAnsi" w:cstheme="minorHAnsi"/>
        </w:rPr>
        <w:tab/>
      </w:r>
      <w:r w:rsidR="00D23F68">
        <w:rPr>
          <w:rFonts w:asciiTheme="minorHAnsi" w:hAnsiTheme="minorHAnsi" w:cstheme="minorHAnsi"/>
        </w:rPr>
        <w:tab/>
      </w:r>
      <w:r w:rsidRPr="00CE00A8">
        <w:rPr>
          <w:rFonts w:asciiTheme="minorHAnsi" w:hAnsiTheme="minorHAnsi" w:cstheme="minorHAnsi"/>
        </w:rPr>
        <w:t>0800 555 050</w:t>
      </w:r>
    </w:p>
    <w:p w14:paraId="1213B48C" w14:textId="30CC6748" w:rsidR="001638FA" w:rsidRPr="00CE00A8" w:rsidRDefault="00EE7009" w:rsidP="00D23F68">
      <w:pPr>
        <w:ind w:left="709"/>
        <w:rPr>
          <w:rFonts w:asciiTheme="minorHAnsi" w:hAnsiTheme="minorHAnsi" w:cstheme="minorHAnsi"/>
        </w:rPr>
      </w:pPr>
      <w:r w:rsidRPr="00CE00A8">
        <w:rPr>
          <w:rFonts w:asciiTheme="minorHAnsi" w:hAnsiTheme="minorHAnsi" w:cstheme="minorHAnsi"/>
        </w:rPr>
        <w:t xml:space="preserve">Fax: </w:t>
      </w:r>
      <w:r w:rsidRPr="00CE00A8">
        <w:rPr>
          <w:rFonts w:asciiTheme="minorHAnsi" w:hAnsiTheme="minorHAnsi" w:cstheme="minorHAnsi"/>
        </w:rPr>
        <w:tab/>
      </w:r>
      <w:r w:rsidRPr="00CE00A8">
        <w:rPr>
          <w:rFonts w:asciiTheme="minorHAnsi" w:hAnsiTheme="minorHAnsi" w:cstheme="minorHAnsi"/>
        </w:rPr>
        <w:tab/>
        <w:t>0800 2 SUPPORT (0800 2787 7678)</w:t>
      </w:r>
    </w:p>
    <w:p w14:paraId="049FA471" w14:textId="19022059" w:rsidR="00EE7009" w:rsidRPr="00CE00A8" w:rsidRDefault="00EE7009" w:rsidP="00D23F68">
      <w:pPr>
        <w:ind w:left="709"/>
        <w:rPr>
          <w:rFonts w:asciiTheme="minorHAnsi" w:hAnsiTheme="minorHAnsi" w:cstheme="minorHAnsi"/>
        </w:rPr>
      </w:pPr>
      <w:r w:rsidRPr="00CE00A8">
        <w:rPr>
          <w:rFonts w:asciiTheme="minorHAnsi" w:hAnsiTheme="minorHAnsi" w:cstheme="minorHAnsi"/>
        </w:rPr>
        <w:t xml:space="preserve">Email: </w:t>
      </w:r>
      <w:r w:rsidRPr="00CE00A8">
        <w:rPr>
          <w:rFonts w:asciiTheme="minorHAnsi" w:hAnsiTheme="minorHAnsi" w:cstheme="minorHAnsi"/>
        </w:rPr>
        <w:tab/>
      </w:r>
      <w:r w:rsidRPr="00CE00A8">
        <w:rPr>
          <w:rFonts w:asciiTheme="minorHAnsi" w:hAnsiTheme="minorHAnsi" w:cstheme="minorHAnsi"/>
        </w:rPr>
        <w:tab/>
      </w:r>
      <w:hyperlink r:id="rId16" w:history="1">
        <w:r w:rsidR="00107EA5" w:rsidRPr="00CE00A8">
          <w:rPr>
            <w:rStyle w:val="Hyperlink"/>
            <w:rFonts w:asciiTheme="minorHAnsi" w:hAnsiTheme="minorHAnsi" w:cstheme="minorHAnsi"/>
            <w:u w:val="none"/>
          </w:rPr>
          <w:t>advocacy@advocacy.org.nz</w:t>
        </w:r>
      </w:hyperlink>
    </w:p>
    <w:p w14:paraId="7B7428BD" w14:textId="77777777" w:rsidR="00696882" w:rsidRPr="00CE00A8" w:rsidRDefault="00107EA5" w:rsidP="00D23F68">
      <w:pPr>
        <w:spacing w:after="120"/>
        <w:ind w:left="709"/>
        <w:rPr>
          <w:rFonts w:asciiTheme="minorHAnsi" w:hAnsiTheme="minorHAnsi" w:cstheme="minorHAnsi"/>
        </w:rPr>
      </w:pPr>
      <w:r w:rsidRPr="00CE00A8">
        <w:rPr>
          <w:rFonts w:asciiTheme="minorHAnsi" w:hAnsiTheme="minorHAnsi" w:cstheme="minorHAnsi"/>
        </w:rPr>
        <w:t xml:space="preserve">Website: </w:t>
      </w:r>
      <w:r w:rsidRPr="00CE00A8">
        <w:rPr>
          <w:rFonts w:asciiTheme="minorHAnsi" w:hAnsiTheme="minorHAnsi" w:cstheme="minorHAnsi"/>
        </w:rPr>
        <w:tab/>
        <w:t>https://www.advocacy.org.nz/</w:t>
      </w:r>
    </w:p>
    <w:p w14:paraId="459B00CC" w14:textId="19680557" w:rsidR="00EE7009" w:rsidRPr="00CE00A8" w:rsidRDefault="00EE7009" w:rsidP="00CE00A8">
      <w:pPr>
        <w:rPr>
          <w:rFonts w:asciiTheme="minorHAnsi" w:hAnsiTheme="minorHAnsi" w:cstheme="minorHAnsi"/>
        </w:rPr>
      </w:pPr>
      <w:r w:rsidRPr="00CE00A8">
        <w:rPr>
          <w:rFonts w:asciiTheme="minorHAnsi" w:hAnsiTheme="minorHAnsi" w:cstheme="minorHAnsi"/>
        </w:rPr>
        <w:t>You can contact the health and disability ethics committee (</w:t>
      </w:r>
      <w:proofErr w:type="spellStart"/>
      <w:r w:rsidRPr="00CE00A8">
        <w:rPr>
          <w:rFonts w:asciiTheme="minorHAnsi" w:hAnsiTheme="minorHAnsi" w:cstheme="minorHAnsi"/>
        </w:rPr>
        <w:t>HDEC</w:t>
      </w:r>
      <w:proofErr w:type="spellEnd"/>
      <w:r w:rsidRPr="00CE00A8">
        <w:rPr>
          <w:rFonts w:asciiTheme="minorHAnsi" w:hAnsiTheme="minorHAnsi" w:cstheme="minorHAnsi"/>
        </w:rPr>
        <w:t xml:space="preserve">) that </w:t>
      </w:r>
      <w:r w:rsidR="0008781F" w:rsidRPr="00CE00A8">
        <w:rPr>
          <w:rFonts w:asciiTheme="minorHAnsi" w:hAnsiTheme="minorHAnsi" w:cstheme="minorHAnsi"/>
        </w:rPr>
        <w:t>approved</w:t>
      </w:r>
      <w:r w:rsidRPr="00CE00A8">
        <w:rPr>
          <w:rFonts w:asciiTheme="minorHAnsi" w:hAnsiTheme="minorHAnsi" w:cstheme="minorHAnsi"/>
        </w:rPr>
        <w:t xml:space="preserve"> this study on:</w:t>
      </w:r>
    </w:p>
    <w:p w14:paraId="667A6940" w14:textId="019FC6BC" w:rsidR="00EE7009" w:rsidRPr="00CE00A8" w:rsidRDefault="00EE7009" w:rsidP="00CE00A8">
      <w:pPr>
        <w:rPr>
          <w:rFonts w:asciiTheme="minorHAnsi" w:hAnsiTheme="minorHAnsi" w:cstheme="minorHAnsi"/>
        </w:rPr>
      </w:pPr>
      <w:r w:rsidRPr="00CE00A8">
        <w:rPr>
          <w:rFonts w:asciiTheme="minorHAnsi" w:hAnsiTheme="minorHAnsi" w:cstheme="minorHAnsi"/>
        </w:rPr>
        <w:t>Phone:</w:t>
      </w:r>
      <w:r w:rsidRPr="00CE00A8">
        <w:rPr>
          <w:rFonts w:asciiTheme="minorHAnsi" w:hAnsiTheme="minorHAnsi" w:cstheme="minorHAnsi"/>
        </w:rPr>
        <w:tab/>
      </w:r>
      <w:r w:rsidRPr="00CE00A8">
        <w:rPr>
          <w:rFonts w:asciiTheme="minorHAnsi" w:hAnsiTheme="minorHAnsi" w:cstheme="minorHAnsi"/>
        </w:rPr>
        <w:tab/>
        <w:t>0800 4 ETHIC</w:t>
      </w:r>
    </w:p>
    <w:p w14:paraId="01249F9C" w14:textId="6997C9F3" w:rsidR="00EE7009" w:rsidRPr="00CE00A8" w:rsidRDefault="00EE7009" w:rsidP="00D23F68">
      <w:pPr>
        <w:spacing w:after="120"/>
        <w:rPr>
          <w:rFonts w:asciiTheme="minorHAnsi" w:hAnsiTheme="minorHAnsi" w:cstheme="minorHAnsi"/>
        </w:rPr>
      </w:pPr>
      <w:r w:rsidRPr="00CE00A8">
        <w:rPr>
          <w:rFonts w:asciiTheme="minorHAnsi" w:hAnsiTheme="minorHAnsi" w:cstheme="minorHAnsi"/>
        </w:rPr>
        <w:t>Email:</w:t>
      </w:r>
      <w:r w:rsidRPr="00CE00A8">
        <w:rPr>
          <w:rFonts w:asciiTheme="minorHAnsi" w:hAnsiTheme="minorHAnsi" w:cstheme="minorHAnsi"/>
        </w:rPr>
        <w:tab/>
      </w:r>
      <w:r w:rsidRPr="00CE00A8">
        <w:rPr>
          <w:rFonts w:asciiTheme="minorHAnsi" w:hAnsiTheme="minorHAnsi" w:cstheme="minorHAnsi"/>
        </w:rPr>
        <w:tab/>
        <w:t>hdecs@</w:t>
      </w:r>
      <w:r w:rsidR="0007501C" w:rsidRPr="00CE00A8">
        <w:rPr>
          <w:rFonts w:asciiTheme="minorHAnsi" w:hAnsiTheme="minorHAnsi" w:cstheme="minorHAnsi"/>
        </w:rPr>
        <w:t>health</w:t>
      </w:r>
      <w:r w:rsidRPr="00CE00A8">
        <w:rPr>
          <w:rFonts w:asciiTheme="minorHAnsi" w:hAnsiTheme="minorHAnsi" w:cstheme="minorHAnsi"/>
        </w:rPr>
        <w:t>.govt.nz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9"/>
      </w:tblGrid>
      <w:tr w:rsidR="00773F48" w:rsidRPr="00CE00A8" w14:paraId="3AA98B29" w14:textId="77777777">
        <w:tc>
          <w:tcPr>
            <w:tcW w:w="9219" w:type="dxa"/>
            <w:shd w:val="clear" w:color="auto" w:fill="2F5496"/>
          </w:tcPr>
          <w:p w14:paraId="0CC9F430" w14:textId="77777777" w:rsidR="00773F48" w:rsidRPr="00CE00A8" w:rsidRDefault="00773F48" w:rsidP="00992308">
            <w:pPr>
              <w:pStyle w:val="Heading2"/>
              <w:rPr>
                <w:rFonts w:asciiTheme="minorHAnsi" w:hAnsiTheme="minorHAnsi" w:cstheme="minorHAnsi"/>
                <w:lang w:val="en-GB"/>
              </w:rPr>
            </w:pPr>
            <w:r w:rsidRPr="00CE00A8">
              <w:rPr>
                <w:rFonts w:asciiTheme="minorHAnsi" w:hAnsiTheme="minorHAnsi" w:cstheme="minorHAnsi"/>
                <w:lang w:val="en-GB"/>
              </w:rPr>
              <w:t>Who Has Approved the study?</w:t>
            </w:r>
          </w:p>
        </w:tc>
      </w:tr>
    </w:tbl>
    <w:p w14:paraId="33DC3752" w14:textId="77777777" w:rsidR="00773F48" w:rsidRPr="00CE00A8" w:rsidRDefault="00773F48" w:rsidP="00D23F68">
      <w:pPr>
        <w:spacing w:before="120" w:after="120"/>
        <w:rPr>
          <w:rFonts w:asciiTheme="minorHAnsi" w:hAnsiTheme="minorHAnsi" w:cstheme="minorHAnsi"/>
        </w:rPr>
      </w:pPr>
      <w:r w:rsidRPr="00CE00A8">
        <w:rPr>
          <w:rFonts w:asciiTheme="minorHAnsi" w:hAnsiTheme="minorHAnsi" w:cstheme="minorHAnsi"/>
        </w:rPr>
        <w:t>This study has been approved by an independent group of people called a Health and Disability Ethics Committee (</w:t>
      </w:r>
      <w:proofErr w:type="spellStart"/>
      <w:r w:rsidRPr="00CE00A8">
        <w:rPr>
          <w:rFonts w:asciiTheme="minorHAnsi" w:hAnsiTheme="minorHAnsi" w:cstheme="minorHAnsi"/>
        </w:rPr>
        <w:t>HDEC</w:t>
      </w:r>
      <w:proofErr w:type="spellEnd"/>
      <w:r w:rsidRPr="00CE00A8">
        <w:rPr>
          <w:rFonts w:asciiTheme="minorHAnsi" w:hAnsiTheme="minorHAnsi" w:cstheme="minorHAnsi"/>
        </w:rPr>
        <w:t xml:space="preserve">), who </w:t>
      </w:r>
      <w:r w:rsidRPr="00CE00A8">
        <w:rPr>
          <w:rFonts w:asciiTheme="minorHAnsi" w:eastAsia="Times New Roman" w:hAnsiTheme="minorHAnsi" w:cstheme="minorHAnsi"/>
        </w:rPr>
        <w:t>check that studies meet established ethical standards</w:t>
      </w:r>
      <w:r w:rsidRPr="00CE00A8">
        <w:rPr>
          <w:rFonts w:asciiTheme="minorHAnsi" w:hAnsiTheme="minorHAnsi" w:cstheme="minorHAnsi"/>
        </w:rPr>
        <w:t xml:space="preserve">. The </w:t>
      </w:r>
      <w:proofErr w:type="spellStart"/>
      <w:r w:rsidRPr="00CE00A8">
        <w:rPr>
          <w:rFonts w:asciiTheme="minorHAnsi" w:hAnsiTheme="minorHAnsi" w:cstheme="minorHAnsi"/>
        </w:rPr>
        <w:t>HDEC</w:t>
      </w:r>
      <w:proofErr w:type="spellEnd"/>
      <w:r w:rsidRPr="00CE00A8">
        <w:rPr>
          <w:rFonts w:asciiTheme="minorHAnsi" w:hAnsiTheme="minorHAnsi" w:cstheme="minorHAnsi"/>
        </w:rPr>
        <w:t xml:space="preserve"> Northern Committee has approved this study.</w:t>
      </w:r>
    </w:p>
    <w:p w14:paraId="0EFDB133" w14:textId="0ABC9103" w:rsidR="00B14F4F" w:rsidRPr="00CE00A8" w:rsidRDefault="00B14F4F" w:rsidP="302EF9F7">
      <w:pPr>
        <w:pStyle w:val="paragraph"/>
        <w:spacing w:after="120"/>
        <w:rPr>
          <w:rFonts w:asciiTheme="minorHAnsi" w:hAnsiTheme="minorHAnsi" w:cstheme="minorBidi"/>
        </w:rPr>
      </w:pPr>
      <w:r w:rsidRPr="302EF9F7">
        <w:rPr>
          <w:rStyle w:val="normaltextrun"/>
          <w:rFonts w:asciiTheme="minorHAnsi" w:hAnsiTheme="minorHAnsi" w:cstheme="minorBidi"/>
          <w:b/>
          <w:bCs/>
          <w:i/>
          <w:iCs/>
          <w:lang w:val="en-GB"/>
        </w:rPr>
        <w:t>Approved by</w:t>
      </w:r>
    </w:p>
    <w:p w14:paraId="0F7956E4" w14:textId="67B3DC07" w:rsidR="00B14F4F" w:rsidRPr="00ED5643" w:rsidRDefault="00B14F4F" w:rsidP="422326E8">
      <w:pPr>
        <w:pStyle w:val="paragraph"/>
        <w:rPr>
          <w:rStyle w:val="eop"/>
          <w:rFonts w:asciiTheme="minorHAnsi" w:hAnsiTheme="minorHAnsi" w:cstheme="minorBidi"/>
          <w:lang w:val="en-GB"/>
        </w:rPr>
      </w:pPr>
      <w:r w:rsidRPr="422326E8">
        <w:rPr>
          <w:rStyle w:val="normaltextrun"/>
          <w:rFonts w:asciiTheme="minorHAnsi" w:hAnsiTheme="minorHAnsi" w:cstheme="minorBidi"/>
          <w:b/>
          <w:bCs/>
          <w:i/>
          <w:iCs/>
          <w:lang w:val="en-GB"/>
        </w:rPr>
        <w:t xml:space="preserve">Health and Disability Ethics Committee on </w:t>
      </w:r>
      <w:r w:rsidR="41E0A458" w:rsidRPr="422326E8">
        <w:rPr>
          <w:rStyle w:val="normaltextrun"/>
          <w:rFonts w:asciiTheme="minorHAnsi" w:hAnsiTheme="minorHAnsi" w:cstheme="minorBidi"/>
          <w:b/>
          <w:bCs/>
          <w:i/>
          <w:iCs/>
          <w:lang w:val="en-GB"/>
        </w:rPr>
        <w:t>14</w:t>
      </w:r>
      <w:r w:rsidR="41E0A458" w:rsidRPr="422326E8">
        <w:rPr>
          <w:rStyle w:val="normaltextrun"/>
          <w:rFonts w:asciiTheme="minorHAnsi" w:hAnsiTheme="minorHAnsi" w:cstheme="minorBidi"/>
          <w:b/>
          <w:bCs/>
          <w:i/>
          <w:iCs/>
          <w:vertAlign w:val="superscript"/>
          <w:lang w:val="en-GB"/>
        </w:rPr>
        <w:t>th</w:t>
      </w:r>
      <w:r w:rsidR="41E0A458" w:rsidRPr="422326E8">
        <w:rPr>
          <w:rStyle w:val="normaltextrun"/>
          <w:rFonts w:asciiTheme="minorHAnsi" w:hAnsiTheme="minorHAnsi" w:cstheme="minorBidi"/>
          <w:b/>
          <w:bCs/>
          <w:i/>
          <w:iCs/>
          <w:lang w:val="en-GB"/>
        </w:rPr>
        <w:t xml:space="preserve"> March 2025</w:t>
      </w:r>
    </w:p>
    <w:p w14:paraId="35839B1D" w14:textId="450CBC62" w:rsidR="00B14F4F" w:rsidRPr="00ED5643" w:rsidRDefault="00B14F4F" w:rsidP="422326E8">
      <w:pPr>
        <w:pStyle w:val="paragraph"/>
        <w:rPr>
          <w:rStyle w:val="eop"/>
          <w:rFonts w:asciiTheme="minorHAnsi" w:hAnsiTheme="minorHAnsi" w:cstheme="minorBidi"/>
          <w:lang w:val="en-GB"/>
        </w:rPr>
      </w:pPr>
      <w:r w:rsidRPr="422326E8">
        <w:rPr>
          <w:rStyle w:val="normaltextrun"/>
          <w:rFonts w:asciiTheme="minorHAnsi" w:hAnsiTheme="minorHAnsi" w:cstheme="minorBidi"/>
          <w:b/>
          <w:bCs/>
          <w:i/>
          <w:iCs/>
          <w:lang w:val="en-GB"/>
        </w:rPr>
        <w:t xml:space="preserve"> Reference number </w:t>
      </w:r>
      <w:proofErr w:type="spellStart"/>
      <w:r w:rsidR="0047055C" w:rsidRPr="422326E8">
        <w:rPr>
          <w:rFonts w:asciiTheme="minorHAnsi" w:hAnsiTheme="minorHAnsi" w:cstheme="minorBidi"/>
        </w:rPr>
        <w:t>HDEC</w:t>
      </w:r>
      <w:proofErr w:type="spellEnd"/>
      <w:r w:rsidR="0047055C" w:rsidRPr="422326E8">
        <w:rPr>
          <w:rFonts w:asciiTheme="minorHAnsi" w:hAnsiTheme="minorHAnsi" w:cstheme="minorBidi"/>
        </w:rPr>
        <w:t xml:space="preserve"> </w:t>
      </w:r>
      <w:r w:rsidR="0047055C" w:rsidRPr="422326E8">
        <w:rPr>
          <w:rFonts w:asciiTheme="minorHAnsi" w:hAnsiTheme="minorHAnsi" w:cstheme="minorBidi"/>
          <w:spacing w:val="-2"/>
        </w:rPr>
        <w:t>2024</w:t>
      </w:r>
      <w:r w:rsidR="0047055C" w:rsidRPr="422326E8">
        <w:rPr>
          <w:rFonts w:asciiTheme="minorHAnsi" w:hAnsiTheme="minorHAnsi" w:cstheme="minorBidi"/>
          <w:spacing w:val="-8"/>
        </w:rPr>
        <w:t xml:space="preserve"> </w:t>
      </w:r>
      <w:r w:rsidR="0047055C" w:rsidRPr="422326E8">
        <w:rPr>
          <w:rFonts w:asciiTheme="minorHAnsi" w:hAnsiTheme="minorHAnsi" w:cstheme="minorBidi"/>
          <w:spacing w:val="-2"/>
        </w:rPr>
        <w:t>EXP</w:t>
      </w:r>
      <w:r w:rsidR="0047055C" w:rsidRPr="422326E8">
        <w:rPr>
          <w:rFonts w:asciiTheme="minorHAnsi" w:hAnsiTheme="minorHAnsi" w:cstheme="minorBidi"/>
          <w:spacing w:val="-8"/>
        </w:rPr>
        <w:t xml:space="preserve"> </w:t>
      </w:r>
      <w:r w:rsidR="0047055C" w:rsidRPr="422326E8">
        <w:rPr>
          <w:rFonts w:asciiTheme="minorHAnsi" w:hAnsiTheme="minorHAnsi" w:cstheme="minorBidi"/>
          <w:spacing w:val="-2"/>
        </w:rPr>
        <w:t>21888</w:t>
      </w:r>
    </w:p>
    <w:p w14:paraId="4F733E17" w14:textId="77777777" w:rsidR="00B14F4F" w:rsidRPr="00CE00A8" w:rsidRDefault="00B14F4F" w:rsidP="5717FCAD">
      <w:pPr>
        <w:pStyle w:val="paragraph"/>
        <w:rPr>
          <w:rFonts w:asciiTheme="minorHAnsi" w:hAnsiTheme="minorHAnsi" w:cstheme="minorBidi"/>
        </w:rPr>
      </w:pPr>
      <w:r w:rsidRPr="5717FCAD">
        <w:rPr>
          <w:rStyle w:val="normaltextrun"/>
          <w:rFonts w:asciiTheme="minorHAnsi" w:hAnsiTheme="minorHAnsi" w:cstheme="minorBidi"/>
          <w:i/>
          <w:iCs/>
          <w:lang w:val="en-GB"/>
        </w:rPr>
        <w:lastRenderedPageBreak/>
        <w:t>Note: The Participant should retain a copy of this form.</w:t>
      </w:r>
      <w:r w:rsidRPr="5717FCAD">
        <w:rPr>
          <w:rStyle w:val="eop"/>
          <w:rFonts w:asciiTheme="minorHAnsi" w:hAnsiTheme="minorHAnsi" w:cstheme="minorBidi"/>
          <w:lang w:val="en-GB"/>
        </w:rPr>
        <w:t> </w:t>
      </w:r>
    </w:p>
    <w:p w14:paraId="221FF4A0" w14:textId="77777777" w:rsidR="00114F7D" w:rsidRPr="00CE00A8" w:rsidRDefault="00114F7D" w:rsidP="5717FCAD">
      <w:pPr>
        <w:rPr>
          <w:rFonts w:asciiTheme="minorHAnsi" w:hAnsiTheme="minorHAnsi" w:cstheme="minorBidi"/>
        </w:rPr>
      </w:pPr>
    </w:p>
    <w:p w14:paraId="3EF873C5" w14:textId="77777777" w:rsidR="00114F7D" w:rsidRPr="00CE00A8" w:rsidRDefault="00114F7D" w:rsidP="5717FCAD">
      <w:pPr>
        <w:rPr>
          <w:rFonts w:asciiTheme="minorHAnsi" w:hAnsiTheme="minorHAnsi" w:cstheme="minorBidi"/>
        </w:rPr>
      </w:pPr>
    </w:p>
    <w:p w14:paraId="6E29C1F7" w14:textId="77777777" w:rsidR="00114F7D" w:rsidRPr="00CE00A8" w:rsidRDefault="00114F7D" w:rsidP="00CE00A8">
      <w:pPr>
        <w:rPr>
          <w:rFonts w:asciiTheme="minorHAnsi" w:hAnsiTheme="minorHAnsi" w:cstheme="minorHAnsi"/>
        </w:rPr>
      </w:pPr>
    </w:p>
    <w:sectPr w:rsidR="00114F7D" w:rsidRPr="00CE00A8" w:rsidSect="00941AB9">
      <w:headerReference w:type="default" r:id="rId17"/>
      <w:footerReference w:type="even" r:id="rId18"/>
      <w:footerReference w:type="default" r:id="rId19"/>
      <w:footerReference w:type="first" r:id="rId20"/>
      <w:pgSz w:w="11900" w:h="16840" w:code="9"/>
      <w:pgMar w:top="1440" w:right="1080" w:bottom="1440" w:left="1080"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872AE" w14:textId="77777777" w:rsidR="00DD67E2" w:rsidRDefault="00DD67E2" w:rsidP="00CE00A8">
      <w:r>
        <w:separator/>
      </w:r>
    </w:p>
  </w:endnote>
  <w:endnote w:type="continuationSeparator" w:id="0">
    <w:p w14:paraId="504ECD4A" w14:textId="77777777" w:rsidR="00DD67E2" w:rsidRDefault="00DD67E2" w:rsidP="00CE00A8">
      <w:r>
        <w:continuationSeparator/>
      </w:r>
    </w:p>
  </w:endnote>
  <w:endnote w:type="continuationNotice" w:id="1">
    <w:p w14:paraId="2E67F33E" w14:textId="77777777" w:rsidR="00DD67E2" w:rsidRDefault="00DD67E2" w:rsidP="00CE0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AA8F" w14:textId="77777777" w:rsidR="00002CA7" w:rsidRDefault="00002CA7" w:rsidP="00CE00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460DC9C" w14:textId="77777777" w:rsidR="00002CA7" w:rsidRDefault="00002CA7" w:rsidP="00CE0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61" w:type="dxa"/>
      <w:tblBorders>
        <w:top w:val="single" w:sz="4" w:space="0" w:color="999999"/>
      </w:tblBorders>
      <w:tblLook w:val="00A0" w:firstRow="1" w:lastRow="0" w:firstColumn="1" w:lastColumn="0" w:noHBand="0" w:noVBand="0"/>
    </w:tblPr>
    <w:tblGrid>
      <w:gridCol w:w="3828"/>
      <w:gridCol w:w="2843"/>
      <w:gridCol w:w="815"/>
      <w:gridCol w:w="1445"/>
      <w:gridCol w:w="1430"/>
    </w:tblGrid>
    <w:tr w:rsidR="00002CA7" w:rsidRPr="00177F22" w14:paraId="36CEC46E" w14:textId="77777777" w:rsidTr="001E14AD">
      <w:tc>
        <w:tcPr>
          <w:tcW w:w="3828" w:type="dxa"/>
          <w:tcBorders>
            <w:top w:val="single" w:sz="4" w:space="0" w:color="999999"/>
          </w:tcBorders>
        </w:tcPr>
        <w:p w14:paraId="0A19F269" w14:textId="16DDD679" w:rsidR="00002CA7" w:rsidRPr="00177F22" w:rsidRDefault="0DEAAE34" w:rsidP="00CE00A8">
          <w:pPr>
            <w:pStyle w:val="Footer"/>
            <w:rPr>
              <w:lang w:val="en-NZ"/>
            </w:rPr>
          </w:pPr>
          <w:r w:rsidRPr="0DEAAE34">
            <w:rPr>
              <w:lang w:val="en-NZ"/>
            </w:rPr>
            <w:t xml:space="preserve">Lay Study title: </w:t>
          </w:r>
          <w:proofErr w:type="spellStart"/>
          <w:r w:rsidRPr="0DEAAE34">
            <w:rPr>
              <w:lang w:val="en-NZ"/>
            </w:rPr>
            <w:t>mTBI</w:t>
          </w:r>
          <w:proofErr w:type="spellEnd"/>
          <w:r w:rsidRPr="0DEAAE34">
            <w:rPr>
              <w:lang w:val="en-NZ"/>
            </w:rPr>
            <w:t xml:space="preserve"> </w:t>
          </w:r>
          <w:r w:rsidR="001E14AD">
            <w:rPr>
              <w:lang w:val="en-NZ"/>
            </w:rPr>
            <w:t>recovery sampling</w:t>
          </w:r>
          <w:r w:rsidR="00C12A36">
            <w:rPr>
              <w:lang w:val="en-NZ"/>
            </w:rPr>
            <w:t xml:space="preserve"> </w:t>
          </w:r>
        </w:p>
      </w:tc>
      <w:tc>
        <w:tcPr>
          <w:tcW w:w="5103" w:type="dxa"/>
          <w:gridSpan w:val="3"/>
          <w:tcBorders>
            <w:top w:val="single" w:sz="4" w:space="0" w:color="999999"/>
          </w:tcBorders>
        </w:tcPr>
        <w:p w14:paraId="20755248" w14:textId="77777777" w:rsidR="00002CA7" w:rsidRPr="00177F22" w:rsidRDefault="00002CA7" w:rsidP="00CE00A8">
          <w:pPr>
            <w:pStyle w:val="Footer"/>
            <w:rPr>
              <w:lang w:val="en-NZ"/>
            </w:rPr>
          </w:pPr>
        </w:p>
      </w:tc>
      <w:tc>
        <w:tcPr>
          <w:tcW w:w="1430" w:type="dxa"/>
          <w:tcBorders>
            <w:top w:val="single" w:sz="4" w:space="0" w:color="999999"/>
          </w:tcBorders>
        </w:tcPr>
        <w:p w14:paraId="4FE2471B" w14:textId="77777777" w:rsidR="00002CA7" w:rsidRPr="00177F22" w:rsidRDefault="00002CA7" w:rsidP="00CE00A8">
          <w:pPr>
            <w:pStyle w:val="Footer"/>
            <w:rPr>
              <w:lang w:val="en-NZ"/>
            </w:rPr>
          </w:pPr>
          <w:r w:rsidRPr="00177F22">
            <w:rPr>
              <w:lang w:val="en-NZ"/>
            </w:rPr>
            <w:t xml:space="preserve">Page </w:t>
          </w:r>
          <w:r w:rsidRPr="00177F22">
            <w:rPr>
              <w:lang w:val="en-NZ"/>
            </w:rPr>
            <w:fldChar w:fldCharType="begin"/>
          </w:r>
          <w:r w:rsidRPr="00177F22">
            <w:rPr>
              <w:lang w:val="en-NZ"/>
            </w:rPr>
            <w:instrText xml:space="preserve"> PAGE </w:instrText>
          </w:r>
          <w:r w:rsidRPr="00177F22">
            <w:rPr>
              <w:lang w:val="en-NZ"/>
            </w:rPr>
            <w:fldChar w:fldCharType="separate"/>
          </w:r>
          <w:r w:rsidRPr="00177F22">
            <w:rPr>
              <w:noProof/>
              <w:lang w:val="en-NZ"/>
            </w:rPr>
            <w:t>6</w:t>
          </w:r>
          <w:r w:rsidRPr="00177F22">
            <w:rPr>
              <w:lang w:val="en-NZ"/>
            </w:rPr>
            <w:fldChar w:fldCharType="end"/>
          </w:r>
          <w:r w:rsidRPr="00177F22">
            <w:rPr>
              <w:lang w:val="en-NZ"/>
            </w:rPr>
            <w:t xml:space="preserve"> of </w:t>
          </w:r>
          <w:r w:rsidRPr="00177F22">
            <w:rPr>
              <w:lang w:val="en-NZ"/>
            </w:rPr>
            <w:fldChar w:fldCharType="begin"/>
          </w:r>
          <w:r w:rsidRPr="00177F22">
            <w:rPr>
              <w:lang w:val="en-NZ"/>
            </w:rPr>
            <w:instrText xml:space="preserve"> NUMPAGES </w:instrText>
          </w:r>
          <w:r w:rsidRPr="00177F22">
            <w:rPr>
              <w:lang w:val="en-NZ"/>
            </w:rPr>
            <w:fldChar w:fldCharType="separate"/>
          </w:r>
          <w:r w:rsidRPr="00177F22">
            <w:rPr>
              <w:noProof/>
              <w:lang w:val="en-NZ"/>
            </w:rPr>
            <w:t>15</w:t>
          </w:r>
          <w:r w:rsidRPr="00177F22">
            <w:rPr>
              <w:lang w:val="en-NZ"/>
            </w:rPr>
            <w:fldChar w:fldCharType="end"/>
          </w:r>
        </w:p>
      </w:tc>
    </w:tr>
    <w:tr w:rsidR="00002CA7" w:rsidRPr="00177F22" w14:paraId="44B865FC" w14:textId="77777777" w:rsidTr="001E14AD">
      <w:tc>
        <w:tcPr>
          <w:tcW w:w="3828" w:type="dxa"/>
        </w:tcPr>
        <w:p w14:paraId="35527FD6" w14:textId="6239816B" w:rsidR="00002CA7" w:rsidRPr="00177F22" w:rsidRDefault="00002CA7" w:rsidP="00CE00A8">
          <w:pPr>
            <w:pStyle w:val="Footer"/>
            <w:rPr>
              <w:lang w:val="en-NZ"/>
            </w:rPr>
          </w:pPr>
          <w:r w:rsidRPr="00177F22">
            <w:rPr>
              <w:lang w:val="en-NZ"/>
            </w:rPr>
            <w:t>PIS/CF version no.:</w:t>
          </w:r>
          <w:r w:rsidR="00177F22" w:rsidRPr="00177F22">
            <w:rPr>
              <w:lang w:val="en-NZ"/>
            </w:rPr>
            <w:t xml:space="preserve"> 1</w:t>
          </w:r>
        </w:p>
      </w:tc>
      <w:tc>
        <w:tcPr>
          <w:tcW w:w="2843" w:type="dxa"/>
        </w:tcPr>
        <w:p w14:paraId="38FF0058" w14:textId="77777777" w:rsidR="00002CA7" w:rsidRPr="00177F22" w:rsidRDefault="00002CA7" w:rsidP="00CE00A8">
          <w:pPr>
            <w:pStyle w:val="Footer"/>
            <w:rPr>
              <w:lang w:val="en-NZ"/>
            </w:rPr>
          </w:pPr>
        </w:p>
      </w:tc>
      <w:tc>
        <w:tcPr>
          <w:tcW w:w="815" w:type="dxa"/>
        </w:tcPr>
        <w:p w14:paraId="29BD1460" w14:textId="77777777" w:rsidR="00002CA7" w:rsidRPr="00177F22" w:rsidRDefault="00002CA7" w:rsidP="00CE00A8">
          <w:pPr>
            <w:pStyle w:val="Footer"/>
            <w:rPr>
              <w:lang w:val="en-NZ"/>
            </w:rPr>
          </w:pPr>
          <w:r w:rsidRPr="00177F22">
            <w:rPr>
              <w:lang w:val="en-NZ"/>
            </w:rPr>
            <w:t>Dated:</w:t>
          </w:r>
        </w:p>
      </w:tc>
      <w:tc>
        <w:tcPr>
          <w:tcW w:w="2875" w:type="dxa"/>
          <w:gridSpan w:val="2"/>
        </w:tcPr>
        <w:p w14:paraId="55C369A3" w14:textId="379252E9" w:rsidR="00002CA7" w:rsidRPr="00177F22" w:rsidRDefault="00E3448F" w:rsidP="00CE00A8">
          <w:pPr>
            <w:pStyle w:val="Footer"/>
            <w:rPr>
              <w:lang w:val="en-NZ"/>
            </w:rPr>
          </w:pPr>
          <w:r>
            <w:rPr>
              <w:lang w:val="en-NZ"/>
            </w:rPr>
            <w:t>18</w:t>
          </w:r>
          <w:r w:rsidRPr="00C67E01">
            <w:rPr>
              <w:vertAlign w:val="superscript"/>
              <w:lang w:val="en-NZ"/>
            </w:rPr>
            <w:t>th</w:t>
          </w:r>
          <w:r>
            <w:rPr>
              <w:lang w:val="en-NZ"/>
            </w:rPr>
            <w:t xml:space="preserve"> November</w:t>
          </w:r>
          <w:r w:rsidR="00177F22" w:rsidRPr="00177F22">
            <w:rPr>
              <w:lang w:val="en-NZ"/>
            </w:rPr>
            <w:t xml:space="preserve"> 2024</w:t>
          </w:r>
        </w:p>
      </w:tc>
    </w:tr>
  </w:tbl>
  <w:p w14:paraId="712D513B" w14:textId="77777777" w:rsidR="00002CA7" w:rsidRPr="001A5D21" w:rsidRDefault="00002CA7" w:rsidP="00CE00A8">
    <w:pPr>
      <w:pStyle w:val="Footer"/>
      <w:rPr>
        <w:lang w:val="en-NZ"/>
      </w:rPr>
    </w:pPr>
    <w:r w:rsidRPr="001A5D21">
      <w:rPr>
        <w:lang w:val="en-NZ"/>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8" w:type="dxa"/>
      <w:tblLook w:val="00A0" w:firstRow="1" w:lastRow="0" w:firstColumn="1" w:lastColumn="0" w:noHBand="0" w:noVBand="0"/>
    </w:tblPr>
    <w:tblGrid>
      <w:gridCol w:w="1538"/>
      <w:gridCol w:w="3197"/>
      <w:gridCol w:w="815"/>
      <w:gridCol w:w="2129"/>
      <w:gridCol w:w="1429"/>
    </w:tblGrid>
    <w:tr w:rsidR="00002CA7" w14:paraId="5899122C" w14:textId="77777777" w:rsidTr="00736425">
      <w:tc>
        <w:tcPr>
          <w:tcW w:w="1548" w:type="dxa"/>
        </w:tcPr>
        <w:p w14:paraId="029DFA7E" w14:textId="77777777" w:rsidR="00002CA7" w:rsidRPr="0093653C" w:rsidRDefault="00002CA7" w:rsidP="00CE00A8">
          <w:pPr>
            <w:pStyle w:val="Footer"/>
            <w:rPr>
              <w:lang w:val="en-NZ"/>
            </w:rPr>
          </w:pPr>
          <w:r>
            <w:rPr>
              <w:lang w:val="en-NZ"/>
            </w:rPr>
            <w:t>Lay study title:</w:t>
          </w:r>
        </w:p>
      </w:tc>
      <w:tc>
        <w:tcPr>
          <w:tcW w:w="6120" w:type="dxa"/>
          <w:gridSpan w:val="3"/>
        </w:tcPr>
        <w:p w14:paraId="019F72DE" w14:textId="77777777" w:rsidR="00002CA7" w:rsidRPr="0093653C" w:rsidRDefault="00002CA7" w:rsidP="00CE00A8">
          <w:pPr>
            <w:pStyle w:val="Footer"/>
            <w:rPr>
              <w:lang w:val="en-NZ"/>
            </w:rPr>
          </w:pPr>
        </w:p>
      </w:tc>
      <w:tc>
        <w:tcPr>
          <w:tcW w:w="1440" w:type="dxa"/>
        </w:tcPr>
        <w:p w14:paraId="5D065FE1" w14:textId="77777777" w:rsidR="00002CA7" w:rsidRPr="0093653C" w:rsidRDefault="00002CA7" w:rsidP="00CE00A8">
          <w:pPr>
            <w:pStyle w:val="Footer"/>
            <w:rPr>
              <w:lang w:val="en-NZ"/>
            </w:rPr>
          </w:pPr>
          <w:r w:rsidRPr="008C7792">
            <w:rPr>
              <w:lang w:val="en-NZ"/>
            </w:rPr>
            <w:t xml:space="preserve">Page </w:t>
          </w:r>
          <w:r w:rsidRPr="008C7792">
            <w:rPr>
              <w:lang w:val="en-NZ"/>
            </w:rPr>
            <w:fldChar w:fldCharType="begin"/>
          </w:r>
          <w:r w:rsidRPr="008C7792">
            <w:rPr>
              <w:lang w:val="en-NZ"/>
            </w:rPr>
            <w:instrText xml:space="preserve"> PAGE </w:instrText>
          </w:r>
          <w:r w:rsidRPr="008C7792">
            <w:rPr>
              <w:lang w:val="en-NZ"/>
            </w:rPr>
            <w:fldChar w:fldCharType="separate"/>
          </w:r>
          <w:r>
            <w:rPr>
              <w:noProof/>
              <w:lang w:val="en-NZ"/>
            </w:rPr>
            <w:t>4</w:t>
          </w:r>
          <w:r w:rsidRPr="008C7792">
            <w:rPr>
              <w:lang w:val="en-NZ"/>
            </w:rPr>
            <w:fldChar w:fldCharType="end"/>
          </w:r>
          <w:r w:rsidRPr="008C7792">
            <w:rPr>
              <w:lang w:val="en-NZ"/>
            </w:rPr>
            <w:t xml:space="preserve"> of </w:t>
          </w:r>
          <w:r w:rsidRPr="008C7792">
            <w:rPr>
              <w:lang w:val="en-NZ"/>
            </w:rPr>
            <w:fldChar w:fldCharType="begin"/>
          </w:r>
          <w:r w:rsidRPr="008C7792">
            <w:rPr>
              <w:lang w:val="en-NZ"/>
            </w:rPr>
            <w:instrText xml:space="preserve"> NUMPAGES </w:instrText>
          </w:r>
          <w:r w:rsidRPr="008C7792">
            <w:rPr>
              <w:lang w:val="en-NZ"/>
            </w:rPr>
            <w:fldChar w:fldCharType="separate"/>
          </w:r>
          <w:r>
            <w:rPr>
              <w:noProof/>
              <w:lang w:val="en-NZ"/>
            </w:rPr>
            <w:t>13</w:t>
          </w:r>
          <w:r w:rsidRPr="008C7792">
            <w:rPr>
              <w:lang w:val="en-NZ"/>
            </w:rPr>
            <w:fldChar w:fldCharType="end"/>
          </w:r>
        </w:p>
      </w:tc>
    </w:tr>
    <w:tr w:rsidR="00002CA7" w14:paraId="761B10FE" w14:textId="77777777" w:rsidTr="00736425">
      <w:tc>
        <w:tcPr>
          <w:tcW w:w="1548" w:type="dxa"/>
        </w:tcPr>
        <w:p w14:paraId="035B0E1C" w14:textId="77777777" w:rsidR="00002CA7" w:rsidRPr="0093653C" w:rsidRDefault="00002CA7" w:rsidP="00CE00A8">
          <w:pPr>
            <w:pStyle w:val="Footer"/>
            <w:rPr>
              <w:lang w:val="en-NZ"/>
            </w:rPr>
          </w:pPr>
          <w:r>
            <w:rPr>
              <w:lang w:val="en-NZ"/>
            </w:rPr>
            <w:t>PIS version no.:</w:t>
          </w:r>
        </w:p>
      </w:tc>
      <w:tc>
        <w:tcPr>
          <w:tcW w:w="3240" w:type="dxa"/>
        </w:tcPr>
        <w:p w14:paraId="5738FFC5" w14:textId="77777777" w:rsidR="00002CA7" w:rsidRPr="0093653C" w:rsidRDefault="00002CA7" w:rsidP="00CE00A8">
          <w:pPr>
            <w:pStyle w:val="Footer"/>
            <w:rPr>
              <w:lang w:val="en-NZ"/>
            </w:rPr>
          </w:pPr>
        </w:p>
      </w:tc>
      <w:tc>
        <w:tcPr>
          <w:tcW w:w="720" w:type="dxa"/>
        </w:tcPr>
        <w:p w14:paraId="40B8F9DD" w14:textId="77777777" w:rsidR="00002CA7" w:rsidRPr="0093653C" w:rsidRDefault="00002CA7" w:rsidP="00CE00A8">
          <w:pPr>
            <w:pStyle w:val="Footer"/>
            <w:rPr>
              <w:lang w:val="en-NZ"/>
            </w:rPr>
          </w:pPr>
          <w:r>
            <w:rPr>
              <w:lang w:val="en-NZ"/>
            </w:rPr>
            <w:t>Dated:</w:t>
          </w:r>
        </w:p>
      </w:tc>
      <w:tc>
        <w:tcPr>
          <w:tcW w:w="3600" w:type="dxa"/>
          <w:gridSpan w:val="2"/>
        </w:tcPr>
        <w:p w14:paraId="13567033" w14:textId="77777777" w:rsidR="00002CA7" w:rsidRPr="0093653C" w:rsidRDefault="00002CA7" w:rsidP="00CE00A8">
          <w:pPr>
            <w:pStyle w:val="Footer"/>
            <w:rPr>
              <w:lang w:val="en-NZ"/>
            </w:rPr>
          </w:pPr>
        </w:p>
      </w:tc>
    </w:tr>
  </w:tbl>
  <w:p w14:paraId="0767D085" w14:textId="77777777" w:rsidR="00002CA7" w:rsidRDefault="00002CA7" w:rsidP="00CE0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2214" w14:textId="77777777" w:rsidR="00DD67E2" w:rsidRDefault="00DD67E2" w:rsidP="00CE00A8">
      <w:r>
        <w:separator/>
      </w:r>
    </w:p>
  </w:footnote>
  <w:footnote w:type="continuationSeparator" w:id="0">
    <w:p w14:paraId="3C02E915" w14:textId="77777777" w:rsidR="00DD67E2" w:rsidRDefault="00DD67E2" w:rsidP="00CE00A8">
      <w:r>
        <w:continuationSeparator/>
      </w:r>
    </w:p>
  </w:footnote>
  <w:footnote w:type="continuationNotice" w:id="1">
    <w:p w14:paraId="6795899D" w14:textId="77777777" w:rsidR="00DD67E2" w:rsidRDefault="00DD67E2" w:rsidP="00CE00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2101" w14:textId="67B5430D" w:rsidR="00002CA7" w:rsidRDefault="00002CA7" w:rsidP="00CE00A8">
    <w:pPr>
      <w:pStyle w:val="Header"/>
    </w:pPr>
  </w:p>
  <w:p w14:paraId="4D86CCCD" w14:textId="77777777" w:rsidR="00002CA7" w:rsidRPr="00021256" w:rsidRDefault="00002CA7" w:rsidP="00CE00A8">
    <w:pPr>
      <w:pStyle w:val="Header"/>
      <w:rPr>
        <w:lang w:val="en-NZ"/>
      </w:rPr>
    </w:pPr>
  </w:p>
</w:hdr>
</file>

<file path=word/intelligence2.xml><?xml version="1.0" encoding="utf-8"?>
<int2:intelligence xmlns:int2="http://schemas.microsoft.com/office/intelligence/2020/intelligence" xmlns:oel="http://schemas.microsoft.com/office/2019/extlst">
  <int2:observations>
    <int2:textHash int2:hashCode="rYesuv0lwHzwNV" int2:id="jLZ8PZ7D">
      <int2:state int2:value="Rejected" int2:type="AugLoop_Text_Critique"/>
    </int2:textHash>
    <int2:textHash int2:hashCode="YsOfU577ek1hm6" int2:id="MwjixMD4">
      <int2:state int2:value="Rejected" int2:type="AugLoop_Text_Critique"/>
    </int2:textHash>
    <int2:textHash int2:hashCode="k6bBQPS7q8/oFn" int2:id="60t2BdH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844"/>
    <w:multiLevelType w:val="multilevel"/>
    <w:tmpl w:val="1BE6B9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D74C74"/>
    <w:multiLevelType w:val="hybridMultilevel"/>
    <w:tmpl w:val="71147A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EBD15E2"/>
    <w:multiLevelType w:val="hybridMultilevel"/>
    <w:tmpl w:val="998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F02D1"/>
    <w:multiLevelType w:val="hybridMultilevel"/>
    <w:tmpl w:val="AB789FD0"/>
    <w:lvl w:ilvl="0" w:tplc="969439C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7ED0C00"/>
    <w:multiLevelType w:val="hybridMultilevel"/>
    <w:tmpl w:val="9AFC2DF0"/>
    <w:lvl w:ilvl="0" w:tplc="9844CFC2">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C7910C3"/>
    <w:multiLevelType w:val="hybridMultilevel"/>
    <w:tmpl w:val="6CB61E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D6D111F"/>
    <w:multiLevelType w:val="hybridMultilevel"/>
    <w:tmpl w:val="7D940E2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998C27A"/>
    <w:multiLevelType w:val="hybridMultilevel"/>
    <w:tmpl w:val="FFFFFFFF"/>
    <w:lvl w:ilvl="0" w:tplc="0FB04B16">
      <w:start w:val="1"/>
      <w:numFmt w:val="bullet"/>
      <w:lvlText w:val="-"/>
      <w:lvlJc w:val="left"/>
      <w:pPr>
        <w:ind w:left="720" w:hanging="360"/>
      </w:pPr>
      <w:rPr>
        <w:rFonts w:ascii="Aptos" w:hAnsi="Aptos" w:hint="default"/>
      </w:rPr>
    </w:lvl>
    <w:lvl w:ilvl="1" w:tplc="02BE6E9E">
      <w:start w:val="1"/>
      <w:numFmt w:val="bullet"/>
      <w:lvlText w:val="o"/>
      <w:lvlJc w:val="left"/>
      <w:pPr>
        <w:ind w:left="1440" w:hanging="360"/>
      </w:pPr>
      <w:rPr>
        <w:rFonts w:ascii="Courier New" w:hAnsi="Courier New" w:hint="default"/>
      </w:rPr>
    </w:lvl>
    <w:lvl w:ilvl="2" w:tplc="2C04FC06">
      <w:start w:val="1"/>
      <w:numFmt w:val="bullet"/>
      <w:lvlText w:val=""/>
      <w:lvlJc w:val="left"/>
      <w:pPr>
        <w:ind w:left="2160" w:hanging="360"/>
      </w:pPr>
      <w:rPr>
        <w:rFonts w:ascii="Wingdings" w:hAnsi="Wingdings" w:hint="default"/>
      </w:rPr>
    </w:lvl>
    <w:lvl w:ilvl="3" w:tplc="19CC1F22">
      <w:start w:val="1"/>
      <w:numFmt w:val="bullet"/>
      <w:lvlText w:val=""/>
      <w:lvlJc w:val="left"/>
      <w:pPr>
        <w:ind w:left="2880" w:hanging="360"/>
      </w:pPr>
      <w:rPr>
        <w:rFonts w:ascii="Symbol" w:hAnsi="Symbol" w:hint="default"/>
      </w:rPr>
    </w:lvl>
    <w:lvl w:ilvl="4" w:tplc="B188532E">
      <w:start w:val="1"/>
      <w:numFmt w:val="bullet"/>
      <w:lvlText w:val="o"/>
      <w:lvlJc w:val="left"/>
      <w:pPr>
        <w:ind w:left="3600" w:hanging="360"/>
      </w:pPr>
      <w:rPr>
        <w:rFonts w:ascii="Courier New" w:hAnsi="Courier New" w:hint="default"/>
      </w:rPr>
    </w:lvl>
    <w:lvl w:ilvl="5" w:tplc="A66ABED6">
      <w:start w:val="1"/>
      <w:numFmt w:val="bullet"/>
      <w:lvlText w:val=""/>
      <w:lvlJc w:val="left"/>
      <w:pPr>
        <w:ind w:left="4320" w:hanging="360"/>
      </w:pPr>
      <w:rPr>
        <w:rFonts w:ascii="Wingdings" w:hAnsi="Wingdings" w:hint="default"/>
      </w:rPr>
    </w:lvl>
    <w:lvl w:ilvl="6" w:tplc="8FECF6EE">
      <w:start w:val="1"/>
      <w:numFmt w:val="bullet"/>
      <w:lvlText w:val=""/>
      <w:lvlJc w:val="left"/>
      <w:pPr>
        <w:ind w:left="5040" w:hanging="360"/>
      </w:pPr>
      <w:rPr>
        <w:rFonts w:ascii="Symbol" w:hAnsi="Symbol" w:hint="default"/>
      </w:rPr>
    </w:lvl>
    <w:lvl w:ilvl="7" w:tplc="9E4AE334">
      <w:start w:val="1"/>
      <w:numFmt w:val="bullet"/>
      <w:lvlText w:val="o"/>
      <w:lvlJc w:val="left"/>
      <w:pPr>
        <w:ind w:left="5760" w:hanging="360"/>
      </w:pPr>
      <w:rPr>
        <w:rFonts w:ascii="Courier New" w:hAnsi="Courier New" w:hint="default"/>
      </w:rPr>
    </w:lvl>
    <w:lvl w:ilvl="8" w:tplc="DA601C08">
      <w:start w:val="1"/>
      <w:numFmt w:val="bullet"/>
      <w:lvlText w:val=""/>
      <w:lvlJc w:val="left"/>
      <w:pPr>
        <w:ind w:left="6480" w:hanging="360"/>
      </w:pPr>
      <w:rPr>
        <w:rFonts w:ascii="Wingdings" w:hAnsi="Wingdings" w:hint="default"/>
      </w:rPr>
    </w:lvl>
  </w:abstractNum>
  <w:abstractNum w:abstractNumId="8" w15:restartNumberingAfterBreak="0">
    <w:nsid w:val="2CE227E8"/>
    <w:multiLevelType w:val="hybridMultilevel"/>
    <w:tmpl w:val="50A085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F410E63"/>
    <w:multiLevelType w:val="hybridMultilevel"/>
    <w:tmpl w:val="6BBEB398"/>
    <w:lvl w:ilvl="0" w:tplc="40D0EFC2">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12629EC"/>
    <w:multiLevelType w:val="hybridMultilevel"/>
    <w:tmpl w:val="E116B4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8EC7055"/>
    <w:multiLevelType w:val="hybridMultilevel"/>
    <w:tmpl w:val="9E2A52A4"/>
    <w:lvl w:ilvl="0" w:tplc="14090003">
      <w:start w:val="1"/>
      <w:numFmt w:val="bullet"/>
      <w:lvlText w:val="o"/>
      <w:lvlJc w:val="left"/>
      <w:pPr>
        <w:ind w:left="720" w:hanging="360"/>
      </w:pPr>
      <w:rPr>
        <w:rFonts w:ascii="Courier New" w:hAnsi="Courier New" w:cs="Courier New"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3DB76416"/>
    <w:multiLevelType w:val="hybridMultilevel"/>
    <w:tmpl w:val="B8EA82B4"/>
    <w:lvl w:ilvl="0" w:tplc="40D0EFC2">
      <w:start w:val="1"/>
      <w:numFmt w:val="bullet"/>
      <w:lvlText w:val=""/>
      <w:lvlJc w:val="left"/>
      <w:pPr>
        <w:tabs>
          <w:tab w:val="num" w:pos="3247"/>
        </w:tabs>
        <w:ind w:left="3247" w:hanging="39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FB1784"/>
    <w:multiLevelType w:val="hybridMultilevel"/>
    <w:tmpl w:val="8F6CB9C0"/>
    <w:lvl w:ilvl="0" w:tplc="E28837CA">
      <w:start w:val="235"/>
      <w:numFmt w:val="bullet"/>
      <w:lvlText w:val="-"/>
      <w:lvlJc w:val="left"/>
      <w:pPr>
        <w:ind w:left="927" w:hanging="360"/>
      </w:pPr>
      <w:rPr>
        <w:rFonts w:ascii="Arial" w:eastAsia="DengXian" w:hAnsi="Arial" w:cs="Aria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cs="Wingdings" w:hint="default"/>
      </w:rPr>
    </w:lvl>
    <w:lvl w:ilvl="3" w:tplc="14090001" w:tentative="1">
      <w:start w:val="1"/>
      <w:numFmt w:val="bullet"/>
      <w:lvlText w:val=""/>
      <w:lvlJc w:val="left"/>
      <w:pPr>
        <w:ind w:left="3087" w:hanging="360"/>
      </w:pPr>
      <w:rPr>
        <w:rFonts w:ascii="Symbol" w:hAnsi="Symbol" w:cs="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cs="Wingdings" w:hint="default"/>
      </w:rPr>
    </w:lvl>
    <w:lvl w:ilvl="6" w:tplc="14090001" w:tentative="1">
      <w:start w:val="1"/>
      <w:numFmt w:val="bullet"/>
      <w:lvlText w:val=""/>
      <w:lvlJc w:val="left"/>
      <w:pPr>
        <w:ind w:left="5247" w:hanging="360"/>
      </w:pPr>
      <w:rPr>
        <w:rFonts w:ascii="Symbol" w:hAnsi="Symbol" w:cs="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cs="Wingdings" w:hint="default"/>
      </w:rPr>
    </w:lvl>
  </w:abstractNum>
  <w:abstractNum w:abstractNumId="14" w15:restartNumberingAfterBreak="0">
    <w:nsid w:val="3F921630"/>
    <w:multiLevelType w:val="hybridMultilevel"/>
    <w:tmpl w:val="D3DC5D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06104A9"/>
    <w:multiLevelType w:val="hybridMultilevel"/>
    <w:tmpl w:val="F304A6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C774103"/>
    <w:multiLevelType w:val="hybridMultilevel"/>
    <w:tmpl w:val="0A720C48"/>
    <w:lvl w:ilvl="0" w:tplc="7856D89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D7A0760"/>
    <w:multiLevelType w:val="hybridMultilevel"/>
    <w:tmpl w:val="45BEDD68"/>
    <w:lvl w:ilvl="0" w:tplc="58EE3C6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3622DB1"/>
    <w:multiLevelType w:val="hybridMultilevel"/>
    <w:tmpl w:val="71006942"/>
    <w:lvl w:ilvl="0" w:tplc="695419F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AC4A72"/>
    <w:multiLevelType w:val="hybridMultilevel"/>
    <w:tmpl w:val="711A6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65D5277"/>
    <w:multiLevelType w:val="hybridMultilevel"/>
    <w:tmpl w:val="B07C1D6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tentative="1">
      <w:start w:val="1"/>
      <w:numFmt w:val="bullet"/>
      <w:lvlText w:val=""/>
      <w:lvlJc w:val="left"/>
      <w:pPr>
        <w:ind w:left="2880" w:hanging="360"/>
      </w:pPr>
      <w:rPr>
        <w:rFonts w:ascii="Symbol" w:hAnsi="Symbol" w:cs="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cs="Wingdings" w:hint="default"/>
      </w:rPr>
    </w:lvl>
    <w:lvl w:ilvl="6" w:tplc="14090001" w:tentative="1">
      <w:start w:val="1"/>
      <w:numFmt w:val="bullet"/>
      <w:lvlText w:val=""/>
      <w:lvlJc w:val="left"/>
      <w:pPr>
        <w:ind w:left="5040" w:hanging="360"/>
      </w:pPr>
      <w:rPr>
        <w:rFonts w:ascii="Symbol" w:hAnsi="Symbol" w:cs="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6A770F5"/>
    <w:multiLevelType w:val="hybridMultilevel"/>
    <w:tmpl w:val="0B5662B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DFE7556"/>
    <w:multiLevelType w:val="hybridMultilevel"/>
    <w:tmpl w:val="B1A24974"/>
    <w:lvl w:ilvl="0" w:tplc="40DA69A6">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6F16785C"/>
    <w:multiLevelType w:val="hybridMultilevel"/>
    <w:tmpl w:val="963E4746"/>
    <w:lvl w:ilvl="0" w:tplc="6BBECE36">
      <w:numFmt w:val="bullet"/>
      <w:lvlText w:val="-"/>
      <w:lvlJc w:val="left"/>
      <w:pPr>
        <w:ind w:left="720" w:hanging="360"/>
      </w:pPr>
      <w:rPr>
        <w:rFonts w:ascii="Arial" w:eastAsia="Cambria"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B5547D9"/>
    <w:multiLevelType w:val="hybridMultilevel"/>
    <w:tmpl w:val="9EC44360"/>
    <w:lvl w:ilvl="0" w:tplc="07E08D6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E042A28"/>
    <w:multiLevelType w:val="hybridMultilevel"/>
    <w:tmpl w:val="3BBC0C18"/>
    <w:lvl w:ilvl="0" w:tplc="6F385A7C">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65332653">
    <w:abstractNumId w:val="12"/>
  </w:num>
  <w:num w:numId="2" w16cid:durableId="1549417889">
    <w:abstractNumId w:val="1"/>
  </w:num>
  <w:num w:numId="3" w16cid:durableId="440494887">
    <w:abstractNumId w:val="0"/>
  </w:num>
  <w:num w:numId="4" w16cid:durableId="1088962077">
    <w:abstractNumId w:val="9"/>
  </w:num>
  <w:num w:numId="5" w16cid:durableId="636642970">
    <w:abstractNumId w:val="4"/>
  </w:num>
  <w:num w:numId="6" w16cid:durableId="1499033314">
    <w:abstractNumId w:val="11"/>
  </w:num>
  <w:num w:numId="7" w16cid:durableId="950092336">
    <w:abstractNumId w:val="6"/>
  </w:num>
  <w:num w:numId="8" w16cid:durableId="20282592">
    <w:abstractNumId w:val="25"/>
  </w:num>
  <w:num w:numId="9" w16cid:durableId="891037779">
    <w:abstractNumId w:val="20"/>
  </w:num>
  <w:num w:numId="10" w16cid:durableId="2017346386">
    <w:abstractNumId w:val="13"/>
  </w:num>
  <w:num w:numId="11" w16cid:durableId="1126580939">
    <w:abstractNumId w:val="23"/>
  </w:num>
  <w:num w:numId="12" w16cid:durableId="374931683">
    <w:abstractNumId w:val="4"/>
  </w:num>
  <w:num w:numId="13" w16cid:durableId="1816677262">
    <w:abstractNumId w:val="24"/>
  </w:num>
  <w:num w:numId="14" w16cid:durableId="595748314">
    <w:abstractNumId w:val="22"/>
  </w:num>
  <w:num w:numId="15" w16cid:durableId="1003358983">
    <w:abstractNumId w:val="3"/>
  </w:num>
  <w:num w:numId="16" w16cid:durableId="592935259">
    <w:abstractNumId w:val="16"/>
  </w:num>
  <w:num w:numId="17" w16cid:durableId="1100947957">
    <w:abstractNumId w:val="17"/>
  </w:num>
  <w:num w:numId="18" w16cid:durableId="487985154">
    <w:abstractNumId w:val="14"/>
  </w:num>
  <w:num w:numId="19" w16cid:durableId="594242780">
    <w:abstractNumId w:val="5"/>
  </w:num>
  <w:num w:numId="20" w16cid:durableId="1999579568">
    <w:abstractNumId w:val="8"/>
  </w:num>
  <w:num w:numId="21" w16cid:durableId="1820801276">
    <w:abstractNumId w:val="21"/>
  </w:num>
  <w:num w:numId="22" w16cid:durableId="1235779021">
    <w:abstractNumId w:val="15"/>
  </w:num>
  <w:num w:numId="23" w16cid:durableId="1760057622">
    <w:abstractNumId w:val="19"/>
  </w:num>
  <w:num w:numId="24" w16cid:durableId="2061978803">
    <w:abstractNumId w:val="10"/>
  </w:num>
  <w:num w:numId="25" w16cid:durableId="1949314986">
    <w:abstractNumId w:val="7"/>
  </w:num>
  <w:num w:numId="26" w16cid:durableId="1014502748">
    <w:abstractNumId w:val="2"/>
  </w:num>
  <w:num w:numId="27" w16cid:durableId="17865396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09"/>
    <w:rsid w:val="00002CA7"/>
    <w:rsid w:val="000035EE"/>
    <w:rsid w:val="00007B33"/>
    <w:rsid w:val="000105D7"/>
    <w:rsid w:val="00010966"/>
    <w:rsid w:val="00013711"/>
    <w:rsid w:val="000165B5"/>
    <w:rsid w:val="00021256"/>
    <w:rsid w:val="00022639"/>
    <w:rsid w:val="00023440"/>
    <w:rsid w:val="0002534E"/>
    <w:rsid w:val="00025586"/>
    <w:rsid w:val="000345F4"/>
    <w:rsid w:val="00034F7F"/>
    <w:rsid w:val="00035479"/>
    <w:rsid w:val="00035535"/>
    <w:rsid w:val="00035BFE"/>
    <w:rsid w:val="0003714C"/>
    <w:rsid w:val="0004008C"/>
    <w:rsid w:val="00041888"/>
    <w:rsid w:val="000428D9"/>
    <w:rsid w:val="00045435"/>
    <w:rsid w:val="00045EA3"/>
    <w:rsid w:val="00046441"/>
    <w:rsid w:val="000478B3"/>
    <w:rsid w:val="00050302"/>
    <w:rsid w:val="0005042B"/>
    <w:rsid w:val="00052CE9"/>
    <w:rsid w:val="00052FA7"/>
    <w:rsid w:val="00054282"/>
    <w:rsid w:val="0005721A"/>
    <w:rsid w:val="00065C5B"/>
    <w:rsid w:val="00066E33"/>
    <w:rsid w:val="000717ED"/>
    <w:rsid w:val="00071CBC"/>
    <w:rsid w:val="0007501C"/>
    <w:rsid w:val="000769C8"/>
    <w:rsid w:val="00081917"/>
    <w:rsid w:val="000825B7"/>
    <w:rsid w:val="00083A52"/>
    <w:rsid w:val="00085E10"/>
    <w:rsid w:val="00086FEE"/>
    <w:rsid w:val="0008781F"/>
    <w:rsid w:val="00087981"/>
    <w:rsid w:val="00091115"/>
    <w:rsid w:val="00093692"/>
    <w:rsid w:val="00094155"/>
    <w:rsid w:val="000965A9"/>
    <w:rsid w:val="000A01C5"/>
    <w:rsid w:val="000A0A74"/>
    <w:rsid w:val="000A1D3C"/>
    <w:rsid w:val="000A29D5"/>
    <w:rsid w:val="000A2BD6"/>
    <w:rsid w:val="000A2C0D"/>
    <w:rsid w:val="000A32B4"/>
    <w:rsid w:val="000A39F7"/>
    <w:rsid w:val="000A60FC"/>
    <w:rsid w:val="000B1E4B"/>
    <w:rsid w:val="000B4243"/>
    <w:rsid w:val="000B6F50"/>
    <w:rsid w:val="000C0002"/>
    <w:rsid w:val="000C2D17"/>
    <w:rsid w:val="000C407A"/>
    <w:rsid w:val="000C5D51"/>
    <w:rsid w:val="000C65EB"/>
    <w:rsid w:val="000D36A9"/>
    <w:rsid w:val="000D6E1F"/>
    <w:rsid w:val="000E0527"/>
    <w:rsid w:val="000E27D3"/>
    <w:rsid w:val="000F00E7"/>
    <w:rsid w:val="000F3867"/>
    <w:rsid w:val="000F4752"/>
    <w:rsid w:val="00101C96"/>
    <w:rsid w:val="00104A67"/>
    <w:rsid w:val="00107EA5"/>
    <w:rsid w:val="00110609"/>
    <w:rsid w:val="00112037"/>
    <w:rsid w:val="0011347D"/>
    <w:rsid w:val="00113836"/>
    <w:rsid w:val="00113A96"/>
    <w:rsid w:val="00114F7D"/>
    <w:rsid w:val="001158F7"/>
    <w:rsid w:val="00116F8D"/>
    <w:rsid w:val="0012072B"/>
    <w:rsid w:val="0012151E"/>
    <w:rsid w:val="00122454"/>
    <w:rsid w:val="00125388"/>
    <w:rsid w:val="00125500"/>
    <w:rsid w:val="001305C9"/>
    <w:rsid w:val="00130648"/>
    <w:rsid w:val="0013291C"/>
    <w:rsid w:val="00133E43"/>
    <w:rsid w:val="0014307A"/>
    <w:rsid w:val="00144C0C"/>
    <w:rsid w:val="0014670D"/>
    <w:rsid w:val="00147408"/>
    <w:rsid w:val="001522E2"/>
    <w:rsid w:val="00152495"/>
    <w:rsid w:val="00154A3C"/>
    <w:rsid w:val="00155ECB"/>
    <w:rsid w:val="00156083"/>
    <w:rsid w:val="0015703B"/>
    <w:rsid w:val="00162D06"/>
    <w:rsid w:val="001638FA"/>
    <w:rsid w:val="0016485C"/>
    <w:rsid w:val="00167750"/>
    <w:rsid w:val="00172EC1"/>
    <w:rsid w:val="00173417"/>
    <w:rsid w:val="001739AD"/>
    <w:rsid w:val="00176BD7"/>
    <w:rsid w:val="001774BB"/>
    <w:rsid w:val="001779DC"/>
    <w:rsid w:val="00177F22"/>
    <w:rsid w:val="00182522"/>
    <w:rsid w:val="001837EF"/>
    <w:rsid w:val="00184C34"/>
    <w:rsid w:val="001877C2"/>
    <w:rsid w:val="00190083"/>
    <w:rsid w:val="001905AD"/>
    <w:rsid w:val="001918BE"/>
    <w:rsid w:val="001926A5"/>
    <w:rsid w:val="001963CA"/>
    <w:rsid w:val="001A047B"/>
    <w:rsid w:val="001A54AD"/>
    <w:rsid w:val="001A670D"/>
    <w:rsid w:val="001A6A73"/>
    <w:rsid w:val="001A73C7"/>
    <w:rsid w:val="001B0166"/>
    <w:rsid w:val="001B0819"/>
    <w:rsid w:val="001B12F8"/>
    <w:rsid w:val="001B49E0"/>
    <w:rsid w:val="001B4E6A"/>
    <w:rsid w:val="001C0E30"/>
    <w:rsid w:val="001C1B93"/>
    <w:rsid w:val="001C234E"/>
    <w:rsid w:val="001C5B66"/>
    <w:rsid w:val="001D0890"/>
    <w:rsid w:val="001D1407"/>
    <w:rsid w:val="001D1B30"/>
    <w:rsid w:val="001D2350"/>
    <w:rsid w:val="001D67DF"/>
    <w:rsid w:val="001D7EB9"/>
    <w:rsid w:val="001E0D7B"/>
    <w:rsid w:val="001E14AD"/>
    <w:rsid w:val="001E187C"/>
    <w:rsid w:val="001E236E"/>
    <w:rsid w:val="001E2B49"/>
    <w:rsid w:val="001E522D"/>
    <w:rsid w:val="001E5A8D"/>
    <w:rsid w:val="001E6D31"/>
    <w:rsid w:val="001F13FF"/>
    <w:rsid w:val="001F2813"/>
    <w:rsid w:val="001F56AD"/>
    <w:rsid w:val="00200A97"/>
    <w:rsid w:val="002010EA"/>
    <w:rsid w:val="00201971"/>
    <w:rsid w:val="0020509A"/>
    <w:rsid w:val="0021280B"/>
    <w:rsid w:val="00214C4F"/>
    <w:rsid w:val="00216B32"/>
    <w:rsid w:val="00216DD5"/>
    <w:rsid w:val="002221C3"/>
    <w:rsid w:val="00222E1B"/>
    <w:rsid w:val="00224843"/>
    <w:rsid w:val="00230600"/>
    <w:rsid w:val="002325BE"/>
    <w:rsid w:val="002336B8"/>
    <w:rsid w:val="002401FA"/>
    <w:rsid w:val="0024297E"/>
    <w:rsid w:val="00242DAE"/>
    <w:rsid w:val="002534A1"/>
    <w:rsid w:val="00260A36"/>
    <w:rsid w:val="00263861"/>
    <w:rsid w:val="002639A9"/>
    <w:rsid w:val="00265BC4"/>
    <w:rsid w:val="0026633B"/>
    <w:rsid w:val="002679C7"/>
    <w:rsid w:val="00270EE4"/>
    <w:rsid w:val="00271114"/>
    <w:rsid w:val="00273D8B"/>
    <w:rsid w:val="00274903"/>
    <w:rsid w:val="00274D7C"/>
    <w:rsid w:val="002803E9"/>
    <w:rsid w:val="00284BCB"/>
    <w:rsid w:val="00287C5C"/>
    <w:rsid w:val="00287F6B"/>
    <w:rsid w:val="0029008C"/>
    <w:rsid w:val="00291CD0"/>
    <w:rsid w:val="002933AC"/>
    <w:rsid w:val="002A04BD"/>
    <w:rsid w:val="002A7A47"/>
    <w:rsid w:val="002B08B8"/>
    <w:rsid w:val="002B33A2"/>
    <w:rsid w:val="002B3A9C"/>
    <w:rsid w:val="002B46FB"/>
    <w:rsid w:val="002C2EF0"/>
    <w:rsid w:val="002C5E6D"/>
    <w:rsid w:val="002C7877"/>
    <w:rsid w:val="002D47F2"/>
    <w:rsid w:val="002D546B"/>
    <w:rsid w:val="002D69CF"/>
    <w:rsid w:val="002D7B04"/>
    <w:rsid w:val="002E2884"/>
    <w:rsid w:val="002E3079"/>
    <w:rsid w:val="002E49F7"/>
    <w:rsid w:val="002E4F48"/>
    <w:rsid w:val="002E6E3E"/>
    <w:rsid w:val="002E7149"/>
    <w:rsid w:val="002E77F2"/>
    <w:rsid w:val="002E7AC0"/>
    <w:rsid w:val="002F16E1"/>
    <w:rsid w:val="002F3310"/>
    <w:rsid w:val="002F538F"/>
    <w:rsid w:val="0030649F"/>
    <w:rsid w:val="0030676A"/>
    <w:rsid w:val="003151A9"/>
    <w:rsid w:val="00315244"/>
    <w:rsid w:val="00323386"/>
    <w:rsid w:val="00336243"/>
    <w:rsid w:val="0033682E"/>
    <w:rsid w:val="003405DE"/>
    <w:rsid w:val="00340B88"/>
    <w:rsid w:val="00340CD9"/>
    <w:rsid w:val="00341BCB"/>
    <w:rsid w:val="00341C38"/>
    <w:rsid w:val="0034255E"/>
    <w:rsid w:val="003519F5"/>
    <w:rsid w:val="003532A0"/>
    <w:rsid w:val="00354EF3"/>
    <w:rsid w:val="00355DFD"/>
    <w:rsid w:val="003605A0"/>
    <w:rsid w:val="003630AB"/>
    <w:rsid w:val="00365AF4"/>
    <w:rsid w:val="00367050"/>
    <w:rsid w:val="00367F14"/>
    <w:rsid w:val="0037135E"/>
    <w:rsid w:val="00372BB0"/>
    <w:rsid w:val="00375978"/>
    <w:rsid w:val="00383344"/>
    <w:rsid w:val="00385D78"/>
    <w:rsid w:val="003860DB"/>
    <w:rsid w:val="00386678"/>
    <w:rsid w:val="0038769E"/>
    <w:rsid w:val="003900C1"/>
    <w:rsid w:val="00390F20"/>
    <w:rsid w:val="00392ACD"/>
    <w:rsid w:val="00393028"/>
    <w:rsid w:val="00394A17"/>
    <w:rsid w:val="00396A71"/>
    <w:rsid w:val="003A0E63"/>
    <w:rsid w:val="003A4CFB"/>
    <w:rsid w:val="003A696D"/>
    <w:rsid w:val="003B0272"/>
    <w:rsid w:val="003B0C85"/>
    <w:rsid w:val="003B18AD"/>
    <w:rsid w:val="003B20C8"/>
    <w:rsid w:val="003B31FC"/>
    <w:rsid w:val="003B32DC"/>
    <w:rsid w:val="003B3479"/>
    <w:rsid w:val="003B56A6"/>
    <w:rsid w:val="003B6709"/>
    <w:rsid w:val="003C01C4"/>
    <w:rsid w:val="003C0447"/>
    <w:rsid w:val="003C7477"/>
    <w:rsid w:val="003C753C"/>
    <w:rsid w:val="003D16BA"/>
    <w:rsid w:val="003D19B1"/>
    <w:rsid w:val="003D414F"/>
    <w:rsid w:val="003E1130"/>
    <w:rsid w:val="003E20C4"/>
    <w:rsid w:val="003E556C"/>
    <w:rsid w:val="003F2E48"/>
    <w:rsid w:val="003F4A3C"/>
    <w:rsid w:val="003F52AF"/>
    <w:rsid w:val="003F57DF"/>
    <w:rsid w:val="003F6106"/>
    <w:rsid w:val="003F7891"/>
    <w:rsid w:val="00402E1A"/>
    <w:rsid w:val="00403C45"/>
    <w:rsid w:val="004051A5"/>
    <w:rsid w:val="004119A9"/>
    <w:rsid w:val="0041215B"/>
    <w:rsid w:val="00413F47"/>
    <w:rsid w:val="00415A24"/>
    <w:rsid w:val="00416CAC"/>
    <w:rsid w:val="004172E1"/>
    <w:rsid w:val="00420A6F"/>
    <w:rsid w:val="0043032D"/>
    <w:rsid w:val="0043097F"/>
    <w:rsid w:val="00431556"/>
    <w:rsid w:val="004337B5"/>
    <w:rsid w:val="004342AB"/>
    <w:rsid w:val="00436C06"/>
    <w:rsid w:val="00437368"/>
    <w:rsid w:val="00446BEE"/>
    <w:rsid w:val="0044770E"/>
    <w:rsid w:val="004479B2"/>
    <w:rsid w:val="00447D2D"/>
    <w:rsid w:val="00447F79"/>
    <w:rsid w:val="004521D2"/>
    <w:rsid w:val="00453287"/>
    <w:rsid w:val="00453700"/>
    <w:rsid w:val="00454279"/>
    <w:rsid w:val="00460F6E"/>
    <w:rsid w:val="00460FDC"/>
    <w:rsid w:val="00463401"/>
    <w:rsid w:val="00464DF0"/>
    <w:rsid w:val="0047055C"/>
    <w:rsid w:val="004732BF"/>
    <w:rsid w:val="00474DAD"/>
    <w:rsid w:val="004802FD"/>
    <w:rsid w:val="004803F1"/>
    <w:rsid w:val="004848DC"/>
    <w:rsid w:val="00484D97"/>
    <w:rsid w:val="004850C7"/>
    <w:rsid w:val="00485658"/>
    <w:rsid w:val="00490D62"/>
    <w:rsid w:val="004A1ADA"/>
    <w:rsid w:val="004A290D"/>
    <w:rsid w:val="004A7841"/>
    <w:rsid w:val="004A7B60"/>
    <w:rsid w:val="004B1672"/>
    <w:rsid w:val="004B1924"/>
    <w:rsid w:val="004B40A7"/>
    <w:rsid w:val="004B7CAE"/>
    <w:rsid w:val="004C047F"/>
    <w:rsid w:val="004C5240"/>
    <w:rsid w:val="004C6433"/>
    <w:rsid w:val="004D008F"/>
    <w:rsid w:val="004D3636"/>
    <w:rsid w:val="004D3D34"/>
    <w:rsid w:val="004D67E1"/>
    <w:rsid w:val="004D6E76"/>
    <w:rsid w:val="004E14D8"/>
    <w:rsid w:val="004E16BA"/>
    <w:rsid w:val="004E1EE3"/>
    <w:rsid w:val="004E296F"/>
    <w:rsid w:val="004E7679"/>
    <w:rsid w:val="004F0BA7"/>
    <w:rsid w:val="004F11F3"/>
    <w:rsid w:val="004F1701"/>
    <w:rsid w:val="004F1C7F"/>
    <w:rsid w:val="00501594"/>
    <w:rsid w:val="00501943"/>
    <w:rsid w:val="00503E91"/>
    <w:rsid w:val="005130E5"/>
    <w:rsid w:val="0051481A"/>
    <w:rsid w:val="00515971"/>
    <w:rsid w:val="00516132"/>
    <w:rsid w:val="005201C5"/>
    <w:rsid w:val="005210D2"/>
    <w:rsid w:val="005251AA"/>
    <w:rsid w:val="00525281"/>
    <w:rsid w:val="00527560"/>
    <w:rsid w:val="0053086B"/>
    <w:rsid w:val="005327E2"/>
    <w:rsid w:val="0053312D"/>
    <w:rsid w:val="00542E2A"/>
    <w:rsid w:val="00543852"/>
    <w:rsid w:val="00547F5D"/>
    <w:rsid w:val="0055066E"/>
    <w:rsid w:val="00552D51"/>
    <w:rsid w:val="00553B8D"/>
    <w:rsid w:val="00553D7E"/>
    <w:rsid w:val="00556529"/>
    <w:rsid w:val="00557BFF"/>
    <w:rsid w:val="00565984"/>
    <w:rsid w:val="00567CDF"/>
    <w:rsid w:val="005719CA"/>
    <w:rsid w:val="00574039"/>
    <w:rsid w:val="00575D01"/>
    <w:rsid w:val="00580802"/>
    <w:rsid w:val="00580BD8"/>
    <w:rsid w:val="00583466"/>
    <w:rsid w:val="005843E5"/>
    <w:rsid w:val="00584B80"/>
    <w:rsid w:val="00585A55"/>
    <w:rsid w:val="00586DD7"/>
    <w:rsid w:val="00594778"/>
    <w:rsid w:val="00595DDE"/>
    <w:rsid w:val="005A117F"/>
    <w:rsid w:val="005A1BEA"/>
    <w:rsid w:val="005A279F"/>
    <w:rsid w:val="005A2EEB"/>
    <w:rsid w:val="005B00B8"/>
    <w:rsid w:val="005B0187"/>
    <w:rsid w:val="005B0CA7"/>
    <w:rsid w:val="005B136A"/>
    <w:rsid w:val="005B55E8"/>
    <w:rsid w:val="005C097C"/>
    <w:rsid w:val="005C398D"/>
    <w:rsid w:val="005C68A1"/>
    <w:rsid w:val="005C6BF9"/>
    <w:rsid w:val="005C756D"/>
    <w:rsid w:val="005D31AA"/>
    <w:rsid w:val="005D3CF7"/>
    <w:rsid w:val="005D6784"/>
    <w:rsid w:val="005E0549"/>
    <w:rsid w:val="005E1CA9"/>
    <w:rsid w:val="005E3353"/>
    <w:rsid w:val="005E6589"/>
    <w:rsid w:val="005E67C1"/>
    <w:rsid w:val="005F0F8C"/>
    <w:rsid w:val="005F3161"/>
    <w:rsid w:val="005F5F0E"/>
    <w:rsid w:val="00601443"/>
    <w:rsid w:val="00601695"/>
    <w:rsid w:val="00611FA4"/>
    <w:rsid w:val="0061345E"/>
    <w:rsid w:val="006142D6"/>
    <w:rsid w:val="0061456D"/>
    <w:rsid w:val="006149E6"/>
    <w:rsid w:val="006159DF"/>
    <w:rsid w:val="00616887"/>
    <w:rsid w:val="00616AF5"/>
    <w:rsid w:val="00617A81"/>
    <w:rsid w:val="00617B71"/>
    <w:rsid w:val="006200EC"/>
    <w:rsid w:val="00622547"/>
    <w:rsid w:val="00622AC4"/>
    <w:rsid w:val="0062375C"/>
    <w:rsid w:val="006255DD"/>
    <w:rsid w:val="00625BDD"/>
    <w:rsid w:val="00627A64"/>
    <w:rsid w:val="006318BB"/>
    <w:rsid w:val="00632F5B"/>
    <w:rsid w:val="00633AC5"/>
    <w:rsid w:val="00634662"/>
    <w:rsid w:val="00637233"/>
    <w:rsid w:val="0064447F"/>
    <w:rsid w:val="006444B8"/>
    <w:rsid w:val="00645F41"/>
    <w:rsid w:val="0064618B"/>
    <w:rsid w:val="00647FB6"/>
    <w:rsid w:val="0065074A"/>
    <w:rsid w:val="00653B1E"/>
    <w:rsid w:val="00655EEE"/>
    <w:rsid w:val="00663F41"/>
    <w:rsid w:val="0066428B"/>
    <w:rsid w:val="00664EC6"/>
    <w:rsid w:val="006650AE"/>
    <w:rsid w:val="00667C64"/>
    <w:rsid w:val="00671791"/>
    <w:rsid w:val="006726B5"/>
    <w:rsid w:val="0067325A"/>
    <w:rsid w:val="00675A42"/>
    <w:rsid w:val="00675D1C"/>
    <w:rsid w:val="00681519"/>
    <w:rsid w:val="00683E04"/>
    <w:rsid w:val="00684FB3"/>
    <w:rsid w:val="006913BB"/>
    <w:rsid w:val="00695FB9"/>
    <w:rsid w:val="00696882"/>
    <w:rsid w:val="00697324"/>
    <w:rsid w:val="006A01A3"/>
    <w:rsid w:val="006A1240"/>
    <w:rsid w:val="006A3EE9"/>
    <w:rsid w:val="006A54DD"/>
    <w:rsid w:val="006B2085"/>
    <w:rsid w:val="006B302A"/>
    <w:rsid w:val="006B3B8B"/>
    <w:rsid w:val="006B5A68"/>
    <w:rsid w:val="006B67FA"/>
    <w:rsid w:val="006B71AE"/>
    <w:rsid w:val="006B7EA0"/>
    <w:rsid w:val="006C2DF7"/>
    <w:rsid w:val="006C5A63"/>
    <w:rsid w:val="006D3B1B"/>
    <w:rsid w:val="006D4444"/>
    <w:rsid w:val="006D4557"/>
    <w:rsid w:val="006D5B66"/>
    <w:rsid w:val="006D6222"/>
    <w:rsid w:val="006D6319"/>
    <w:rsid w:val="006E401E"/>
    <w:rsid w:val="006E5E86"/>
    <w:rsid w:val="006E61AC"/>
    <w:rsid w:val="006E6AE0"/>
    <w:rsid w:val="006E79AC"/>
    <w:rsid w:val="006F0B71"/>
    <w:rsid w:val="006F0D1C"/>
    <w:rsid w:val="006F1A0B"/>
    <w:rsid w:val="006F1F17"/>
    <w:rsid w:val="006F3761"/>
    <w:rsid w:val="006F4824"/>
    <w:rsid w:val="006F5D04"/>
    <w:rsid w:val="006F7213"/>
    <w:rsid w:val="006F7E2F"/>
    <w:rsid w:val="00700603"/>
    <w:rsid w:val="007051F1"/>
    <w:rsid w:val="00710929"/>
    <w:rsid w:val="00711550"/>
    <w:rsid w:val="00712D83"/>
    <w:rsid w:val="00716F56"/>
    <w:rsid w:val="007208D4"/>
    <w:rsid w:val="007215F6"/>
    <w:rsid w:val="00724C60"/>
    <w:rsid w:val="00725794"/>
    <w:rsid w:val="007268F2"/>
    <w:rsid w:val="00726ABB"/>
    <w:rsid w:val="007309FF"/>
    <w:rsid w:val="007326E0"/>
    <w:rsid w:val="00736425"/>
    <w:rsid w:val="00736FC7"/>
    <w:rsid w:val="00740086"/>
    <w:rsid w:val="007424B3"/>
    <w:rsid w:val="00742995"/>
    <w:rsid w:val="00744EB3"/>
    <w:rsid w:val="007463D8"/>
    <w:rsid w:val="007505B8"/>
    <w:rsid w:val="00750D35"/>
    <w:rsid w:val="00751386"/>
    <w:rsid w:val="00752C5F"/>
    <w:rsid w:val="00753366"/>
    <w:rsid w:val="007541E8"/>
    <w:rsid w:val="00755BEA"/>
    <w:rsid w:val="00755F89"/>
    <w:rsid w:val="00762645"/>
    <w:rsid w:val="00762F6F"/>
    <w:rsid w:val="007636B3"/>
    <w:rsid w:val="00765E8C"/>
    <w:rsid w:val="00766291"/>
    <w:rsid w:val="0076653F"/>
    <w:rsid w:val="007702B5"/>
    <w:rsid w:val="00773F48"/>
    <w:rsid w:val="0077749B"/>
    <w:rsid w:val="00777551"/>
    <w:rsid w:val="00777708"/>
    <w:rsid w:val="00785313"/>
    <w:rsid w:val="00787DFC"/>
    <w:rsid w:val="00791F15"/>
    <w:rsid w:val="007948BE"/>
    <w:rsid w:val="00795AF8"/>
    <w:rsid w:val="007970A5"/>
    <w:rsid w:val="007A1FAE"/>
    <w:rsid w:val="007A2159"/>
    <w:rsid w:val="007A3D21"/>
    <w:rsid w:val="007A427B"/>
    <w:rsid w:val="007A77DF"/>
    <w:rsid w:val="007B3FE2"/>
    <w:rsid w:val="007B479E"/>
    <w:rsid w:val="007C0AC7"/>
    <w:rsid w:val="007C158C"/>
    <w:rsid w:val="007C31B4"/>
    <w:rsid w:val="007C5FBA"/>
    <w:rsid w:val="007C6A82"/>
    <w:rsid w:val="007D5221"/>
    <w:rsid w:val="007D5576"/>
    <w:rsid w:val="007D68CD"/>
    <w:rsid w:val="007D744E"/>
    <w:rsid w:val="007D79A1"/>
    <w:rsid w:val="007E120F"/>
    <w:rsid w:val="007E33F7"/>
    <w:rsid w:val="007E4A09"/>
    <w:rsid w:val="007E547D"/>
    <w:rsid w:val="007E6D6A"/>
    <w:rsid w:val="007E7084"/>
    <w:rsid w:val="007E76EF"/>
    <w:rsid w:val="007E79B9"/>
    <w:rsid w:val="007E7CA7"/>
    <w:rsid w:val="007F167F"/>
    <w:rsid w:val="007F1BC4"/>
    <w:rsid w:val="007F1E7C"/>
    <w:rsid w:val="007F6A51"/>
    <w:rsid w:val="007F75CB"/>
    <w:rsid w:val="007F786C"/>
    <w:rsid w:val="00800DDD"/>
    <w:rsid w:val="008032F2"/>
    <w:rsid w:val="008049CC"/>
    <w:rsid w:val="008064ED"/>
    <w:rsid w:val="00806A75"/>
    <w:rsid w:val="00807BE1"/>
    <w:rsid w:val="00807F77"/>
    <w:rsid w:val="008114B5"/>
    <w:rsid w:val="008158F0"/>
    <w:rsid w:val="0082082E"/>
    <w:rsid w:val="0083098B"/>
    <w:rsid w:val="00830E65"/>
    <w:rsid w:val="00831DAB"/>
    <w:rsid w:val="00832FEA"/>
    <w:rsid w:val="00835D6B"/>
    <w:rsid w:val="00837AB5"/>
    <w:rsid w:val="00840487"/>
    <w:rsid w:val="00845B80"/>
    <w:rsid w:val="00847096"/>
    <w:rsid w:val="00851015"/>
    <w:rsid w:val="00854882"/>
    <w:rsid w:val="00855176"/>
    <w:rsid w:val="00856B91"/>
    <w:rsid w:val="00857323"/>
    <w:rsid w:val="008578A6"/>
    <w:rsid w:val="008600E6"/>
    <w:rsid w:val="008603E3"/>
    <w:rsid w:val="00861B3D"/>
    <w:rsid w:val="00862D11"/>
    <w:rsid w:val="00862E36"/>
    <w:rsid w:val="00863BC9"/>
    <w:rsid w:val="008646D2"/>
    <w:rsid w:val="00864C75"/>
    <w:rsid w:val="008775F8"/>
    <w:rsid w:val="0088172C"/>
    <w:rsid w:val="008822F5"/>
    <w:rsid w:val="00882F27"/>
    <w:rsid w:val="00883634"/>
    <w:rsid w:val="008837BB"/>
    <w:rsid w:val="008851A3"/>
    <w:rsid w:val="00887138"/>
    <w:rsid w:val="00887786"/>
    <w:rsid w:val="008877FB"/>
    <w:rsid w:val="0089431F"/>
    <w:rsid w:val="00896957"/>
    <w:rsid w:val="00897593"/>
    <w:rsid w:val="008A1606"/>
    <w:rsid w:val="008A2C28"/>
    <w:rsid w:val="008B01AA"/>
    <w:rsid w:val="008B0EF4"/>
    <w:rsid w:val="008B1007"/>
    <w:rsid w:val="008B2A3B"/>
    <w:rsid w:val="008B4105"/>
    <w:rsid w:val="008C253B"/>
    <w:rsid w:val="008C2634"/>
    <w:rsid w:val="008C5128"/>
    <w:rsid w:val="008C569A"/>
    <w:rsid w:val="008D576A"/>
    <w:rsid w:val="008D7F25"/>
    <w:rsid w:val="008E106A"/>
    <w:rsid w:val="008E2174"/>
    <w:rsid w:val="008E714B"/>
    <w:rsid w:val="008F669B"/>
    <w:rsid w:val="00905B29"/>
    <w:rsid w:val="00905B3E"/>
    <w:rsid w:val="00906053"/>
    <w:rsid w:val="00906819"/>
    <w:rsid w:val="00907ED3"/>
    <w:rsid w:val="00910660"/>
    <w:rsid w:val="009114CF"/>
    <w:rsid w:val="009138C8"/>
    <w:rsid w:val="00916433"/>
    <w:rsid w:val="009176CA"/>
    <w:rsid w:val="0092285C"/>
    <w:rsid w:val="00924F60"/>
    <w:rsid w:val="00925995"/>
    <w:rsid w:val="00927E7A"/>
    <w:rsid w:val="00934965"/>
    <w:rsid w:val="009349AB"/>
    <w:rsid w:val="00935697"/>
    <w:rsid w:val="009401F2"/>
    <w:rsid w:val="0094053A"/>
    <w:rsid w:val="0094058F"/>
    <w:rsid w:val="00940621"/>
    <w:rsid w:val="00940697"/>
    <w:rsid w:val="00940D83"/>
    <w:rsid w:val="009410D7"/>
    <w:rsid w:val="009410F9"/>
    <w:rsid w:val="009419DF"/>
    <w:rsid w:val="00941AB9"/>
    <w:rsid w:val="009423AF"/>
    <w:rsid w:val="00943050"/>
    <w:rsid w:val="00943892"/>
    <w:rsid w:val="00943A1D"/>
    <w:rsid w:val="00946345"/>
    <w:rsid w:val="00950F63"/>
    <w:rsid w:val="0095131D"/>
    <w:rsid w:val="009516A5"/>
    <w:rsid w:val="00951CBF"/>
    <w:rsid w:val="0095262B"/>
    <w:rsid w:val="00955261"/>
    <w:rsid w:val="009557DC"/>
    <w:rsid w:val="00957C68"/>
    <w:rsid w:val="00963D8D"/>
    <w:rsid w:val="00965614"/>
    <w:rsid w:val="00966659"/>
    <w:rsid w:val="0096718F"/>
    <w:rsid w:val="009725BD"/>
    <w:rsid w:val="00973C1F"/>
    <w:rsid w:val="00975133"/>
    <w:rsid w:val="00975D24"/>
    <w:rsid w:val="00985DAF"/>
    <w:rsid w:val="009866FE"/>
    <w:rsid w:val="00986CB2"/>
    <w:rsid w:val="00987CB1"/>
    <w:rsid w:val="00991241"/>
    <w:rsid w:val="00992308"/>
    <w:rsid w:val="00993805"/>
    <w:rsid w:val="0099429C"/>
    <w:rsid w:val="00995A57"/>
    <w:rsid w:val="00997098"/>
    <w:rsid w:val="009A04C1"/>
    <w:rsid w:val="009A342D"/>
    <w:rsid w:val="009A3776"/>
    <w:rsid w:val="009A4B69"/>
    <w:rsid w:val="009A5CDC"/>
    <w:rsid w:val="009A6953"/>
    <w:rsid w:val="009A71EC"/>
    <w:rsid w:val="009B2921"/>
    <w:rsid w:val="009B2D53"/>
    <w:rsid w:val="009B2FED"/>
    <w:rsid w:val="009B41D9"/>
    <w:rsid w:val="009C086F"/>
    <w:rsid w:val="009C0E2F"/>
    <w:rsid w:val="009C2A7C"/>
    <w:rsid w:val="009C3785"/>
    <w:rsid w:val="009D20B5"/>
    <w:rsid w:val="009E051A"/>
    <w:rsid w:val="009E35BD"/>
    <w:rsid w:val="009E45B9"/>
    <w:rsid w:val="009E634F"/>
    <w:rsid w:val="009F0678"/>
    <w:rsid w:val="009F44FD"/>
    <w:rsid w:val="009F64B0"/>
    <w:rsid w:val="009F7459"/>
    <w:rsid w:val="00A00B26"/>
    <w:rsid w:val="00A0225A"/>
    <w:rsid w:val="00A03438"/>
    <w:rsid w:val="00A03715"/>
    <w:rsid w:val="00A04A1E"/>
    <w:rsid w:val="00A05506"/>
    <w:rsid w:val="00A12EE5"/>
    <w:rsid w:val="00A135E2"/>
    <w:rsid w:val="00A16038"/>
    <w:rsid w:val="00A20FC3"/>
    <w:rsid w:val="00A33EE4"/>
    <w:rsid w:val="00A3468F"/>
    <w:rsid w:val="00A35FB2"/>
    <w:rsid w:val="00A36843"/>
    <w:rsid w:val="00A37D58"/>
    <w:rsid w:val="00A40E7F"/>
    <w:rsid w:val="00A41527"/>
    <w:rsid w:val="00A4343A"/>
    <w:rsid w:val="00A44004"/>
    <w:rsid w:val="00A44591"/>
    <w:rsid w:val="00A540CF"/>
    <w:rsid w:val="00A5680B"/>
    <w:rsid w:val="00A57081"/>
    <w:rsid w:val="00A62977"/>
    <w:rsid w:val="00A67A90"/>
    <w:rsid w:val="00A7024D"/>
    <w:rsid w:val="00A7026C"/>
    <w:rsid w:val="00A7112C"/>
    <w:rsid w:val="00A72AF3"/>
    <w:rsid w:val="00A745B5"/>
    <w:rsid w:val="00A82BE2"/>
    <w:rsid w:val="00A84E2E"/>
    <w:rsid w:val="00A919A6"/>
    <w:rsid w:val="00A95354"/>
    <w:rsid w:val="00AA0CDA"/>
    <w:rsid w:val="00AA2A22"/>
    <w:rsid w:val="00AA4B4B"/>
    <w:rsid w:val="00AA7E28"/>
    <w:rsid w:val="00AB1FAD"/>
    <w:rsid w:val="00AB24C3"/>
    <w:rsid w:val="00AB35CA"/>
    <w:rsid w:val="00AB7F99"/>
    <w:rsid w:val="00AC05B7"/>
    <w:rsid w:val="00AC18A9"/>
    <w:rsid w:val="00AC375C"/>
    <w:rsid w:val="00AC629F"/>
    <w:rsid w:val="00AD0638"/>
    <w:rsid w:val="00AD1576"/>
    <w:rsid w:val="00AD24BA"/>
    <w:rsid w:val="00AD34E3"/>
    <w:rsid w:val="00AD36A2"/>
    <w:rsid w:val="00AD3973"/>
    <w:rsid w:val="00AD69BC"/>
    <w:rsid w:val="00AE01FE"/>
    <w:rsid w:val="00AE0F9C"/>
    <w:rsid w:val="00AE1EC1"/>
    <w:rsid w:val="00AE22EF"/>
    <w:rsid w:val="00AE25F7"/>
    <w:rsid w:val="00AE37D7"/>
    <w:rsid w:val="00AE3E25"/>
    <w:rsid w:val="00AE46CD"/>
    <w:rsid w:val="00AE47EE"/>
    <w:rsid w:val="00AE4D6D"/>
    <w:rsid w:val="00AE6C8E"/>
    <w:rsid w:val="00AE6E8F"/>
    <w:rsid w:val="00AF145C"/>
    <w:rsid w:val="00AF304B"/>
    <w:rsid w:val="00AF3065"/>
    <w:rsid w:val="00AF3648"/>
    <w:rsid w:val="00B00D83"/>
    <w:rsid w:val="00B037EC"/>
    <w:rsid w:val="00B06130"/>
    <w:rsid w:val="00B07BEC"/>
    <w:rsid w:val="00B10AC5"/>
    <w:rsid w:val="00B129F7"/>
    <w:rsid w:val="00B13F10"/>
    <w:rsid w:val="00B14F4F"/>
    <w:rsid w:val="00B17F90"/>
    <w:rsid w:val="00B20683"/>
    <w:rsid w:val="00B2149B"/>
    <w:rsid w:val="00B27ECF"/>
    <w:rsid w:val="00B307A3"/>
    <w:rsid w:val="00B341B2"/>
    <w:rsid w:val="00B34FCB"/>
    <w:rsid w:val="00B40589"/>
    <w:rsid w:val="00B43FC9"/>
    <w:rsid w:val="00B4510E"/>
    <w:rsid w:val="00B4642A"/>
    <w:rsid w:val="00B47FDE"/>
    <w:rsid w:val="00B510FA"/>
    <w:rsid w:val="00B532F5"/>
    <w:rsid w:val="00B544D4"/>
    <w:rsid w:val="00B55886"/>
    <w:rsid w:val="00B55CC1"/>
    <w:rsid w:val="00B63671"/>
    <w:rsid w:val="00B643E8"/>
    <w:rsid w:val="00B670CA"/>
    <w:rsid w:val="00B71A31"/>
    <w:rsid w:val="00B73505"/>
    <w:rsid w:val="00B75BB5"/>
    <w:rsid w:val="00B760C5"/>
    <w:rsid w:val="00B7689A"/>
    <w:rsid w:val="00B811D2"/>
    <w:rsid w:val="00B8405D"/>
    <w:rsid w:val="00B85734"/>
    <w:rsid w:val="00B858BC"/>
    <w:rsid w:val="00B85BFF"/>
    <w:rsid w:val="00B86FD5"/>
    <w:rsid w:val="00B86FE6"/>
    <w:rsid w:val="00B9123E"/>
    <w:rsid w:val="00B919FF"/>
    <w:rsid w:val="00B931D1"/>
    <w:rsid w:val="00B93614"/>
    <w:rsid w:val="00B9686E"/>
    <w:rsid w:val="00BA011B"/>
    <w:rsid w:val="00BA1467"/>
    <w:rsid w:val="00BA1E23"/>
    <w:rsid w:val="00BA246D"/>
    <w:rsid w:val="00BA36A4"/>
    <w:rsid w:val="00BA4F41"/>
    <w:rsid w:val="00BA5CAE"/>
    <w:rsid w:val="00BA6773"/>
    <w:rsid w:val="00BA6BC2"/>
    <w:rsid w:val="00BB5C15"/>
    <w:rsid w:val="00BB60F5"/>
    <w:rsid w:val="00BB6A5E"/>
    <w:rsid w:val="00BB6F57"/>
    <w:rsid w:val="00BC68E7"/>
    <w:rsid w:val="00BD25A2"/>
    <w:rsid w:val="00BD3D10"/>
    <w:rsid w:val="00BD40D7"/>
    <w:rsid w:val="00BE11B3"/>
    <w:rsid w:val="00BE2714"/>
    <w:rsid w:val="00BE336D"/>
    <w:rsid w:val="00BE43D0"/>
    <w:rsid w:val="00BF08E4"/>
    <w:rsid w:val="00BF3987"/>
    <w:rsid w:val="00BF4100"/>
    <w:rsid w:val="00BF7DD3"/>
    <w:rsid w:val="00C01927"/>
    <w:rsid w:val="00C043C9"/>
    <w:rsid w:val="00C071C0"/>
    <w:rsid w:val="00C07C7B"/>
    <w:rsid w:val="00C10E9C"/>
    <w:rsid w:val="00C11D9B"/>
    <w:rsid w:val="00C12A36"/>
    <w:rsid w:val="00C13466"/>
    <w:rsid w:val="00C14480"/>
    <w:rsid w:val="00C14CBD"/>
    <w:rsid w:val="00C162B3"/>
    <w:rsid w:val="00C17F02"/>
    <w:rsid w:val="00C218DF"/>
    <w:rsid w:val="00C24FE0"/>
    <w:rsid w:val="00C27EE4"/>
    <w:rsid w:val="00C3432C"/>
    <w:rsid w:val="00C34E40"/>
    <w:rsid w:val="00C35060"/>
    <w:rsid w:val="00C35ED8"/>
    <w:rsid w:val="00C367B5"/>
    <w:rsid w:val="00C3683A"/>
    <w:rsid w:val="00C42B77"/>
    <w:rsid w:val="00C45B9E"/>
    <w:rsid w:val="00C4658B"/>
    <w:rsid w:val="00C477DE"/>
    <w:rsid w:val="00C502E9"/>
    <w:rsid w:val="00C52796"/>
    <w:rsid w:val="00C56C6E"/>
    <w:rsid w:val="00C57FC8"/>
    <w:rsid w:val="00C6264D"/>
    <w:rsid w:val="00C62D73"/>
    <w:rsid w:val="00C6356B"/>
    <w:rsid w:val="00C6608B"/>
    <w:rsid w:val="00C669F6"/>
    <w:rsid w:val="00C67E01"/>
    <w:rsid w:val="00C71278"/>
    <w:rsid w:val="00C728F6"/>
    <w:rsid w:val="00C80084"/>
    <w:rsid w:val="00C85DAD"/>
    <w:rsid w:val="00C90A33"/>
    <w:rsid w:val="00C91990"/>
    <w:rsid w:val="00C91D87"/>
    <w:rsid w:val="00C92858"/>
    <w:rsid w:val="00C929F7"/>
    <w:rsid w:val="00C94164"/>
    <w:rsid w:val="00C9671C"/>
    <w:rsid w:val="00CA2B0D"/>
    <w:rsid w:val="00CA46E2"/>
    <w:rsid w:val="00CA4953"/>
    <w:rsid w:val="00CB0C38"/>
    <w:rsid w:val="00CB28E2"/>
    <w:rsid w:val="00CB3E42"/>
    <w:rsid w:val="00CB5F7C"/>
    <w:rsid w:val="00CC22EE"/>
    <w:rsid w:val="00CD0286"/>
    <w:rsid w:val="00CD0C89"/>
    <w:rsid w:val="00CD3701"/>
    <w:rsid w:val="00CD65C0"/>
    <w:rsid w:val="00CE00A8"/>
    <w:rsid w:val="00CE0205"/>
    <w:rsid w:val="00CE0E79"/>
    <w:rsid w:val="00CE215A"/>
    <w:rsid w:val="00CE3FD2"/>
    <w:rsid w:val="00CE5013"/>
    <w:rsid w:val="00CF2726"/>
    <w:rsid w:val="00CF34F2"/>
    <w:rsid w:val="00CF3785"/>
    <w:rsid w:val="00CF4060"/>
    <w:rsid w:val="00CF4E3E"/>
    <w:rsid w:val="00CF539C"/>
    <w:rsid w:val="00CF633E"/>
    <w:rsid w:val="00D037F6"/>
    <w:rsid w:val="00D0416B"/>
    <w:rsid w:val="00D04A22"/>
    <w:rsid w:val="00D04A31"/>
    <w:rsid w:val="00D052D9"/>
    <w:rsid w:val="00D10A12"/>
    <w:rsid w:val="00D11C82"/>
    <w:rsid w:val="00D16300"/>
    <w:rsid w:val="00D163AA"/>
    <w:rsid w:val="00D17F56"/>
    <w:rsid w:val="00D20631"/>
    <w:rsid w:val="00D215DB"/>
    <w:rsid w:val="00D2176C"/>
    <w:rsid w:val="00D21B58"/>
    <w:rsid w:val="00D22E3D"/>
    <w:rsid w:val="00D23743"/>
    <w:rsid w:val="00D23F68"/>
    <w:rsid w:val="00D315DE"/>
    <w:rsid w:val="00D3453D"/>
    <w:rsid w:val="00D346C1"/>
    <w:rsid w:val="00D35098"/>
    <w:rsid w:val="00D40358"/>
    <w:rsid w:val="00D41F07"/>
    <w:rsid w:val="00D42C96"/>
    <w:rsid w:val="00D4378D"/>
    <w:rsid w:val="00D45246"/>
    <w:rsid w:val="00D468AE"/>
    <w:rsid w:val="00D47881"/>
    <w:rsid w:val="00D51C08"/>
    <w:rsid w:val="00D57191"/>
    <w:rsid w:val="00D60A51"/>
    <w:rsid w:val="00D62373"/>
    <w:rsid w:val="00D636CC"/>
    <w:rsid w:val="00D63DB4"/>
    <w:rsid w:val="00D63F58"/>
    <w:rsid w:val="00D647B2"/>
    <w:rsid w:val="00D71DC3"/>
    <w:rsid w:val="00D734B5"/>
    <w:rsid w:val="00D77EE8"/>
    <w:rsid w:val="00D82EC7"/>
    <w:rsid w:val="00D836D6"/>
    <w:rsid w:val="00D836FB"/>
    <w:rsid w:val="00D841A3"/>
    <w:rsid w:val="00D8519B"/>
    <w:rsid w:val="00D851E5"/>
    <w:rsid w:val="00D925C4"/>
    <w:rsid w:val="00D958D4"/>
    <w:rsid w:val="00D97BD8"/>
    <w:rsid w:val="00DA01B4"/>
    <w:rsid w:val="00DA3EF2"/>
    <w:rsid w:val="00DA3F1A"/>
    <w:rsid w:val="00DA4919"/>
    <w:rsid w:val="00DA6781"/>
    <w:rsid w:val="00DB0F40"/>
    <w:rsid w:val="00DB1344"/>
    <w:rsid w:val="00DB2A72"/>
    <w:rsid w:val="00DB3113"/>
    <w:rsid w:val="00DB32DA"/>
    <w:rsid w:val="00DB5618"/>
    <w:rsid w:val="00DC3591"/>
    <w:rsid w:val="00DC5DBA"/>
    <w:rsid w:val="00DD2F1D"/>
    <w:rsid w:val="00DD30A5"/>
    <w:rsid w:val="00DD57CE"/>
    <w:rsid w:val="00DD6072"/>
    <w:rsid w:val="00DD67E2"/>
    <w:rsid w:val="00DD69A8"/>
    <w:rsid w:val="00DD6C93"/>
    <w:rsid w:val="00DD6DA9"/>
    <w:rsid w:val="00DE26A5"/>
    <w:rsid w:val="00DE3D1B"/>
    <w:rsid w:val="00DE45D2"/>
    <w:rsid w:val="00DE5825"/>
    <w:rsid w:val="00DE65EC"/>
    <w:rsid w:val="00DE715E"/>
    <w:rsid w:val="00DF2158"/>
    <w:rsid w:val="00DF3E39"/>
    <w:rsid w:val="00DF4154"/>
    <w:rsid w:val="00DF446B"/>
    <w:rsid w:val="00DF540D"/>
    <w:rsid w:val="00E0215A"/>
    <w:rsid w:val="00E02648"/>
    <w:rsid w:val="00E066D6"/>
    <w:rsid w:val="00E1314E"/>
    <w:rsid w:val="00E1506F"/>
    <w:rsid w:val="00E16CBE"/>
    <w:rsid w:val="00E17889"/>
    <w:rsid w:val="00E17EEF"/>
    <w:rsid w:val="00E20B59"/>
    <w:rsid w:val="00E2399C"/>
    <w:rsid w:val="00E27CB7"/>
    <w:rsid w:val="00E30F06"/>
    <w:rsid w:val="00E3448F"/>
    <w:rsid w:val="00E34FA3"/>
    <w:rsid w:val="00E3678F"/>
    <w:rsid w:val="00E37DE3"/>
    <w:rsid w:val="00E42606"/>
    <w:rsid w:val="00E507F9"/>
    <w:rsid w:val="00E50928"/>
    <w:rsid w:val="00E509B3"/>
    <w:rsid w:val="00E52DB9"/>
    <w:rsid w:val="00E54162"/>
    <w:rsid w:val="00E54522"/>
    <w:rsid w:val="00E54EEB"/>
    <w:rsid w:val="00E55C1C"/>
    <w:rsid w:val="00E55E04"/>
    <w:rsid w:val="00E56A2D"/>
    <w:rsid w:val="00E572A2"/>
    <w:rsid w:val="00E6244C"/>
    <w:rsid w:val="00E70181"/>
    <w:rsid w:val="00E718A5"/>
    <w:rsid w:val="00E71B92"/>
    <w:rsid w:val="00E730A4"/>
    <w:rsid w:val="00E73DB4"/>
    <w:rsid w:val="00E768E6"/>
    <w:rsid w:val="00E806C9"/>
    <w:rsid w:val="00E80E8A"/>
    <w:rsid w:val="00E82036"/>
    <w:rsid w:val="00E8229E"/>
    <w:rsid w:val="00E82339"/>
    <w:rsid w:val="00E83C62"/>
    <w:rsid w:val="00E83FC8"/>
    <w:rsid w:val="00E8448D"/>
    <w:rsid w:val="00E84DBC"/>
    <w:rsid w:val="00E86C22"/>
    <w:rsid w:val="00E9018C"/>
    <w:rsid w:val="00E940FE"/>
    <w:rsid w:val="00E956B9"/>
    <w:rsid w:val="00EA1B8B"/>
    <w:rsid w:val="00EA2273"/>
    <w:rsid w:val="00EA4941"/>
    <w:rsid w:val="00EA6CC4"/>
    <w:rsid w:val="00EB0127"/>
    <w:rsid w:val="00EB09F7"/>
    <w:rsid w:val="00EB1F21"/>
    <w:rsid w:val="00EB21A3"/>
    <w:rsid w:val="00EB36DF"/>
    <w:rsid w:val="00EB40AD"/>
    <w:rsid w:val="00EB4E16"/>
    <w:rsid w:val="00EB4ED7"/>
    <w:rsid w:val="00EB6BDE"/>
    <w:rsid w:val="00EC0257"/>
    <w:rsid w:val="00EC1C49"/>
    <w:rsid w:val="00EC242C"/>
    <w:rsid w:val="00EC56D3"/>
    <w:rsid w:val="00EC5A86"/>
    <w:rsid w:val="00EC5EE0"/>
    <w:rsid w:val="00EC6A2D"/>
    <w:rsid w:val="00ED4BEA"/>
    <w:rsid w:val="00ED5643"/>
    <w:rsid w:val="00ED57F6"/>
    <w:rsid w:val="00ED6E38"/>
    <w:rsid w:val="00ED7D54"/>
    <w:rsid w:val="00EE450B"/>
    <w:rsid w:val="00EE7009"/>
    <w:rsid w:val="00EF001C"/>
    <w:rsid w:val="00EF312E"/>
    <w:rsid w:val="00EF6E06"/>
    <w:rsid w:val="00F0239F"/>
    <w:rsid w:val="00F03E54"/>
    <w:rsid w:val="00F065FB"/>
    <w:rsid w:val="00F07714"/>
    <w:rsid w:val="00F101A8"/>
    <w:rsid w:val="00F10E9D"/>
    <w:rsid w:val="00F11891"/>
    <w:rsid w:val="00F13781"/>
    <w:rsid w:val="00F13A05"/>
    <w:rsid w:val="00F1559F"/>
    <w:rsid w:val="00F20809"/>
    <w:rsid w:val="00F21D9B"/>
    <w:rsid w:val="00F22C90"/>
    <w:rsid w:val="00F231BD"/>
    <w:rsid w:val="00F317D0"/>
    <w:rsid w:val="00F333E0"/>
    <w:rsid w:val="00F344B1"/>
    <w:rsid w:val="00F35058"/>
    <w:rsid w:val="00F455B4"/>
    <w:rsid w:val="00F46919"/>
    <w:rsid w:val="00F47B86"/>
    <w:rsid w:val="00F51ECA"/>
    <w:rsid w:val="00F61332"/>
    <w:rsid w:val="00F62CBA"/>
    <w:rsid w:val="00F63CA9"/>
    <w:rsid w:val="00F63D7A"/>
    <w:rsid w:val="00F66394"/>
    <w:rsid w:val="00F6655C"/>
    <w:rsid w:val="00F67F16"/>
    <w:rsid w:val="00F71818"/>
    <w:rsid w:val="00F722D0"/>
    <w:rsid w:val="00F72725"/>
    <w:rsid w:val="00F74C35"/>
    <w:rsid w:val="00F75F24"/>
    <w:rsid w:val="00F75FB4"/>
    <w:rsid w:val="00F763BE"/>
    <w:rsid w:val="00F82589"/>
    <w:rsid w:val="00F830FB"/>
    <w:rsid w:val="00F8610A"/>
    <w:rsid w:val="00F8689D"/>
    <w:rsid w:val="00F91118"/>
    <w:rsid w:val="00F91B28"/>
    <w:rsid w:val="00F93EBB"/>
    <w:rsid w:val="00F93F32"/>
    <w:rsid w:val="00F95EF4"/>
    <w:rsid w:val="00F964A1"/>
    <w:rsid w:val="00FA0822"/>
    <w:rsid w:val="00FA0BF6"/>
    <w:rsid w:val="00FA1BB2"/>
    <w:rsid w:val="00FA335A"/>
    <w:rsid w:val="00FA39A1"/>
    <w:rsid w:val="00FA555D"/>
    <w:rsid w:val="00FB12AA"/>
    <w:rsid w:val="00FB24F0"/>
    <w:rsid w:val="00FB326F"/>
    <w:rsid w:val="00FB39C9"/>
    <w:rsid w:val="00FC3B9E"/>
    <w:rsid w:val="00FC5523"/>
    <w:rsid w:val="00FC5619"/>
    <w:rsid w:val="00FD3155"/>
    <w:rsid w:val="00FD37AA"/>
    <w:rsid w:val="00FE1D25"/>
    <w:rsid w:val="00FE4A1B"/>
    <w:rsid w:val="00FE4F58"/>
    <w:rsid w:val="00FE6766"/>
    <w:rsid w:val="00FE6B1C"/>
    <w:rsid w:val="00FE7EC0"/>
    <w:rsid w:val="00FF306B"/>
    <w:rsid w:val="00FF45E1"/>
    <w:rsid w:val="00FF5534"/>
    <w:rsid w:val="00FF5ABB"/>
    <w:rsid w:val="015EF62C"/>
    <w:rsid w:val="01ABCDCC"/>
    <w:rsid w:val="0377F1C7"/>
    <w:rsid w:val="03959963"/>
    <w:rsid w:val="03BDFA91"/>
    <w:rsid w:val="03C731FD"/>
    <w:rsid w:val="03E45AFD"/>
    <w:rsid w:val="04A43B32"/>
    <w:rsid w:val="04C72448"/>
    <w:rsid w:val="04F58ED5"/>
    <w:rsid w:val="05DAD769"/>
    <w:rsid w:val="06314DF9"/>
    <w:rsid w:val="07B4F098"/>
    <w:rsid w:val="07E1888B"/>
    <w:rsid w:val="0876BA2C"/>
    <w:rsid w:val="097124C3"/>
    <w:rsid w:val="09AAB4D0"/>
    <w:rsid w:val="0A199EF7"/>
    <w:rsid w:val="0A2445A8"/>
    <w:rsid w:val="0A486E1F"/>
    <w:rsid w:val="0A4E352F"/>
    <w:rsid w:val="0A800EE0"/>
    <w:rsid w:val="0A8F7F97"/>
    <w:rsid w:val="0B3F896F"/>
    <w:rsid w:val="0B8E18DC"/>
    <w:rsid w:val="0BFABC00"/>
    <w:rsid w:val="0C304D91"/>
    <w:rsid w:val="0C839046"/>
    <w:rsid w:val="0CFA66A8"/>
    <w:rsid w:val="0D94D82B"/>
    <w:rsid w:val="0DD59D05"/>
    <w:rsid w:val="0DEAAE34"/>
    <w:rsid w:val="0DF0DC79"/>
    <w:rsid w:val="0E388D7D"/>
    <w:rsid w:val="0EAADBA0"/>
    <w:rsid w:val="0F41D0DF"/>
    <w:rsid w:val="0F52A143"/>
    <w:rsid w:val="0F9EFB4B"/>
    <w:rsid w:val="10A9955A"/>
    <w:rsid w:val="11201D4A"/>
    <w:rsid w:val="1212AB85"/>
    <w:rsid w:val="12F29F1C"/>
    <w:rsid w:val="138C93C0"/>
    <w:rsid w:val="13C955BF"/>
    <w:rsid w:val="149A159F"/>
    <w:rsid w:val="14A3CA38"/>
    <w:rsid w:val="160A1C37"/>
    <w:rsid w:val="17EB7D46"/>
    <w:rsid w:val="18082416"/>
    <w:rsid w:val="184E1B64"/>
    <w:rsid w:val="1869E5F1"/>
    <w:rsid w:val="189CB7EF"/>
    <w:rsid w:val="18C4916F"/>
    <w:rsid w:val="19C32419"/>
    <w:rsid w:val="1A3C0926"/>
    <w:rsid w:val="1A9CC1D0"/>
    <w:rsid w:val="1B3AAFAD"/>
    <w:rsid w:val="1B55DEF2"/>
    <w:rsid w:val="1B75C6A0"/>
    <w:rsid w:val="1B9003E0"/>
    <w:rsid w:val="1D3FFB7A"/>
    <w:rsid w:val="1DF34039"/>
    <w:rsid w:val="1ECF1221"/>
    <w:rsid w:val="1EE63B0F"/>
    <w:rsid w:val="1F7D446D"/>
    <w:rsid w:val="1F8C4D27"/>
    <w:rsid w:val="21422CA6"/>
    <w:rsid w:val="215EBCBA"/>
    <w:rsid w:val="224F07F8"/>
    <w:rsid w:val="22772EEF"/>
    <w:rsid w:val="22948E53"/>
    <w:rsid w:val="229577EA"/>
    <w:rsid w:val="22A6A4BE"/>
    <w:rsid w:val="2301986B"/>
    <w:rsid w:val="23C28F44"/>
    <w:rsid w:val="23F9A939"/>
    <w:rsid w:val="248B459D"/>
    <w:rsid w:val="24D23EC3"/>
    <w:rsid w:val="25244D79"/>
    <w:rsid w:val="2565BAFE"/>
    <w:rsid w:val="25B5AE23"/>
    <w:rsid w:val="2744D80C"/>
    <w:rsid w:val="275C92B1"/>
    <w:rsid w:val="27D51814"/>
    <w:rsid w:val="287EE2FA"/>
    <w:rsid w:val="2907AF7C"/>
    <w:rsid w:val="292480E1"/>
    <w:rsid w:val="2A4DE96F"/>
    <w:rsid w:val="2AEEEE55"/>
    <w:rsid w:val="2BCC7B90"/>
    <w:rsid w:val="2C12A314"/>
    <w:rsid w:val="2C14725D"/>
    <w:rsid w:val="2CCEA300"/>
    <w:rsid w:val="2F19A45C"/>
    <w:rsid w:val="30169A46"/>
    <w:rsid w:val="30232DC5"/>
    <w:rsid w:val="302EF9F7"/>
    <w:rsid w:val="3059A3C0"/>
    <w:rsid w:val="3063B576"/>
    <w:rsid w:val="31216441"/>
    <w:rsid w:val="322D38C8"/>
    <w:rsid w:val="33864D0A"/>
    <w:rsid w:val="33D61400"/>
    <w:rsid w:val="342460C6"/>
    <w:rsid w:val="347A3BD2"/>
    <w:rsid w:val="348AB382"/>
    <w:rsid w:val="349E3F21"/>
    <w:rsid w:val="34A6DACC"/>
    <w:rsid w:val="35F0DBD5"/>
    <w:rsid w:val="360EE731"/>
    <w:rsid w:val="36D20E04"/>
    <w:rsid w:val="36DFC2D3"/>
    <w:rsid w:val="372E21E3"/>
    <w:rsid w:val="391EDE20"/>
    <w:rsid w:val="39218D42"/>
    <w:rsid w:val="392EC0F6"/>
    <w:rsid w:val="39559CA7"/>
    <w:rsid w:val="3964F7FA"/>
    <w:rsid w:val="39A17EEC"/>
    <w:rsid w:val="3A2BDFE4"/>
    <w:rsid w:val="3A2C870C"/>
    <w:rsid w:val="3B715E49"/>
    <w:rsid w:val="3B9D6F96"/>
    <w:rsid w:val="3BE22F21"/>
    <w:rsid w:val="3D125D42"/>
    <w:rsid w:val="3D162FD1"/>
    <w:rsid w:val="3D1FB67E"/>
    <w:rsid w:val="3D21B050"/>
    <w:rsid w:val="3DEBF8C4"/>
    <w:rsid w:val="3E8F72C5"/>
    <w:rsid w:val="3F56C375"/>
    <w:rsid w:val="3FBE0A42"/>
    <w:rsid w:val="41A21FF8"/>
    <w:rsid w:val="41C44AA3"/>
    <w:rsid w:val="41C88334"/>
    <w:rsid w:val="41E0A458"/>
    <w:rsid w:val="422326E8"/>
    <w:rsid w:val="4224970D"/>
    <w:rsid w:val="42F83CC5"/>
    <w:rsid w:val="443A7E5C"/>
    <w:rsid w:val="443EAD3C"/>
    <w:rsid w:val="44B46953"/>
    <w:rsid w:val="451B2EB6"/>
    <w:rsid w:val="45B891BA"/>
    <w:rsid w:val="472F6859"/>
    <w:rsid w:val="4759B888"/>
    <w:rsid w:val="47604821"/>
    <w:rsid w:val="4809E776"/>
    <w:rsid w:val="481030E1"/>
    <w:rsid w:val="482696B5"/>
    <w:rsid w:val="489636DE"/>
    <w:rsid w:val="48DC2E1B"/>
    <w:rsid w:val="4995E094"/>
    <w:rsid w:val="49A0A16E"/>
    <w:rsid w:val="4AB36041"/>
    <w:rsid w:val="4ADE7EB5"/>
    <w:rsid w:val="4B171B50"/>
    <w:rsid w:val="4B457E7D"/>
    <w:rsid w:val="4D9EEC6F"/>
    <w:rsid w:val="4E997742"/>
    <w:rsid w:val="4F23E64D"/>
    <w:rsid w:val="4F42A5D1"/>
    <w:rsid w:val="4F4F5388"/>
    <w:rsid w:val="5063A1AC"/>
    <w:rsid w:val="5066B628"/>
    <w:rsid w:val="515A54CA"/>
    <w:rsid w:val="516179A4"/>
    <w:rsid w:val="51B8CF61"/>
    <w:rsid w:val="539E8173"/>
    <w:rsid w:val="53F26A9E"/>
    <w:rsid w:val="5413C5D4"/>
    <w:rsid w:val="558108FF"/>
    <w:rsid w:val="56475AC6"/>
    <w:rsid w:val="56C8777B"/>
    <w:rsid w:val="5717FCAD"/>
    <w:rsid w:val="578CF885"/>
    <w:rsid w:val="57B67B01"/>
    <w:rsid w:val="57E5C3E1"/>
    <w:rsid w:val="58103CAF"/>
    <w:rsid w:val="5905A848"/>
    <w:rsid w:val="592DB36E"/>
    <w:rsid w:val="598C6DA2"/>
    <w:rsid w:val="5A38BC7A"/>
    <w:rsid w:val="5A449317"/>
    <w:rsid w:val="5A871D14"/>
    <w:rsid w:val="5BE4EECA"/>
    <w:rsid w:val="5C388FAA"/>
    <w:rsid w:val="5C7D0CF8"/>
    <w:rsid w:val="5C810FD7"/>
    <w:rsid w:val="5CAA4CE5"/>
    <w:rsid w:val="5CFD5094"/>
    <w:rsid w:val="5D06E423"/>
    <w:rsid w:val="5D5EEEF6"/>
    <w:rsid w:val="5E0F46BD"/>
    <w:rsid w:val="5E71D532"/>
    <w:rsid w:val="5FF57318"/>
    <w:rsid w:val="605E7C80"/>
    <w:rsid w:val="609FBAD5"/>
    <w:rsid w:val="60D81451"/>
    <w:rsid w:val="61746D22"/>
    <w:rsid w:val="6245FB7F"/>
    <w:rsid w:val="62DDD4AA"/>
    <w:rsid w:val="637D6441"/>
    <w:rsid w:val="6489CDE1"/>
    <w:rsid w:val="64F8FDA9"/>
    <w:rsid w:val="65559D90"/>
    <w:rsid w:val="65ACAFBD"/>
    <w:rsid w:val="65E70DD6"/>
    <w:rsid w:val="661B0D05"/>
    <w:rsid w:val="66642AF6"/>
    <w:rsid w:val="666A97E7"/>
    <w:rsid w:val="6718524A"/>
    <w:rsid w:val="681F1152"/>
    <w:rsid w:val="684BA7EF"/>
    <w:rsid w:val="68F1B19C"/>
    <w:rsid w:val="6A8EEE7C"/>
    <w:rsid w:val="6B07AF46"/>
    <w:rsid w:val="6BEBEED7"/>
    <w:rsid w:val="6BF5B258"/>
    <w:rsid w:val="6D9E49B0"/>
    <w:rsid w:val="6DAA7C4B"/>
    <w:rsid w:val="6DEF22D4"/>
    <w:rsid w:val="6DFBA5CC"/>
    <w:rsid w:val="6EBF703C"/>
    <w:rsid w:val="6F4137C5"/>
    <w:rsid w:val="6F68460F"/>
    <w:rsid w:val="6FAA83B9"/>
    <w:rsid w:val="7017E1CE"/>
    <w:rsid w:val="705864D1"/>
    <w:rsid w:val="707EF992"/>
    <w:rsid w:val="70F0D355"/>
    <w:rsid w:val="71073D4B"/>
    <w:rsid w:val="7116D22C"/>
    <w:rsid w:val="712A8179"/>
    <w:rsid w:val="7226E5BD"/>
    <w:rsid w:val="725E6786"/>
    <w:rsid w:val="74259F81"/>
    <w:rsid w:val="742FAD29"/>
    <w:rsid w:val="7542BC8C"/>
    <w:rsid w:val="7570B084"/>
    <w:rsid w:val="7589B582"/>
    <w:rsid w:val="7595AD3B"/>
    <w:rsid w:val="7630BE5D"/>
    <w:rsid w:val="7650EEE4"/>
    <w:rsid w:val="76749D81"/>
    <w:rsid w:val="76B5C368"/>
    <w:rsid w:val="76BA3AE1"/>
    <w:rsid w:val="778CFD5E"/>
    <w:rsid w:val="781B934F"/>
    <w:rsid w:val="782BDD00"/>
    <w:rsid w:val="787704D0"/>
    <w:rsid w:val="7899FDE4"/>
    <w:rsid w:val="789FCDC4"/>
    <w:rsid w:val="7AD4D65E"/>
    <w:rsid w:val="7C4C7366"/>
    <w:rsid w:val="7D0045FF"/>
    <w:rsid w:val="7F4A686E"/>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D0264"/>
  <w15:chartTrackingRefBased/>
  <w15:docId w15:val="{5E0C67BE-F333-4BB0-89C9-576EB4C2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0A8"/>
    <w:pPr>
      <w:jc w:val="both"/>
    </w:pPr>
    <w:rPr>
      <w:rFonts w:ascii="Calibri" w:eastAsia="Cambria" w:hAnsi="Calibri" w:cs="Calibri"/>
      <w:sz w:val="22"/>
      <w:szCs w:val="22"/>
      <w:lang w:val="en-GB" w:eastAsia="en-US"/>
    </w:rPr>
  </w:style>
  <w:style w:type="paragraph" w:styleId="Heading1">
    <w:name w:val="heading 1"/>
    <w:basedOn w:val="Normal"/>
    <w:next w:val="Normal"/>
    <w:link w:val="Heading1Char"/>
    <w:uiPriority w:val="9"/>
    <w:qFormat/>
    <w:rsid w:val="00A41527"/>
    <w:pPr>
      <w:outlineLvl w:val="0"/>
    </w:pPr>
    <w:rPr>
      <w:rFonts w:ascii="Arial" w:hAnsi="Arial" w:cs="Arial"/>
      <w:b/>
      <w:bCs/>
      <w:sz w:val="36"/>
      <w:szCs w:val="36"/>
    </w:rPr>
  </w:style>
  <w:style w:type="paragraph" w:styleId="Heading2">
    <w:name w:val="heading 2"/>
    <w:basedOn w:val="ICFHeading"/>
    <w:next w:val="Normal"/>
    <w:link w:val="Heading2Char"/>
    <w:unhideWhenUsed/>
    <w:qFormat/>
    <w:rsid w:val="00992308"/>
    <w:pPr>
      <w:spacing w:after="0"/>
      <w:outlineLvl w:val="1"/>
    </w:pPr>
    <w:rPr>
      <w:rFonts w:ascii="Calibri" w:hAnsi="Calibri" w:cs="Calibri"/>
      <w:sz w:val="22"/>
      <w:szCs w:val="22"/>
    </w:rPr>
  </w:style>
  <w:style w:type="paragraph" w:styleId="Heading3">
    <w:name w:val="heading 3"/>
    <w:basedOn w:val="Normal"/>
    <w:next w:val="Normal"/>
    <w:link w:val="Heading3Char"/>
    <w:uiPriority w:val="9"/>
    <w:unhideWhenUsed/>
    <w:qFormat/>
    <w:rsid w:val="004732BF"/>
    <w:pPr>
      <w:keepNext/>
      <w:keepLines/>
      <w:spacing w:before="200"/>
      <w:outlineLvl w:val="2"/>
    </w:pPr>
    <w:rPr>
      <w:rFonts w:eastAsia="Times New Roman" w:cs="Times New Roman"/>
      <w:b/>
      <w:bCs/>
      <w:color w:val="4F81BD"/>
    </w:rPr>
  </w:style>
  <w:style w:type="paragraph" w:styleId="Heading8">
    <w:name w:val="heading 8"/>
    <w:basedOn w:val="Normal"/>
    <w:next w:val="Normal"/>
    <w:link w:val="Heading8Char"/>
    <w:uiPriority w:val="9"/>
    <w:semiHidden/>
    <w:unhideWhenUsed/>
    <w:qFormat/>
    <w:rsid w:val="00542E2A"/>
    <w:pPr>
      <w:spacing w:before="240" w:after="60"/>
      <w:outlineLvl w:val="7"/>
    </w:pPr>
    <w:rPr>
      <w:rFonts w:eastAsia="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92308"/>
    <w:rPr>
      <w:rFonts w:ascii="Calibri" w:eastAsia="Times New Roman" w:hAnsi="Calibri" w:cs="Calibri"/>
      <w:b/>
      <w:smallCaps/>
      <w:sz w:val="22"/>
      <w:szCs w:val="22"/>
      <w:shd w:val="clear" w:color="auto" w:fill="000080"/>
      <w:lang w:val="en-US" w:eastAsia="en-US"/>
    </w:rPr>
  </w:style>
  <w:style w:type="paragraph" w:styleId="Footer">
    <w:name w:val="footer"/>
    <w:basedOn w:val="Normal"/>
    <w:link w:val="FooterChar"/>
    <w:uiPriority w:val="99"/>
    <w:semiHidden/>
    <w:rsid w:val="00EE7009"/>
    <w:pPr>
      <w:tabs>
        <w:tab w:val="center" w:pos="4320"/>
        <w:tab w:val="right" w:pos="8640"/>
      </w:tabs>
    </w:pPr>
  </w:style>
  <w:style w:type="character" w:customStyle="1" w:styleId="FooterChar">
    <w:name w:val="Footer Char"/>
    <w:link w:val="Footer"/>
    <w:uiPriority w:val="99"/>
    <w:semiHidden/>
    <w:rsid w:val="00EE7009"/>
    <w:rPr>
      <w:rFonts w:ascii="Cambria" w:eastAsia="Cambria" w:hAnsi="Cambria" w:cs="Cambria"/>
      <w:szCs w:val="24"/>
      <w:lang w:val="en-US"/>
    </w:rPr>
  </w:style>
  <w:style w:type="character" w:styleId="PageNumber">
    <w:name w:val="page number"/>
    <w:uiPriority w:val="99"/>
    <w:rsid w:val="00EE7009"/>
    <w:rPr>
      <w:rFonts w:cs="Times New Roman"/>
    </w:rPr>
  </w:style>
  <w:style w:type="character" w:styleId="Hyperlink">
    <w:name w:val="Hyperlink"/>
    <w:uiPriority w:val="99"/>
    <w:rsid w:val="00EE7009"/>
    <w:rPr>
      <w:rFonts w:cs="Times New Roman"/>
      <w:color w:val="auto"/>
      <w:u w:val="single"/>
    </w:rPr>
  </w:style>
  <w:style w:type="paragraph" w:customStyle="1" w:styleId="StyleLatinArial11pt">
    <w:name w:val="Style (Latin) Arial 11 pt"/>
    <w:basedOn w:val="Normal"/>
    <w:link w:val="StyleLatinArial11ptChar"/>
    <w:uiPriority w:val="99"/>
    <w:rsid w:val="00EE7009"/>
    <w:pPr>
      <w:spacing w:before="40" w:after="40"/>
    </w:pPr>
    <w:rPr>
      <w:rFonts w:ascii="Arial" w:hAnsi="Arial" w:cs="Arial"/>
    </w:rPr>
  </w:style>
  <w:style w:type="character" w:customStyle="1" w:styleId="StyleLatinArial11ptChar">
    <w:name w:val="Style (Latin) Arial 11 pt Char"/>
    <w:link w:val="StyleLatinArial11pt"/>
    <w:uiPriority w:val="99"/>
    <w:locked/>
    <w:rsid w:val="00EE7009"/>
    <w:rPr>
      <w:rFonts w:eastAsia="Cambria" w:cs="Arial"/>
      <w:sz w:val="22"/>
      <w:szCs w:val="22"/>
      <w:lang w:val="en-US" w:eastAsia="en-US"/>
    </w:rPr>
  </w:style>
  <w:style w:type="paragraph" w:customStyle="1" w:styleId="listssp">
    <w:name w:val="list:ssp"/>
    <w:basedOn w:val="Normal"/>
    <w:rsid w:val="00EE7009"/>
    <w:rPr>
      <w:rFonts w:ascii="Times New Roman" w:eastAsia="Times New Roman" w:hAnsi="Times New Roman" w:cs="Times New Roman"/>
      <w:szCs w:val="20"/>
      <w:lang w:eastAsia="en-GB"/>
    </w:rPr>
  </w:style>
  <w:style w:type="paragraph" w:styleId="BalloonText">
    <w:name w:val="Balloon Text"/>
    <w:basedOn w:val="Normal"/>
    <w:link w:val="BalloonTextChar"/>
    <w:uiPriority w:val="99"/>
    <w:semiHidden/>
    <w:unhideWhenUsed/>
    <w:rsid w:val="00EE7009"/>
    <w:rPr>
      <w:rFonts w:ascii="Tahoma" w:hAnsi="Tahoma" w:cs="Tahoma"/>
      <w:sz w:val="16"/>
      <w:szCs w:val="16"/>
    </w:rPr>
  </w:style>
  <w:style w:type="character" w:customStyle="1" w:styleId="BalloonTextChar">
    <w:name w:val="Balloon Text Char"/>
    <w:link w:val="BalloonText"/>
    <w:uiPriority w:val="99"/>
    <w:semiHidden/>
    <w:rsid w:val="00EE7009"/>
    <w:rPr>
      <w:rFonts w:ascii="Tahoma" w:eastAsia="Cambria" w:hAnsi="Tahoma" w:cs="Tahoma"/>
      <w:sz w:val="16"/>
      <w:szCs w:val="16"/>
      <w:lang w:val="en-US"/>
    </w:rPr>
  </w:style>
  <w:style w:type="paragraph" w:styleId="Revision">
    <w:name w:val="Revision"/>
    <w:hidden/>
    <w:uiPriority w:val="99"/>
    <w:semiHidden/>
    <w:rsid w:val="00C35060"/>
    <w:rPr>
      <w:rFonts w:ascii="Cambria" w:eastAsia="Cambria" w:hAnsi="Cambria" w:cs="Cambria"/>
      <w:sz w:val="24"/>
      <w:szCs w:val="24"/>
      <w:lang w:val="en-US" w:eastAsia="en-US"/>
    </w:rPr>
  </w:style>
  <w:style w:type="paragraph" w:customStyle="1" w:styleId="ICFHeading">
    <w:name w:val="ICF Heading"/>
    <w:next w:val="ICFBodyText"/>
    <w:rsid w:val="000B6F50"/>
    <w:pPr>
      <w:keepNext/>
      <w:pBdr>
        <w:top w:val="single" w:sz="4" w:space="1" w:color="auto"/>
        <w:left w:val="single" w:sz="4" w:space="4" w:color="auto"/>
        <w:bottom w:val="single" w:sz="4" w:space="1" w:color="auto"/>
        <w:right w:val="single" w:sz="4" w:space="4" w:color="auto"/>
      </w:pBdr>
      <w:shd w:val="clear" w:color="auto" w:fill="000080"/>
      <w:spacing w:after="200"/>
    </w:pPr>
    <w:rPr>
      <w:rFonts w:eastAsia="Times New Roman"/>
      <w:b/>
      <w:smallCaps/>
      <w:sz w:val="24"/>
      <w:lang w:val="en-US" w:eastAsia="en-US"/>
    </w:rPr>
  </w:style>
  <w:style w:type="paragraph" w:customStyle="1" w:styleId="ICFBodyText">
    <w:name w:val="ICF BodyText"/>
    <w:rsid w:val="000B6F50"/>
    <w:pPr>
      <w:spacing w:after="200"/>
    </w:pPr>
    <w:rPr>
      <w:rFonts w:eastAsia="Times New Roman"/>
      <w:sz w:val="22"/>
      <w:lang w:val="en-US" w:eastAsia="en-US"/>
    </w:rPr>
  </w:style>
  <w:style w:type="character" w:customStyle="1" w:styleId="Heading3Char">
    <w:name w:val="Heading 3 Char"/>
    <w:link w:val="Heading3"/>
    <w:uiPriority w:val="9"/>
    <w:rsid w:val="004732BF"/>
    <w:rPr>
      <w:rFonts w:ascii="Cambria" w:eastAsia="Times New Roman" w:hAnsi="Cambria" w:cs="Times New Roman"/>
      <w:b/>
      <w:bCs/>
      <w:color w:val="4F81BD"/>
      <w:szCs w:val="24"/>
      <w:lang w:val="en-US"/>
    </w:rPr>
  </w:style>
  <w:style w:type="character" w:styleId="Strong">
    <w:name w:val="Strong"/>
    <w:qFormat/>
    <w:rsid w:val="003B18AD"/>
    <w:rPr>
      <w:b/>
      <w:bCs/>
    </w:rPr>
  </w:style>
  <w:style w:type="character" w:customStyle="1" w:styleId="Heading1Char">
    <w:name w:val="Heading 1 Char"/>
    <w:link w:val="Heading1"/>
    <w:uiPriority w:val="9"/>
    <w:rsid w:val="00A41527"/>
    <w:rPr>
      <w:rFonts w:eastAsia="Cambria" w:cs="Arial"/>
      <w:b/>
      <w:bCs/>
      <w:sz w:val="36"/>
      <w:szCs w:val="36"/>
      <w:lang w:val="en-US" w:eastAsia="en-US"/>
    </w:rPr>
  </w:style>
  <w:style w:type="paragraph" w:styleId="NormalWeb">
    <w:name w:val="Normal (Web)"/>
    <w:basedOn w:val="Normal"/>
    <w:uiPriority w:val="99"/>
    <w:unhideWhenUsed/>
    <w:rsid w:val="007E33F7"/>
    <w:pPr>
      <w:spacing w:before="100" w:beforeAutospacing="1" w:after="100" w:afterAutospacing="1"/>
    </w:pPr>
    <w:rPr>
      <w:rFonts w:ascii="Times New Roman" w:eastAsia="Times New Roman" w:hAnsi="Times New Roman" w:cs="Times New Roman"/>
      <w:lang w:val="en-NZ" w:eastAsia="en-NZ"/>
    </w:rPr>
  </w:style>
  <w:style w:type="paragraph" w:styleId="ListParagraph">
    <w:name w:val="List Paragraph"/>
    <w:basedOn w:val="Normal"/>
    <w:autoRedefine/>
    <w:uiPriority w:val="34"/>
    <w:qFormat/>
    <w:rsid w:val="00AA4B4B"/>
    <w:pPr>
      <w:numPr>
        <w:numId w:val="27"/>
      </w:numPr>
      <w:spacing w:after="240" w:line="276" w:lineRule="auto"/>
    </w:pPr>
    <w:rPr>
      <w:rFonts w:asciiTheme="minorHAnsi" w:eastAsia="Arial" w:hAnsiTheme="minorHAnsi" w:cstheme="minorHAnsi"/>
      <w:lang w:val="en-NZ"/>
    </w:rPr>
  </w:style>
  <w:style w:type="character" w:styleId="UnresolvedMention">
    <w:name w:val="Unresolved Mention"/>
    <w:uiPriority w:val="99"/>
    <w:semiHidden/>
    <w:unhideWhenUsed/>
    <w:rsid w:val="00107EA5"/>
    <w:rPr>
      <w:color w:val="605E5C"/>
      <w:shd w:val="clear" w:color="auto" w:fill="E1DFDD"/>
    </w:rPr>
  </w:style>
  <w:style w:type="character" w:styleId="Emphasis">
    <w:name w:val="Emphasis"/>
    <w:uiPriority w:val="20"/>
    <w:qFormat/>
    <w:rsid w:val="00BA1E23"/>
    <w:rPr>
      <w:i/>
      <w:iCs/>
    </w:rPr>
  </w:style>
  <w:style w:type="paragraph" w:styleId="PlainText">
    <w:name w:val="Plain Text"/>
    <w:basedOn w:val="Normal"/>
    <w:link w:val="PlainTextChar"/>
    <w:uiPriority w:val="99"/>
    <w:unhideWhenUsed/>
    <w:rsid w:val="00BA1E23"/>
    <w:rPr>
      <w:rFonts w:eastAsia="Calibri"/>
      <w:lang w:val="en-NZ"/>
    </w:rPr>
  </w:style>
  <w:style w:type="character" w:customStyle="1" w:styleId="PlainTextChar">
    <w:name w:val="Plain Text Char"/>
    <w:link w:val="PlainText"/>
    <w:uiPriority w:val="99"/>
    <w:rsid w:val="00BA1E23"/>
    <w:rPr>
      <w:rFonts w:ascii="Calibri" w:hAnsi="Calibri" w:cs="Calibri"/>
      <w:sz w:val="22"/>
      <w:szCs w:val="22"/>
      <w:lang w:eastAsia="en-US"/>
    </w:rPr>
  </w:style>
  <w:style w:type="character" w:styleId="CommentReference">
    <w:name w:val="annotation reference"/>
    <w:uiPriority w:val="99"/>
    <w:semiHidden/>
    <w:unhideWhenUsed/>
    <w:rsid w:val="006B3B8B"/>
    <w:rPr>
      <w:sz w:val="16"/>
      <w:szCs w:val="16"/>
    </w:rPr>
  </w:style>
  <w:style w:type="paragraph" w:styleId="CommentText">
    <w:name w:val="annotation text"/>
    <w:basedOn w:val="Normal"/>
    <w:link w:val="CommentTextChar"/>
    <w:uiPriority w:val="99"/>
    <w:unhideWhenUsed/>
    <w:rsid w:val="006B3B8B"/>
    <w:rPr>
      <w:sz w:val="20"/>
      <w:szCs w:val="20"/>
    </w:rPr>
  </w:style>
  <w:style w:type="character" w:customStyle="1" w:styleId="CommentTextChar">
    <w:name w:val="Comment Text Char"/>
    <w:link w:val="CommentText"/>
    <w:uiPriority w:val="99"/>
    <w:rsid w:val="006B3B8B"/>
    <w:rPr>
      <w:rFonts w:ascii="Cambria" w:eastAsia="Cambria" w:hAnsi="Cambria" w:cs="Cambria"/>
      <w:lang w:val="en-US" w:eastAsia="en-US"/>
    </w:rPr>
  </w:style>
  <w:style w:type="paragraph" w:styleId="CommentSubject">
    <w:name w:val="annotation subject"/>
    <w:basedOn w:val="CommentText"/>
    <w:next w:val="CommentText"/>
    <w:link w:val="CommentSubjectChar"/>
    <w:uiPriority w:val="99"/>
    <w:semiHidden/>
    <w:unhideWhenUsed/>
    <w:rsid w:val="006B3B8B"/>
    <w:rPr>
      <w:b/>
      <w:bCs/>
    </w:rPr>
  </w:style>
  <w:style w:type="character" w:customStyle="1" w:styleId="CommentSubjectChar">
    <w:name w:val="Comment Subject Char"/>
    <w:link w:val="CommentSubject"/>
    <w:uiPriority w:val="99"/>
    <w:semiHidden/>
    <w:rsid w:val="006B3B8B"/>
    <w:rPr>
      <w:rFonts w:ascii="Cambria" w:eastAsia="Cambria" w:hAnsi="Cambria" w:cs="Cambria"/>
      <w:b/>
      <w:bCs/>
      <w:lang w:val="en-US" w:eastAsia="en-US"/>
    </w:rPr>
  </w:style>
  <w:style w:type="paragraph" w:styleId="Header">
    <w:name w:val="header"/>
    <w:basedOn w:val="Normal"/>
    <w:link w:val="HeaderChar"/>
    <w:uiPriority w:val="99"/>
    <w:unhideWhenUsed/>
    <w:rsid w:val="004D6E76"/>
    <w:pPr>
      <w:tabs>
        <w:tab w:val="center" w:pos="4513"/>
        <w:tab w:val="right" w:pos="9026"/>
      </w:tabs>
    </w:pPr>
  </w:style>
  <w:style w:type="character" w:customStyle="1" w:styleId="HeaderChar">
    <w:name w:val="Header Char"/>
    <w:link w:val="Header"/>
    <w:uiPriority w:val="99"/>
    <w:rsid w:val="004D6E76"/>
    <w:rPr>
      <w:rFonts w:ascii="Cambria" w:eastAsia="Cambria" w:hAnsi="Cambria" w:cs="Cambria"/>
      <w:sz w:val="24"/>
      <w:szCs w:val="24"/>
      <w:lang w:val="en-US" w:eastAsia="en-US"/>
    </w:rPr>
  </w:style>
  <w:style w:type="character" w:customStyle="1" w:styleId="Heading8Char">
    <w:name w:val="Heading 8 Char"/>
    <w:link w:val="Heading8"/>
    <w:uiPriority w:val="9"/>
    <w:semiHidden/>
    <w:rsid w:val="00542E2A"/>
    <w:rPr>
      <w:rFonts w:ascii="Calibri" w:eastAsia="Times New Roman" w:hAnsi="Calibri"/>
      <w:i/>
      <w:iCs/>
      <w:sz w:val="22"/>
      <w:szCs w:val="22"/>
      <w:lang w:val="en-US" w:eastAsia="en-US"/>
    </w:rPr>
  </w:style>
  <w:style w:type="table" w:styleId="TableGrid">
    <w:name w:val="Table Grid"/>
    <w:basedOn w:val="TableNormal"/>
    <w:uiPriority w:val="39"/>
    <w:rsid w:val="0002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622547"/>
    <w:pPr>
      <w:widowControl w:val="0"/>
      <w:autoSpaceDE w:val="0"/>
      <w:autoSpaceDN w:val="0"/>
      <w:adjustRightInd w:val="0"/>
      <w:spacing w:before="60"/>
    </w:pPr>
    <w:rPr>
      <w:rFonts w:ascii="Arial" w:eastAsia="Times New Roman" w:hAnsi="Arial" w:cs="Times New Roman"/>
      <w:sz w:val="16"/>
      <w:szCs w:val="20"/>
    </w:rPr>
  </w:style>
  <w:style w:type="paragraph" w:customStyle="1" w:styleId="Default">
    <w:name w:val="Default"/>
    <w:rsid w:val="007F786C"/>
    <w:pPr>
      <w:autoSpaceDE w:val="0"/>
      <w:autoSpaceDN w:val="0"/>
      <w:adjustRightInd w:val="0"/>
    </w:pPr>
    <w:rPr>
      <w:rFonts w:ascii="Calibri" w:eastAsiaTheme="minorHAnsi" w:hAnsi="Calibri" w:cs="Calibri"/>
      <w:color w:val="000000"/>
      <w:sz w:val="24"/>
      <w:szCs w:val="24"/>
      <w:lang w:val="en-GB" w:eastAsia="en-US"/>
    </w:rPr>
  </w:style>
  <w:style w:type="paragraph" w:customStyle="1" w:styleId="paragraph">
    <w:name w:val="paragraph"/>
    <w:basedOn w:val="Normal"/>
    <w:rsid w:val="00B14F4F"/>
    <w:pPr>
      <w:spacing w:before="100" w:beforeAutospacing="1" w:after="100" w:afterAutospacing="1"/>
    </w:pPr>
    <w:rPr>
      <w:rFonts w:ascii="Times New Roman" w:eastAsia="Times New Roman" w:hAnsi="Times New Roman" w:cs="Times New Roman"/>
      <w:lang w:val="en-NZ" w:eastAsia="en-NZ"/>
    </w:rPr>
  </w:style>
  <w:style w:type="character" w:customStyle="1" w:styleId="normaltextrun">
    <w:name w:val="normaltextrun"/>
    <w:basedOn w:val="DefaultParagraphFont"/>
    <w:rsid w:val="00B14F4F"/>
  </w:style>
  <w:style w:type="character" w:customStyle="1" w:styleId="eop">
    <w:name w:val="eop"/>
    <w:basedOn w:val="DefaultParagraphFont"/>
    <w:rsid w:val="00B14F4F"/>
  </w:style>
  <w:style w:type="paragraph" w:customStyle="1" w:styleId="ThesisText">
    <w:name w:val="Thesis Text"/>
    <w:basedOn w:val="Normal"/>
    <w:link w:val="ThesisTextChar"/>
    <w:rsid w:val="001E5A8D"/>
    <w:pPr>
      <w:spacing w:after="200" w:line="480" w:lineRule="auto"/>
    </w:pPr>
    <w:rPr>
      <w:rFonts w:asciiTheme="minorHAnsi" w:eastAsiaTheme="minorHAnsi" w:hAnsiTheme="minorHAnsi" w:cstheme="minorHAnsi"/>
    </w:rPr>
  </w:style>
  <w:style w:type="character" w:customStyle="1" w:styleId="ThesisTextChar">
    <w:name w:val="Thesis Text Char"/>
    <w:basedOn w:val="DefaultParagraphFont"/>
    <w:link w:val="ThesisText"/>
    <w:rsid w:val="001E5A8D"/>
    <w:rPr>
      <w:rFonts w:asciiTheme="minorHAnsi" w:eastAsiaTheme="minorHAnsi" w:hAnsiTheme="minorHAnsi" w:cstheme="minorHAnsi"/>
      <w:sz w:val="22"/>
      <w:szCs w:val="22"/>
      <w:lang w:val="en-GB" w:eastAsia="en-US"/>
    </w:rPr>
  </w:style>
  <w:style w:type="paragraph" w:styleId="Title">
    <w:name w:val="Title"/>
    <w:basedOn w:val="Normal"/>
    <w:next w:val="Normal"/>
    <w:link w:val="TitleChar"/>
    <w:autoRedefine/>
    <w:uiPriority w:val="10"/>
    <w:qFormat/>
    <w:rsid w:val="00E768E6"/>
    <w:pPr>
      <w:spacing w:after="120"/>
      <w:ind w:left="1276" w:hanging="1276"/>
      <w:outlineLvl w:val="0"/>
    </w:pPr>
    <w:rPr>
      <w:rFonts w:asciiTheme="minorHAnsi" w:eastAsiaTheme="majorEastAsia" w:hAnsiTheme="minorHAnsi" w:cstheme="minorHAnsi"/>
      <w:b/>
      <w:bCs/>
      <w:color w:val="000000" w:themeColor="text1"/>
      <w:kern w:val="28"/>
      <w:szCs w:val="52"/>
    </w:rPr>
  </w:style>
  <w:style w:type="character" w:customStyle="1" w:styleId="TitleChar">
    <w:name w:val="Title Char"/>
    <w:basedOn w:val="DefaultParagraphFont"/>
    <w:link w:val="Title"/>
    <w:uiPriority w:val="10"/>
    <w:rsid w:val="00E768E6"/>
    <w:rPr>
      <w:rFonts w:asciiTheme="minorHAnsi" w:eastAsiaTheme="majorEastAsia" w:hAnsiTheme="minorHAnsi" w:cstheme="minorHAnsi"/>
      <w:b/>
      <w:bCs/>
      <w:color w:val="000000" w:themeColor="text1"/>
      <w:kern w:val="28"/>
      <w:sz w:val="22"/>
      <w:szCs w:val="52"/>
      <w:lang w:val="en-GB" w:eastAsia="en-US"/>
    </w:rPr>
  </w:style>
  <w:style w:type="paragraph" w:styleId="Caption">
    <w:name w:val="caption"/>
    <w:basedOn w:val="Normal"/>
    <w:next w:val="Normal"/>
    <w:uiPriority w:val="35"/>
    <w:unhideWhenUsed/>
    <w:qFormat/>
    <w:rsid w:val="00CD0C89"/>
    <w:pPr>
      <w:spacing w:after="200"/>
    </w:pPr>
    <w:rPr>
      <w:i/>
      <w:iCs/>
      <w:color w:val="44546A" w:themeColor="text2"/>
      <w:sz w:val="18"/>
      <w:szCs w:val="18"/>
    </w:rPr>
  </w:style>
  <w:style w:type="character" w:customStyle="1" w:styleId="findhit">
    <w:name w:val="findhit"/>
    <w:basedOn w:val="DefaultParagraphFont"/>
    <w:rsid w:val="007E7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40846">
      <w:bodyDiv w:val="1"/>
      <w:marLeft w:val="0"/>
      <w:marRight w:val="0"/>
      <w:marTop w:val="0"/>
      <w:marBottom w:val="0"/>
      <w:divBdr>
        <w:top w:val="none" w:sz="0" w:space="0" w:color="auto"/>
        <w:left w:val="none" w:sz="0" w:space="0" w:color="auto"/>
        <w:bottom w:val="none" w:sz="0" w:space="0" w:color="auto"/>
        <w:right w:val="none" w:sz="0" w:space="0" w:color="auto"/>
      </w:divBdr>
    </w:div>
    <w:div w:id="138428139">
      <w:bodyDiv w:val="1"/>
      <w:marLeft w:val="0"/>
      <w:marRight w:val="0"/>
      <w:marTop w:val="0"/>
      <w:marBottom w:val="0"/>
      <w:divBdr>
        <w:top w:val="none" w:sz="0" w:space="0" w:color="auto"/>
        <w:left w:val="none" w:sz="0" w:space="0" w:color="auto"/>
        <w:bottom w:val="none" w:sz="0" w:space="0" w:color="auto"/>
        <w:right w:val="none" w:sz="0" w:space="0" w:color="auto"/>
      </w:divBdr>
      <w:divsChild>
        <w:div w:id="304087887">
          <w:marLeft w:val="0"/>
          <w:marRight w:val="0"/>
          <w:marTop w:val="0"/>
          <w:marBottom w:val="0"/>
          <w:divBdr>
            <w:top w:val="none" w:sz="0" w:space="0" w:color="auto"/>
            <w:left w:val="none" w:sz="0" w:space="0" w:color="auto"/>
            <w:bottom w:val="none" w:sz="0" w:space="0" w:color="auto"/>
            <w:right w:val="none" w:sz="0" w:space="0" w:color="auto"/>
          </w:divBdr>
        </w:div>
        <w:div w:id="1258825604">
          <w:marLeft w:val="0"/>
          <w:marRight w:val="0"/>
          <w:marTop w:val="0"/>
          <w:marBottom w:val="0"/>
          <w:divBdr>
            <w:top w:val="none" w:sz="0" w:space="0" w:color="auto"/>
            <w:left w:val="none" w:sz="0" w:space="0" w:color="auto"/>
            <w:bottom w:val="none" w:sz="0" w:space="0" w:color="auto"/>
            <w:right w:val="none" w:sz="0" w:space="0" w:color="auto"/>
          </w:divBdr>
        </w:div>
        <w:div w:id="1748458905">
          <w:marLeft w:val="0"/>
          <w:marRight w:val="0"/>
          <w:marTop w:val="0"/>
          <w:marBottom w:val="0"/>
          <w:divBdr>
            <w:top w:val="none" w:sz="0" w:space="0" w:color="auto"/>
            <w:left w:val="none" w:sz="0" w:space="0" w:color="auto"/>
            <w:bottom w:val="none" w:sz="0" w:space="0" w:color="auto"/>
            <w:right w:val="none" w:sz="0" w:space="0" w:color="auto"/>
          </w:divBdr>
        </w:div>
        <w:div w:id="1808891610">
          <w:marLeft w:val="0"/>
          <w:marRight w:val="0"/>
          <w:marTop w:val="0"/>
          <w:marBottom w:val="0"/>
          <w:divBdr>
            <w:top w:val="none" w:sz="0" w:space="0" w:color="auto"/>
            <w:left w:val="none" w:sz="0" w:space="0" w:color="auto"/>
            <w:bottom w:val="none" w:sz="0" w:space="0" w:color="auto"/>
            <w:right w:val="none" w:sz="0" w:space="0" w:color="auto"/>
          </w:divBdr>
        </w:div>
      </w:divsChild>
    </w:div>
    <w:div w:id="947004332">
      <w:bodyDiv w:val="1"/>
      <w:marLeft w:val="0"/>
      <w:marRight w:val="0"/>
      <w:marTop w:val="0"/>
      <w:marBottom w:val="0"/>
      <w:divBdr>
        <w:top w:val="none" w:sz="0" w:space="0" w:color="auto"/>
        <w:left w:val="none" w:sz="0" w:space="0" w:color="auto"/>
        <w:bottom w:val="none" w:sz="0" w:space="0" w:color="auto"/>
        <w:right w:val="none" w:sz="0" w:space="0" w:color="auto"/>
      </w:divBdr>
      <w:divsChild>
        <w:div w:id="1318074610">
          <w:blockQuote w:val="1"/>
          <w:marLeft w:val="480"/>
          <w:marRight w:val="480"/>
          <w:marTop w:val="360"/>
          <w:marBottom w:val="360"/>
          <w:divBdr>
            <w:top w:val="none" w:sz="0" w:space="0" w:color="auto"/>
            <w:left w:val="none" w:sz="0" w:space="0" w:color="auto"/>
            <w:bottom w:val="none" w:sz="0" w:space="0" w:color="auto"/>
            <w:right w:val="none" w:sz="0" w:space="0" w:color="auto"/>
          </w:divBdr>
        </w:div>
      </w:divsChild>
    </w:div>
    <w:div w:id="1082216341">
      <w:bodyDiv w:val="1"/>
      <w:marLeft w:val="0"/>
      <w:marRight w:val="0"/>
      <w:marTop w:val="0"/>
      <w:marBottom w:val="0"/>
      <w:divBdr>
        <w:top w:val="none" w:sz="0" w:space="0" w:color="auto"/>
        <w:left w:val="none" w:sz="0" w:space="0" w:color="auto"/>
        <w:bottom w:val="none" w:sz="0" w:space="0" w:color="auto"/>
        <w:right w:val="none" w:sz="0" w:space="0" w:color="auto"/>
      </w:divBdr>
    </w:div>
    <w:div w:id="153402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rinz.aut.ac.nz/areas-of-expertise/sports-kinesiology-injury-prevention-and-performan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vocacy@advocacy.org.n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thics@aut.co.nz"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ria.hume@aut.ac.nz"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1E90D99AB1E145BFA021AADEE35D5A" ma:contentTypeVersion="10" ma:contentTypeDescription="Create a new document." ma:contentTypeScope="" ma:versionID="33e47a2198f60e50632bbf6da3c4088d">
  <xsd:schema xmlns:xsd="http://www.w3.org/2001/XMLSchema" xmlns:xs="http://www.w3.org/2001/XMLSchema" xmlns:p="http://schemas.microsoft.com/office/2006/metadata/properties" xmlns:ns2="e75db741-c98e-430c-ba3e-bbde5df63f2f" targetNamespace="http://schemas.microsoft.com/office/2006/metadata/properties" ma:root="true" ma:fieldsID="6a9664fcc370664e880917aba1866fcf" ns2:_="">
    <xsd:import namespace="e75db741-c98e-430c-ba3e-bbde5df63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db741-c98e-430c-ba3e-bbde5df63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75db741-c98e-430c-ba3e-bbde5df63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0152FD-4C9C-48D8-9C31-59CAB04F6D72}">
  <ds:schemaRefs>
    <ds:schemaRef ds:uri="http://schemas.openxmlformats.org/officeDocument/2006/bibliography"/>
  </ds:schemaRefs>
</ds:datastoreItem>
</file>

<file path=customXml/itemProps2.xml><?xml version="1.0" encoding="utf-8"?>
<ds:datastoreItem xmlns:ds="http://schemas.openxmlformats.org/officeDocument/2006/customXml" ds:itemID="{1B4BAF6B-09ED-44AB-BAD0-9ED1A51E9B51}">
  <ds:schemaRefs>
    <ds:schemaRef ds:uri="http://schemas.microsoft.com/sharepoint/v3/contenttype/forms"/>
  </ds:schemaRefs>
</ds:datastoreItem>
</file>

<file path=customXml/itemProps3.xml><?xml version="1.0" encoding="utf-8"?>
<ds:datastoreItem xmlns:ds="http://schemas.openxmlformats.org/officeDocument/2006/customXml" ds:itemID="{69180627-714E-462F-8F8F-6643F397D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db741-c98e-430c-ba3e-bbde5df6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5D0C0-A911-4688-A453-3C44FB26FB19}">
  <ds:schemaRefs>
    <ds:schemaRef ds:uri="http://schemas.microsoft.com/office/2006/metadata/properties"/>
    <ds:schemaRef ds:uri="http://schemas.microsoft.com/office/infopath/2007/PartnerControls"/>
    <ds:schemaRef ds:uri="e75db741-c98e-430c-ba3e-bbde5df63f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4095</Words>
  <Characters>23348</Characters>
  <Application>Microsoft Office Word</Application>
  <DocSecurity>0</DocSecurity>
  <Lines>194</Lines>
  <Paragraphs>54</Paragraphs>
  <ScaleCrop>false</ScaleCrop>
  <Company>Ministry of Health</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Template</dc:title>
  <dc:subject/>
  <dc:creator>Ministry of Health</dc:creator>
  <cp:keywords/>
  <cp:lastModifiedBy>Patria Hume</cp:lastModifiedBy>
  <cp:revision>65</cp:revision>
  <cp:lastPrinted>2015-07-10T02:40:00Z</cp:lastPrinted>
  <dcterms:created xsi:type="dcterms:W3CDTF">2024-12-19T12:16:00Z</dcterms:created>
  <dcterms:modified xsi:type="dcterms:W3CDTF">2025-09-20T22:25:00Z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0x0101005B1E90D99AB1E145BFA021AADEE35D5A</vt:lpwstr>
  </property>
  <property fmtid="{D5CDD505-2E9C-101B-9397-08002B2CF9AE}" pid="3" name="MSIP_Label_e6cd0942-8d27-4cf6-a327-a2a5798e4a3f_Enabled">
    <vt:lpwstr>true</vt:lpwstr>
  </property>
  <property fmtid="{D5CDD505-2E9C-101B-9397-08002B2CF9AE}" pid="4" name="MSIP_Label_e6cd0942-8d27-4cf6-a327-a2a5798e4a3f_SetDate">
    <vt:lpwstr>2021-06-10T22:34:51Z</vt:lpwstr>
  </property>
  <property fmtid="{D5CDD505-2E9C-101B-9397-08002B2CF9AE}" pid="5" name="MSIP_Label_e6cd0942-8d27-4cf6-a327-a2a5798e4a3f_Method">
    <vt:lpwstr>Privileged</vt:lpwstr>
  </property>
  <property fmtid="{D5CDD505-2E9C-101B-9397-08002B2CF9AE}" pid="6" name="MSIP_Label_e6cd0942-8d27-4cf6-a327-a2a5798e4a3f_Name">
    <vt:lpwstr>UNCLASSIFIED</vt:lpwstr>
  </property>
  <property fmtid="{D5CDD505-2E9C-101B-9397-08002B2CF9AE}" pid="7" name="MSIP_Label_e6cd0942-8d27-4cf6-a327-a2a5798e4a3f_SiteId">
    <vt:lpwstr>8506768f-a7d1-475b-901c-fc1c222f496a</vt:lpwstr>
  </property>
  <property fmtid="{D5CDD505-2E9C-101B-9397-08002B2CF9AE}" pid="8" name="MSIP_Label_e6cd0942-8d27-4cf6-a327-a2a5798e4a3f_ActionId">
    <vt:lpwstr>a0a7f4e7-9bcd-425b-88af-f149e9db3157</vt:lpwstr>
  </property>
  <property fmtid="{D5CDD505-2E9C-101B-9397-08002B2CF9AE}" pid="9" name="MSIP_Label_e6cd0942-8d27-4cf6-a327-a2a5798e4a3f_ContentBits">
    <vt:lpwstr>0</vt:lpwstr>
  </property>
  <property fmtid="{D5CDD505-2E9C-101B-9397-08002B2CF9AE}" pid="10" name="MediaServiceImageTags">
    <vt:lpwstr/>
  </property>
  <property fmtid="{D5CDD505-2E9C-101B-9397-08002B2CF9AE}" pid="11" name="docLang">
    <vt:lpwstr>en</vt:lpwstr>
  </property>
</Properties>
</file>